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7503" w14:textId="5F8FB810" w:rsidR="00B07071" w:rsidRPr="00E86488" w:rsidRDefault="00E86488" w:rsidP="004B6D10">
      <w:pPr>
        <w:pStyle w:val="CM101"/>
        <w:spacing w:before="600"/>
        <w:jc w:val="center"/>
        <w:rPr>
          <w:rFonts w:ascii="Arial" w:hAnsi="Arial" w:cs="Arial"/>
          <w:b/>
          <w:bCs/>
          <w:sz w:val="72"/>
          <w:szCs w:val="96"/>
        </w:rPr>
      </w:pPr>
      <w:bookmarkStart w:id="0" w:name="_Toc381179374"/>
      <w:bookmarkStart w:id="1" w:name="_Toc379463265"/>
      <w:bookmarkStart w:id="2" w:name="_Toc374959558"/>
      <w:bookmarkStart w:id="3" w:name="_Toc375059045"/>
      <w:bookmarkStart w:id="4" w:name="_Toc375058912"/>
      <w:bookmarkStart w:id="5" w:name="_Toc375058716"/>
      <w:bookmarkStart w:id="6" w:name="Overview"/>
      <w:r w:rsidRPr="00E86488">
        <w:rPr>
          <w:rFonts w:ascii="Arial" w:hAnsi="Arial" w:cs="Arial"/>
          <w:b/>
          <w:bCs/>
          <w:sz w:val="72"/>
          <w:szCs w:val="96"/>
        </w:rPr>
        <w:t>202</w:t>
      </w:r>
      <w:r w:rsidR="001A6803">
        <w:rPr>
          <w:rFonts w:ascii="Arial" w:hAnsi="Arial" w:cs="Arial"/>
          <w:b/>
          <w:bCs/>
          <w:sz w:val="72"/>
          <w:szCs w:val="96"/>
        </w:rPr>
        <w:t>2</w:t>
      </w:r>
    </w:p>
    <w:p w14:paraId="01CE403D" w14:textId="0AEC2854" w:rsidR="00E86488" w:rsidRPr="00E86488" w:rsidRDefault="00E86488" w:rsidP="00B07071">
      <w:pPr>
        <w:pStyle w:val="CM101"/>
        <w:jc w:val="center"/>
        <w:rPr>
          <w:rFonts w:ascii="Arial" w:hAnsi="Arial" w:cs="Arial"/>
          <w:b/>
          <w:bCs/>
          <w:sz w:val="56"/>
          <w:szCs w:val="72"/>
        </w:rPr>
      </w:pPr>
      <w:r w:rsidRPr="00E86488">
        <w:rPr>
          <w:rFonts w:ascii="Arial" w:hAnsi="Arial" w:cs="Arial"/>
          <w:b/>
          <w:bCs/>
          <w:sz w:val="56"/>
          <w:szCs w:val="72"/>
        </w:rPr>
        <w:t>State of Minnesota</w:t>
      </w:r>
    </w:p>
    <w:p w14:paraId="670CE494" w14:textId="0D4E9735" w:rsidR="00B07071" w:rsidRPr="008357DC" w:rsidRDefault="00B07071" w:rsidP="008357DC">
      <w:pPr>
        <w:pStyle w:val="CM101"/>
        <w:spacing w:after="360"/>
        <w:jc w:val="center"/>
        <w:rPr>
          <w:rFonts w:ascii="Arial" w:hAnsi="Arial" w:cs="Arial"/>
          <w:b/>
          <w:bCs/>
          <w:sz w:val="72"/>
          <w:szCs w:val="72"/>
        </w:rPr>
      </w:pPr>
      <w:r>
        <w:rPr>
          <w:rFonts w:ascii="Arial" w:hAnsi="Arial" w:cs="Arial"/>
          <w:b/>
          <w:bCs/>
          <w:sz w:val="72"/>
          <w:szCs w:val="72"/>
        </w:rPr>
        <w:t>ELECTION JUDGE GUIDE</w:t>
      </w:r>
    </w:p>
    <w:p w14:paraId="34B94B34" w14:textId="31324B62" w:rsidR="00B07071" w:rsidRPr="008357DC" w:rsidRDefault="00DA0AAA" w:rsidP="008357DC">
      <w:pPr>
        <w:pStyle w:val="CM101"/>
        <w:spacing w:after="360"/>
        <w:jc w:val="center"/>
        <w:rPr>
          <w:sz w:val="72"/>
          <w:szCs w:val="72"/>
          <w14:glow w14:rad="63500">
            <w14:schemeClr w14:val="bg1">
              <w14:alpha w14:val="60000"/>
              <w14:lumMod w14:val="85000"/>
            </w14:schemeClr>
          </w14:glow>
        </w:rPr>
      </w:pPr>
      <w:r>
        <w:rPr>
          <w:noProof/>
          <w:sz w:val="72"/>
          <w:szCs w:val="72"/>
        </w:rPr>
        <w:drawing>
          <wp:inline distT="0" distB="0" distL="0" distR="0" wp14:anchorId="2E138C4F" wp14:editId="7CA47783">
            <wp:extent cx="4037965" cy="3498850"/>
            <wp:effectExtent l="0" t="0" r="635" b="6350"/>
            <wp:docPr id="4" name="Picture 4" descr="Picture of American flag in front of a brick wall. Picture by David Be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American flag in front of a brick wall. Picture by David Bea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2257" cy="3502569"/>
                    </a:xfrm>
                    <a:prstGeom prst="rect">
                      <a:avLst/>
                    </a:prstGeom>
                    <a:effectLst/>
                  </pic:spPr>
                </pic:pic>
              </a:graphicData>
            </a:graphic>
          </wp:inline>
        </w:drawing>
      </w:r>
    </w:p>
    <w:p w14:paraId="4386DF3C" w14:textId="77777777" w:rsidR="00B07071" w:rsidRPr="00E86488" w:rsidRDefault="00B07071" w:rsidP="004B6D10">
      <w:pPr>
        <w:spacing w:before="240" w:after="200" w:line="276" w:lineRule="auto"/>
        <w:jc w:val="center"/>
        <w:rPr>
          <w:b/>
          <w:sz w:val="32"/>
          <w:szCs w:val="32"/>
        </w:rPr>
      </w:pPr>
      <w:r w:rsidRPr="00E86488">
        <w:rPr>
          <w:b/>
          <w:sz w:val="32"/>
          <w:szCs w:val="32"/>
        </w:rPr>
        <w:t>Office of the Minnesota Secretary of State</w:t>
      </w:r>
    </w:p>
    <w:p w14:paraId="282ED65E" w14:textId="77777777" w:rsidR="00B07071" w:rsidRPr="00E86488" w:rsidRDefault="00B07071" w:rsidP="00B07071">
      <w:pPr>
        <w:spacing w:after="200" w:line="276" w:lineRule="auto"/>
        <w:jc w:val="center"/>
      </w:pPr>
      <w:r w:rsidRPr="00E86488">
        <w:t xml:space="preserve">180 State Office Building </w:t>
      </w:r>
      <w:r w:rsidRPr="00E86488">
        <w:br/>
        <w:t xml:space="preserve">100 Rev. Dr. Martin Luther King Jr. Blvd. </w:t>
      </w:r>
      <w:r w:rsidRPr="00E86488">
        <w:br/>
        <w:t>St. Paul, MN 55155</w:t>
      </w:r>
    </w:p>
    <w:p w14:paraId="16D4E39A" w14:textId="77777777" w:rsidR="00E86488" w:rsidRPr="00E86488" w:rsidRDefault="00B07071" w:rsidP="00B07071">
      <w:pPr>
        <w:spacing w:after="200" w:line="276" w:lineRule="auto"/>
        <w:jc w:val="center"/>
      </w:pPr>
      <w:r w:rsidRPr="00E86488">
        <w:t xml:space="preserve">Phone: (651) 215-1440 </w:t>
      </w:r>
      <w:r w:rsidRPr="00E86488">
        <w:br/>
        <w:t xml:space="preserve">Toll Free: 1-877-600-8683 </w:t>
      </w:r>
      <w:r w:rsidRPr="00E86488">
        <w:br/>
        <w:t>Minnesota Relay Service: 1-800-627-3529</w:t>
      </w:r>
    </w:p>
    <w:p w14:paraId="3AF7FA16" w14:textId="2844A509" w:rsidR="00A549EC" w:rsidRPr="00E86488" w:rsidRDefault="00B07071" w:rsidP="00B07071">
      <w:pPr>
        <w:spacing w:after="200" w:line="276" w:lineRule="auto"/>
        <w:jc w:val="center"/>
      </w:pPr>
      <w:r w:rsidRPr="00E86488">
        <w:t xml:space="preserve">Email: </w:t>
      </w:r>
      <w:hyperlink r:id="rId9" w:history="1">
        <w:r w:rsidR="00A1653F" w:rsidRPr="003E694B">
          <w:rPr>
            <w:rStyle w:val="Hyperlink"/>
          </w:rPr>
          <w:t>elections.dept@state.mn.us</w:t>
        </w:r>
      </w:hyperlink>
      <w:r w:rsidR="00A1653F">
        <w:t xml:space="preserve"> </w:t>
      </w:r>
      <w:r w:rsidRPr="00E86488">
        <w:t xml:space="preserve"> </w:t>
      </w:r>
      <w:r w:rsidRPr="00E86488">
        <w:br/>
        <w:t xml:space="preserve">Website: </w:t>
      </w:r>
      <w:hyperlink r:id="rId10" w:history="1">
        <w:r w:rsidR="00991C4A">
          <w:rPr>
            <w:rStyle w:val="Hyperlink"/>
          </w:rPr>
          <w:t>https://www.sos.state.mn.us/</w:t>
        </w:r>
      </w:hyperlink>
    </w:p>
    <w:p w14:paraId="5E1ED4E1" w14:textId="3EEC8E14" w:rsidR="00401A2A" w:rsidRDefault="00A549EC" w:rsidP="00401A2A">
      <w:pPr>
        <w:spacing w:after="0"/>
      </w:pPr>
      <w:r>
        <w:lastRenderedPageBreak/>
        <w:br w:type="page"/>
      </w:r>
    </w:p>
    <w:sdt>
      <w:sdtPr>
        <w:rPr>
          <w:rFonts w:eastAsiaTheme="minorHAnsi" w:cs="Courier New"/>
          <w:b w:val="0"/>
          <w:bCs w:val="0"/>
          <w:spacing w:val="0"/>
          <w:sz w:val="24"/>
          <w:szCs w:val="26"/>
        </w:rPr>
        <w:id w:val="903797446"/>
        <w:docPartObj>
          <w:docPartGallery w:val="Table of Contents"/>
          <w:docPartUnique/>
        </w:docPartObj>
      </w:sdtPr>
      <w:sdtEndPr>
        <w:rPr>
          <w:noProof/>
        </w:rPr>
      </w:sdtEndPr>
      <w:sdtContent>
        <w:p w14:paraId="3C9C6EBD" w14:textId="77777777" w:rsidR="004221BC" w:rsidRDefault="004221BC" w:rsidP="00510472">
          <w:pPr>
            <w:pStyle w:val="TOCHeading"/>
          </w:pPr>
          <w:r>
            <w:t>Contents</w:t>
          </w:r>
        </w:p>
        <w:p w14:paraId="6E482423" w14:textId="23732EDF" w:rsidR="002E19E4" w:rsidRDefault="004221BC">
          <w:pPr>
            <w:pStyle w:val="TOC1"/>
            <w:rPr>
              <w:rFonts w:asciiTheme="minorHAnsi" w:eastAsiaTheme="minorEastAsia" w:hAnsiTheme="minorHAnsi" w:cstheme="minorBidi"/>
              <w:b w:val="0"/>
              <w:bCs w:val="0"/>
              <w:sz w:val="22"/>
              <w:szCs w:val="22"/>
              <w:lang w:eastAsia="ja-JP"/>
            </w:rPr>
          </w:pPr>
          <w:r w:rsidRPr="00F7118C">
            <w:rPr>
              <w:noProof w:val="0"/>
              <w:sz w:val="22"/>
              <w:szCs w:val="22"/>
            </w:rPr>
            <w:fldChar w:fldCharType="begin"/>
          </w:r>
          <w:r w:rsidRPr="00F7118C">
            <w:rPr>
              <w:sz w:val="22"/>
              <w:szCs w:val="22"/>
            </w:rPr>
            <w:instrText xml:space="preserve"> TOC \o "1-</w:instrText>
          </w:r>
          <w:r w:rsidR="00AE2C0B" w:rsidRPr="00F7118C">
            <w:rPr>
              <w:sz w:val="22"/>
              <w:szCs w:val="22"/>
            </w:rPr>
            <w:instrText>2</w:instrText>
          </w:r>
          <w:r w:rsidRPr="00F7118C">
            <w:rPr>
              <w:sz w:val="22"/>
              <w:szCs w:val="22"/>
            </w:rPr>
            <w:instrText xml:space="preserve">" \h \z \u </w:instrText>
          </w:r>
          <w:r w:rsidRPr="00F7118C">
            <w:rPr>
              <w:noProof w:val="0"/>
              <w:sz w:val="22"/>
              <w:szCs w:val="22"/>
            </w:rPr>
            <w:fldChar w:fldCharType="separate"/>
          </w:r>
          <w:hyperlink w:anchor="_Toc113880925" w:history="1">
            <w:r w:rsidR="002E19E4" w:rsidRPr="00FF564E">
              <w:rPr>
                <w:rStyle w:val="Hyperlink"/>
              </w:rPr>
              <w:t>Election Judge Overview</w:t>
            </w:r>
            <w:r w:rsidR="002E19E4">
              <w:rPr>
                <w:webHidden/>
              </w:rPr>
              <w:tab/>
            </w:r>
            <w:r w:rsidR="002E19E4">
              <w:rPr>
                <w:webHidden/>
              </w:rPr>
              <w:fldChar w:fldCharType="begin"/>
            </w:r>
            <w:r w:rsidR="002E19E4">
              <w:rPr>
                <w:webHidden/>
              </w:rPr>
              <w:instrText xml:space="preserve"> PAGEREF _Toc113880925 \h </w:instrText>
            </w:r>
            <w:r w:rsidR="002E19E4">
              <w:rPr>
                <w:webHidden/>
              </w:rPr>
            </w:r>
            <w:r w:rsidR="002E19E4">
              <w:rPr>
                <w:webHidden/>
              </w:rPr>
              <w:fldChar w:fldCharType="separate"/>
            </w:r>
            <w:r w:rsidR="002E19E4">
              <w:rPr>
                <w:webHidden/>
              </w:rPr>
              <w:t>1</w:t>
            </w:r>
            <w:r w:rsidR="002E19E4">
              <w:rPr>
                <w:webHidden/>
              </w:rPr>
              <w:fldChar w:fldCharType="end"/>
            </w:r>
          </w:hyperlink>
        </w:p>
        <w:p w14:paraId="609F358B" w14:textId="1CA3EF9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26" w:history="1">
            <w:r w:rsidR="002E19E4" w:rsidRPr="00FF564E">
              <w:rPr>
                <w:rStyle w:val="Hyperlink"/>
              </w:rPr>
              <w:t>About This Guide</w:t>
            </w:r>
            <w:r w:rsidR="002E19E4">
              <w:rPr>
                <w:webHidden/>
              </w:rPr>
              <w:tab/>
            </w:r>
            <w:r w:rsidR="002E19E4">
              <w:rPr>
                <w:webHidden/>
              </w:rPr>
              <w:fldChar w:fldCharType="begin"/>
            </w:r>
            <w:r w:rsidR="002E19E4">
              <w:rPr>
                <w:webHidden/>
              </w:rPr>
              <w:instrText xml:space="preserve"> PAGEREF _Toc113880926 \h </w:instrText>
            </w:r>
            <w:r w:rsidR="002E19E4">
              <w:rPr>
                <w:webHidden/>
              </w:rPr>
            </w:r>
            <w:r w:rsidR="002E19E4">
              <w:rPr>
                <w:webHidden/>
              </w:rPr>
              <w:fldChar w:fldCharType="separate"/>
            </w:r>
            <w:r w:rsidR="002E19E4">
              <w:rPr>
                <w:webHidden/>
              </w:rPr>
              <w:t>1</w:t>
            </w:r>
            <w:r w:rsidR="002E19E4">
              <w:rPr>
                <w:webHidden/>
              </w:rPr>
              <w:fldChar w:fldCharType="end"/>
            </w:r>
          </w:hyperlink>
        </w:p>
        <w:p w14:paraId="56D605D0" w14:textId="277E910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27" w:history="1">
            <w:r w:rsidR="002E19E4" w:rsidRPr="00FF564E">
              <w:rPr>
                <w:rStyle w:val="Hyperlink"/>
              </w:rPr>
              <w:t>Follow Local Instructions</w:t>
            </w:r>
            <w:r w:rsidR="002E19E4">
              <w:rPr>
                <w:webHidden/>
              </w:rPr>
              <w:tab/>
            </w:r>
            <w:r w:rsidR="002E19E4">
              <w:rPr>
                <w:webHidden/>
              </w:rPr>
              <w:fldChar w:fldCharType="begin"/>
            </w:r>
            <w:r w:rsidR="002E19E4">
              <w:rPr>
                <w:webHidden/>
              </w:rPr>
              <w:instrText xml:space="preserve"> PAGEREF _Toc113880927 \h </w:instrText>
            </w:r>
            <w:r w:rsidR="002E19E4">
              <w:rPr>
                <w:webHidden/>
              </w:rPr>
            </w:r>
            <w:r w:rsidR="002E19E4">
              <w:rPr>
                <w:webHidden/>
              </w:rPr>
              <w:fldChar w:fldCharType="separate"/>
            </w:r>
            <w:r w:rsidR="002E19E4">
              <w:rPr>
                <w:webHidden/>
              </w:rPr>
              <w:t>1</w:t>
            </w:r>
            <w:r w:rsidR="002E19E4">
              <w:rPr>
                <w:webHidden/>
              </w:rPr>
              <w:fldChar w:fldCharType="end"/>
            </w:r>
          </w:hyperlink>
        </w:p>
        <w:p w14:paraId="6BA9E11D" w14:textId="5D0FD8F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28" w:history="1">
            <w:r w:rsidR="002E19E4" w:rsidRPr="00FF564E">
              <w:rPr>
                <w:rStyle w:val="Hyperlink"/>
              </w:rPr>
              <w:t>Bring Your Guide to the Polls</w:t>
            </w:r>
            <w:r w:rsidR="002E19E4">
              <w:rPr>
                <w:webHidden/>
              </w:rPr>
              <w:tab/>
            </w:r>
            <w:r w:rsidR="002E19E4">
              <w:rPr>
                <w:webHidden/>
              </w:rPr>
              <w:fldChar w:fldCharType="begin"/>
            </w:r>
            <w:r w:rsidR="002E19E4">
              <w:rPr>
                <w:webHidden/>
              </w:rPr>
              <w:instrText xml:space="preserve"> PAGEREF _Toc113880928 \h </w:instrText>
            </w:r>
            <w:r w:rsidR="002E19E4">
              <w:rPr>
                <w:webHidden/>
              </w:rPr>
            </w:r>
            <w:r w:rsidR="002E19E4">
              <w:rPr>
                <w:webHidden/>
              </w:rPr>
              <w:fldChar w:fldCharType="separate"/>
            </w:r>
            <w:r w:rsidR="002E19E4">
              <w:rPr>
                <w:webHidden/>
              </w:rPr>
              <w:t>1</w:t>
            </w:r>
            <w:r w:rsidR="002E19E4">
              <w:rPr>
                <w:webHidden/>
              </w:rPr>
              <w:fldChar w:fldCharType="end"/>
            </w:r>
          </w:hyperlink>
        </w:p>
        <w:p w14:paraId="6F2E0C98" w14:textId="071B707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29" w:history="1">
            <w:r w:rsidR="002E19E4" w:rsidRPr="00FF564E">
              <w:rPr>
                <w:rStyle w:val="Hyperlink"/>
              </w:rPr>
              <w:t>Basic Qualifications</w:t>
            </w:r>
            <w:r w:rsidR="002E19E4">
              <w:rPr>
                <w:webHidden/>
              </w:rPr>
              <w:tab/>
            </w:r>
            <w:r w:rsidR="002E19E4">
              <w:rPr>
                <w:webHidden/>
              </w:rPr>
              <w:fldChar w:fldCharType="begin"/>
            </w:r>
            <w:r w:rsidR="002E19E4">
              <w:rPr>
                <w:webHidden/>
              </w:rPr>
              <w:instrText xml:space="preserve"> PAGEREF _Toc113880929 \h </w:instrText>
            </w:r>
            <w:r w:rsidR="002E19E4">
              <w:rPr>
                <w:webHidden/>
              </w:rPr>
            </w:r>
            <w:r w:rsidR="002E19E4">
              <w:rPr>
                <w:webHidden/>
              </w:rPr>
              <w:fldChar w:fldCharType="separate"/>
            </w:r>
            <w:r w:rsidR="002E19E4">
              <w:rPr>
                <w:webHidden/>
              </w:rPr>
              <w:t>1</w:t>
            </w:r>
            <w:r w:rsidR="002E19E4">
              <w:rPr>
                <w:webHidden/>
              </w:rPr>
              <w:fldChar w:fldCharType="end"/>
            </w:r>
          </w:hyperlink>
        </w:p>
        <w:p w14:paraId="54A6152F" w14:textId="19732C7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0" w:history="1">
            <w:r w:rsidR="002E19E4" w:rsidRPr="00FF564E">
              <w:rPr>
                <w:rStyle w:val="Hyperlink"/>
              </w:rPr>
              <w:t>Student Election Judge Trainees</w:t>
            </w:r>
            <w:r w:rsidR="002E19E4">
              <w:rPr>
                <w:webHidden/>
              </w:rPr>
              <w:tab/>
            </w:r>
            <w:r w:rsidR="002E19E4">
              <w:rPr>
                <w:webHidden/>
              </w:rPr>
              <w:fldChar w:fldCharType="begin"/>
            </w:r>
            <w:r w:rsidR="002E19E4">
              <w:rPr>
                <w:webHidden/>
              </w:rPr>
              <w:instrText xml:space="preserve"> PAGEREF _Toc113880930 \h </w:instrText>
            </w:r>
            <w:r w:rsidR="002E19E4">
              <w:rPr>
                <w:webHidden/>
              </w:rPr>
            </w:r>
            <w:r w:rsidR="002E19E4">
              <w:rPr>
                <w:webHidden/>
              </w:rPr>
              <w:fldChar w:fldCharType="separate"/>
            </w:r>
            <w:r w:rsidR="002E19E4">
              <w:rPr>
                <w:webHidden/>
              </w:rPr>
              <w:t>2</w:t>
            </w:r>
            <w:r w:rsidR="002E19E4">
              <w:rPr>
                <w:webHidden/>
              </w:rPr>
              <w:fldChar w:fldCharType="end"/>
            </w:r>
          </w:hyperlink>
        </w:p>
        <w:p w14:paraId="0287908F" w14:textId="0842B5F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1" w:history="1">
            <w:r w:rsidR="002E19E4" w:rsidRPr="00FF564E">
              <w:rPr>
                <w:rStyle w:val="Hyperlink"/>
              </w:rPr>
              <w:t>Training &amp; Certification</w:t>
            </w:r>
            <w:r w:rsidR="002E19E4">
              <w:rPr>
                <w:webHidden/>
              </w:rPr>
              <w:tab/>
            </w:r>
            <w:r w:rsidR="002E19E4">
              <w:rPr>
                <w:webHidden/>
              </w:rPr>
              <w:fldChar w:fldCharType="begin"/>
            </w:r>
            <w:r w:rsidR="002E19E4">
              <w:rPr>
                <w:webHidden/>
              </w:rPr>
              <w:instrText xml:space="preserve"> PAGEREF _Toc113880931 \h </w:instrText>
            </w:r>
            <w:r w:rsidR="002E19E4">
              <w:rPr>
                <w:webHidden/>
              </w:rPr>
            </w:r>
            <w:r w:rsidR="002E19E4">
              <w:rPr>
                <w:webHidden/>
              </w:rPr>
              <w:fldChar w:fldCharType="separate"/>
            </w:r>
            <w:r w:rsidR="002E19E4">
              <w:rPr>
                <w:webHidden/>
              </w:rPr>
              <w:t>2</w:t>
            </w:r>
            <w:r w:rsidR="002E19E4">
              <w:rPr>
                <w:webHidden/>
              </w:rPr>
              <w:fldChar w:fldCharType="end"/>
            </w:r>
          </w:hyperlink>
        </w:p>
        <w:p w14:paraId="25C16151" w14:textId="2383936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2" w:history="1">
            <w:r w:rsidR="002E19E4" w:rsidRPr="00FF564E">
              <w:rPr>
                <w:rStyle w:val="Hyperlink"/>
              </w:rPr>
              <w:t>Polling Place Assignments</w:t>
            </w:r>
            <w:r w:rsidR="002E19E4">
              <w:rPr>
                <w:webHidden/>
              </w:rPr>
              <w:tab/>
            </w:r>
            <w:r w:rsidR="002E19E4">
              <w:rPr>
                <w:webHidden/>
              </w:rPr>
              <w:fldChar w:fldCharType="begin"/>
            </w:r>
            <w:r w:rsidR="002E19E4">
              <w:rPr>
                <w:webHidden/>
              </w:rPr>
              <w:instrText xml:space="preserve"> PAGEREF _Toc113880932 \h </w:instrText>
            </w:r>
            <w:r w:rsidR="002E19E4">
              <w:rPr>
                <w:webHidden/>
              </w:rPr>
            </w:r>
            <w:r w:rsidR="002E19E4">
              <w:rPr>
                <w:webHidden/>
              </w:rPr>
              <w:fldChar w:fldCharType="separate"/>
            </w:r>
            <w:r w:rsidR="002E19E4">
              <w:rPr>
                <w:webHidden/>
              </w:rPr>
              <w:t>2</w:t>
            </w:r>
            <w:r w:rsidR="002E19E4">
              <w:rPr>
                <w:webHidden/>
              </w:rPr>
              <w:fldChar w:fldCharType="end"/>
            </w:r>
          </w:hyperlink>
        </w:p>
        <w:p w14:paraId="06BF3015" w14:textId="6621084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3" w:history="1">
            <w:r w:rsidR="002E19E4" w:rsidRPr="00FF564E">
              <w:rPr>
                <w:rStyle w:val="Hyperlink"/>
              </w:rPr>
              <w:t>Number of Election Judges per Precinct</w:t>
            </w:r>
            <w:r w:rsidR="002E19E4">
              <w:rPr>
                <w:webHidden/>
              </w:rPr>
              <w:tab/>
            </w:r>
            <w:r w:rsidR="002E19E4">
              <w:rPr>
                <w:webHidden/>
              </w:rPr>
              <w:fldChar w:fldCharType="begin"/>
            </w:r>
            <w:r w:rsidR="002E19E4">
              <w:rPr>
                <w:webHidden/>
              </w:rPr>
              <w:instrText xml:space="preserve"> PAGEREF _Toc113880933 \h </w:instrText>
            </w:r>
            <w:r w:rsidR="002E19E4">
              <w:rPr>
                <w:webHidden/>
              </w:rPr>
            </w:r>
            <w:r w:rsidR="002E19E4">
              <w:rPr>
                <w:webHidden/>
              </w:rPr>
              <w:fldChar w:fldCharType="separate"/>
            </w:r>
            <w:r w:rsidR="002E19E4">
              <w:rPr>
                <w:webHidden/>
              </w:rPr>
              <w:t>2</w:t>
            </w:r>
            <w:r w:rsidR="002E19E4">
              <w:rPr>
                <w:webHidden/>
              </w:rPr>
              <w:fldChar w:fldCharType="end"/>
            </w:r>
          </w:hyperlink>
        </w:p>
        <w:p w14:paraId="6FA43CF7" w14:textId="4D35BF7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4" w:history="1">
            <w:r w:rsidR="002E19E4" w:rsidRPr="00FF564E">
              <w:rPr>
                <w:rStyle w:val="Hyperlink"/>
              </w:rPr>
              <w:t>Position Descriptions</w:t>
            </w:r>
            <w:r w:rsidR="002E19E4">
              <w:rPr>
                <w:webHidden/>
              </w:rPr>
              <w:tab/>
            </w:r>
            <w:r w:rsidR="002E19E4">
              <w:rPr>
                <w:webHidden/>
              </w:rPr>
              <w:fldChar w:fldCharType="begin"/>
            </w:r>
            <w:r w:rsidR="002E19E4">
              <w:rPr>
                <w:webHidden/>
              </w:rPr>
              <w:instrText xml:space="preserve"> PAGEREF _Toc113880934 \h </w:instrText>
            </w:r>
            <w:r w:rsidR="002E19E4">
              <w:rPr>
                <w:webHidden/>
              </w:rPr>
            </w:r>
            <w:r w:rsidR="002E19E4">
              <w:rPr>
                <w:webHidden/>
              </w:rPr>
              <w:fldChar w:fldCharType="separate"/>
            </w:r>
            <w:r w:rsidR="002E19E4">
              <w:rPr>
                <w:webHidden/>
              </w:rPr>
              <w:t>3</w:t>
            </w:r>
            <w:r w:rsidR="002E19E4">
              <w:rPr>
                <w:webHidden/>
              </w:rPr>
              <w:fldChar w:fldCharType="end"/>
            </w:r>
          </w:hyperlink>
        </w:p>
        <w:p w14:paraId="0AC3B76F" w14:textId="438E8417" w:rsidR="002E19E4" w:rsidRDefault="0070778F">
          <w:pPr>
            <w:pStyle w:val="TOC1"/>
            <w:rPr>
              <w:rFonts w:asciiTheme="minorHAnsi" w:eastAsiaTheme="minorEastAsia" w:hAnsiTheme="minorHAnsi" w:cstheme="minorBidi"/>
              <w:b w:val="0"/>
              <w:bCs w:val="0"/>
              <w:sz w:val="22"/>
              <w:szCs w:val="22"/>
              <w:lang w:eastAsia="ja-JP"/>
            </w:rPr>
          </w:pPr>
          <w:hyperlink w:anchor="_Toc113880935" w:history="1">
            <w:r w:rsidR="002E19E4" w:rsidRPr="00FF564E">
              <w:rPr>
                <w:rStyle w:val="Hyperlink"/>
              </w:rPr>
              <w:t>Professional Conduct Expectations</w:t>
            </w:r>
            <w:r w:rsidR="002E19E4">
              <w:rPr>
                <w:webHidden/>
              </w:rPr>
              <w:tab/>
            </w:r>
            <w:r w:rsidR="002E19E4">
              <w:rPr>
                <w:webHidden/>
              </w:rPr>
              <w:fldChar w:fldCharType="begin"/>
            </w:r>
            <w:r w:rsidR="002E19E4">
              <w:rPr>
                <w:webHidden/>
              </w:rPr>
              <w:instrText xml:space="preserve"> PAGEREF _Toc113880935 \h </w:instrText>
            </w:r>
            <w:r w:rsidR="002E19E4">
              <w:rPr>
                <w:webHidden/>
              </w:rPr>
            </w:r>
            <w:r w:rsidR="002E19E4">
              <w:rPr>
                <w:webHidden/>
              </w:rPr>
              <w:fldChar w:fldCharType="separate"/>
            </w:r>
            <w:r w:rsidR="002E19E4">
              <w:rPr>
                <w:webHidden/>
              </w:rPr>
              <w:t>4</w:t>
            </w:r>
            <w:r w:rsidR="002E19E4">
              <w:rPr>
                <w:webHidden/>
              </w:rPr>
              <w:fldChar w:fldCharType="end"/>
            </w:r>
          </w:hyperlink>
        </w:p>
        <w:p w14:paraId="1160DFCA" w14:textId="79492EC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6" w:history="1">
            <w:r w:rsidR="002E19E4" w:rsidRPr="00FF564E">
              <w:rPr>
                <w:rStyle w:val="Hyperlink"/>
              </w:rPr>
              <w:t>Election Judge’s Oath</w:t>
            </w:r>
            <w:r w:rsidR="002E19E4">
              <w:rPr>
                <w:webHidden/>
              </w:rPr>
              <w:tab/>
            </w:r>
            <w:r w:rsidR="002E19E4">
              <w:rPr>
                <w:webHidden/>
              </w:rPr>
              <w:fldChar w:fldCharType="begin"/>
            </w:r>
            <w:r w:rsidR="002E19E4">
              <w:rPr>
                <w:webHidden/>
              </w:rPr>
              <w:instrText xml:space="preserve"> PAGEREF _Toc113880936 \h </w:instrText>
            </w:r>
            <w:r w:rsidR="002E19E4">
              <w:rPr>
                <w:webHidden/>
              </w:rPr>
            </w:r>
            <w:r w:rsidR="002E19E4">
              <w:rPr>
                <w:webHidden/>
              </w:rPr>
              <w:fldChar w:fldCharType="separate"/>
            </w:r>
            <w:r w:rsidR="002E19E4">
              <w:rPr>
                <w:webHidden/>
              </w:rPr>
              <w:t>4</w:t>
            </w:r>
            <w:r w:rsidR="002E19E4">
              <w:rPr>
                <w:webHidden/>
              </w:rPr>
              <w:fldChar w:fldCharType="end"/>
            </w:r>
          </w:hyperlink>
        </w:p>
        <w:p w14:paraId="4C760047" w14:textId="68F80A7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7" w:history="1">
            <w:r w:rsidR="002E19E4" w:rsidRPr="00FF564E">
              <w:rPr>
                <w:rStyle w:val="Hyperlink"/>
              </w:rPr>
              <w:t>Code of Conduct</w:t>
            </w:r>
            <w:r w:rsidR="002E19E4">
              <w:rPr>
                <w:webHidden/>
              </w:rPr>
              <w:tab/>
            </w:r>
            <w:r w:rsidR="002E19E4">
              <w:rPr>
                <w:webHidden/>
              </w:rPr>
              <w:fldChar w:fldCharType="begin"/>
            </w:r>
            <w:r w:rsidR="002E19E4">
              <w:rPr>
                <w:webHidden/>
              </w:rPr>
              <w:instrText xml:space="preserve"> PAGEREF _Toc113880937 \h </w:instrText>
            </w:r>
            <w:r w:rsidR="002E19E4">
              <w:rPr>
                <w:webHidden/>
              </w:rPr>
            </w:r>
            <w:r w:rsidR="002E19E4">
              <w:rPr>
                <w:webHidden/>
              </w:rPr>
              <w:fldChar w:fldCharType="separate"/>
            </w:r>
            <w:r w:rsidR="002E19E4">
              <w:rPr>
                <w:webHidden/>
              </w:rPr>
              <w:t>4</w:t>
            </w:r>
            <w:r w:rsidR="002E19E4">
              <w:rPr>
                <w:webHidden/>
              </w:rPr>
              <w:fldChar w:fldCharType="end"/>
            </w:r>
          </w:hyperlink>
        </w:p>
        <w:p w14:paraId="65F590F6" w14:textId="4CA0CBC6" w:rsidR="002E19E4" w:rsidRDefault="0070778F">
          <w:pPr>
            <w:pStyle w:val="TOC1"/>
            <w:rPr>
              <w:rFonts w:asciiTheme="minorHAnsi" w:eastAsiaTheme="minorEastAsia" w:hAnsiTheme="minorHAnsi" w:cstheme="minorBidi"/>
              <w:b w:val="0"/>
              <w:bCs w:val="0"/>
              <w:sz w:val="22"/>
              <w:szCs w:val="22"/>
              <w:lang w:eastAsia="ja-JP"/>
            </w:rPr>
          </w:pPr>
          <w:hyperlink w:anchor="_Toc113880938" w:history="1">
            <w:r w:rsidR="002E19E4" w:rsidRPr="00FF564E">
              <w:rPr>
                <w:rStyle w:val="Hyperlink"/>
              </w:rPr>
              <w:t>Preparing for Election Day</w:t>
            </w:r>
            <w:r w:rsidR="002E19E4">
              <w:rPr>
                <w:webHidden/>
              </w:rPr>
              <w:tab/>
            </w:r>
            <w:r w:rsidR="002E19E4">
              <w:rPr>
                <w:webHidden/>
              </w:rPr>
              <w:fldChar w:fldCharType="begin"/>
            </w:r>
            <w:r w:rsidR="002E19E4">
              <w:rPr>
                <w:webHidden/>
              </w:rPr>
              <w:instrText xml:space="preserve"> PAGEREF _Toc113880938 \h </w:instrText>
            </w:r>
            <w:r w:rsidR="002E19E4">
              <w:rPr>
                <w:webHidden/>
              </w:rPr>
            </w:r>
            <w:r w:rsidR="002E19E4">
              <w:rPr>
                <w:webHidden/>
              </w:rPr>
              <w:fldChar w:fldCharType="separate"/>
            </w:r>
            <w:r w:rsidR="002E19E4">
              <w:rPr>
                <w:webHidden/>
              </w:rPr>
              <w:t>5</w:t>
            </w:r>
            <w:r w:rsidR="002E19E4">
              <w:rPr>
                <w:webHidden/>
              </w:rPr>
              <w:fldChar w:fldCharType="end"/>
            </w:r>
          </w:hyperlink>
        </w:p>
        <w:p w14:paraId="18C72029" w14:textId="52A7DAE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39" w:history="1">
            <w:r w:rsidR="002E19E4" w:rsidRPr="00FF564E">
              <w:rPr>
                <w:rStyle w:val="Hyperlink"/>
              </w:rPr>
              <w:t>Election Emergency Plans</w:t>
            </w:r>
            <w:r w:rsidR="002E19E4">
              <w:rPr>
                <w:webHidden/>
              </w:rPr>
              <w:tab/>
            </w:r>
            <w:r w:rsidR="002E19E4">
              <w:rPr>
                <w:webHidden/>
              </w:rPr>
              <w:fldChar w:fldCharType="begin"/>
            </w:r>
            <w:r w:rsidR="002E19E4">
              <w:rPr>
                <w:webHidden/>
              </w:rPr>
              <w:instrText xml:space="preserve"> PAGEREF _Toc113880939 \h </w:instrText>
            </w:r>
            <w:r w:rsidR="002E19E4">
              <w:rPr>
                <w:webHidden/>
              </w:rPr>
            </w:r>
            <w:r w:rsidR="002E19E4">
              <w:rPr>
                <w:webHidden/>
              </w:rPr>
              <w:fldChar w:fldCharType="separate"/>
            </w:r>
            <w:r w:rsidR="002E19E4">
              <w:rPr>
                <w:webHidden/>
              </w:rPr>
              <w:t>5</w:t>
            </w:r>
            <w:r w:rsidR="002E19E4">
              <w:rPr>
                <w:webHidden/>
              </w:rPr>
              <w:fldChar w:fldCharType="end"/>
            </w:r>
          </w:hyperlink>
        </w:p>
        <w:p w14:paraId="2A2982DD" w14:textId="6A86EF7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0" w:history="1">
            <w:r w:rsidR="002E19E4" w:rsidRPr="00FF564E">
              <w:rPr>
                <w:rStyle w:val="Hyperlink"/>
              </w:rPr>
              <w:t>Time Off from Work</w:t>
            </w:r>
            <w:r w:rsidR="002E19E4">
              <w:rPr>
                <w:webHidden/>
              </w:rPr>
              <w:tab/>
            </w:r>
            <w:r w:rsidR="002E19E4">
              <w:rPr>
                <w:webHidden/>
              </w:rPr>
              <w:fldChar w:fldCharType="begin"/>
            </w:r>
            <w:r w:rsidR="002E19E4">
              <w:rPr>
                <w:webHidden/>
              </w:rPr>
              <w:instrText xml:space="preserve"> PAGEREF _Toc113880940 \h </w:instrText>
            </w:r>
            <w:r w:rsidR="002E19E4">
              <w:rPr>
                <w:webHidden/>
              </w:rPr>
            </w:r>
            <w:r w:rsidR="002E19E4">
              <w:rPr>
                <w:webHidden/>
              </w:rPr>
              <w:fldChar w:fldCharType="separate"/>
            </w:r>
            <w:r w:rsidR="002E19E4">
              <w:rPr>
                <w:webHidden/>
              </w:rPr>
              <w:t>5</w:t>
            </w:r>
            <w:r w:rsidR="002E19E4">
              <w:rPr>
                <w:webHidden/>
              </w:rPr>
              <w:fldChar w:fldCharType="end"/>
            </w:r>
          </w:hyperlink>
        </w:p>
        <w:p w14:paraId="158E1415" w14:textId="0A74D64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1" w:history="1">
            <w:r w:rsidR="002E19E4" w:rsidRPr="00FF564E">
              <w:rPr>
                <w:rStyle w:val="Hyperlink"/>
              </w:rPr>
              <w:t>Appropriate Attire</w:t>
            </w:r>
            <w:r w:rsidR="002E19E4">
              <w:rPr>
                <w:webHidden/>
              </w:rPr>
              <w:tab/>
            </w:r>
            <w:r w:rsidR="002E19E4">
              <w:rPr>
                <w:webHidden/>
              </w:rPr>
              <w:fldChar w:fldCharType="begin"/>
            </w:r>
            <w:r w:rsidR="002E19E4">
              <w:rPr>
                <w:webHidden/>
              </w:rPr>
              <w:instrText xml:space="preserve"> PAGEREF _Toc113880941 \h </w:instrText>
            </w:r>
            <w:r w:rsidR="002E19E4">
              <w:rPr>
                <w:webHidden/>
              </w:rPr>
            </w:r>
            <w:r w:rsidR="002E19E4">
              <w:rPr>
                <w:webHidden/>
              </w:rPr>
              <w:fldChar w:fldCharType="separate"/>
            </w:r>
            <w:r w:rsidR="002E19E4">
              <w:rPr>
                <w:webHidden/>
              </w:rPr>
              <w:t>5</w:t>
            </w:r>
            <w:r w:rsidR="002E19E4">
              <w:rPr>
                <w:webHidden/>
              </w:rPr>
              <w:fldChar w:fldCharType="end"/>
            </w:r>
          </w:hyperlink>
        </w:p>
        <w:p w14:paraId="06A51B29" w14:textId="56C90D5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2" w:history="1">
            <w:r w:rsidR="002E19E4" w:rsidRPr="00FF564E">
              <w:rPr>
                <w:rStyle w:val="Hyperlink"/>
              </w:rPr>
              <w:t>Breaks &amp; Meals</w:t>
            </w:r>
            <w:r w:rsidR="002E19E4">
              <w:rPr>
                <w:webHidden/>
              </w:rPr>
              <w:tab/>
            </w:r>
            <w:r w:rsidR="002E19E4">
              <w:rPr>
                <w:webHidden/>
              </w:rPr>
              <w:fldChar w:fldCharType="begin"/>
            </w:r>
            <w:r w:rsidR="002E19E4">
              <w:rPr>
                <w:webHidden/>
              </w:rPr>
              <w:instrText xml:space="preserve"> PAGEREF _Toc113880942 \h </w:instrText>
            </w:r>
            <w:r w:rsidR="002E19E4">
              <w:rPr>
                <w:webHidden/>
              </w:rPr>
            </w:r>
            <w:r w:rsidR="002E19E4">
              <w:rPr>
                <w:webHidden/>
              </w:rPr>
              <w:fldChar w:fldCharType="separate"/>
            </w:r>
            <w:r w:rsidR="002E19E4">
              <w:rPr>
                <w:webHidden/>
              </w:rPr>
              <w:t>6</w:t>
            </w:r>
            <w:r w:rsidR="002E19E4">
              <w:rPr>
                <w:webHidden/>
              </w:rPr>
              <w:fldChar w:fldCharType="end"/>
            </w:r>
          </w:hyperlink>
        </w:p>
        <w:p w14:paraId="070FA9D9" w14:textId="4013E39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3" w:history="1">
            <w:r w:rsidR="002E19E4" w:rsidRPr="00FF564E">
              <w:rPr>
                <w:rStyle w:val="Hyperlink"/>
              </w:rPr>
              <w:t>Remember to Vote</w:t>
            </w:r>
            <w:r w:rsidR="002E19E4">
              <w:rPr>
                <w:webHidden/>
              </w:rPr>
              <w:tab/>
            </w:r>
            <w:r w:rsidR="002E19E4">
              <w:rPr>
                <w:webHidden/>
              </w:rPr>
              <w:fldChar w:fldCharType="begin"/>
            </w:r>
            <w:r w:rsidR="002E19E4">
              <w:rPr>
                <w:webHidden/>
              </w:rPr>
              <w:instrText xml:space="preserve"> PAGEREF _Toc113880943 \h </w:instrText>
            </w:r>
            <w:r w:rsidR="002E19E4">
              <w:rPr>
                <w:webHidden/>
              </w:rPr>
            </w:r>
            <w:r w:rsidR="002E19E4">
              <w:rPr>
                <w:webHidden/>
              </w:rPr>
              <w:fldChar w:fldCharType="separate"/>
            </w:r>
            <w:r w:rsidR="002E19E4">
              <w:rPr>
                <w:webHidden/>
              </w:rPr>
              <w:t>6</w:t>
            </w:r>
            <w:r w:rsidR="002E19E4">
              <w:rPr>
                <w:webHidden/>
              </w:rPr>
              <w:fldChar w:fldCharType="end"/>
            </w:r>
          </w:hyperlink>
        </w:p>
        <w:p w14:paraId="7EF394EA" w14:textId="4058E32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4" w:history="1">
            <w:r w:rsidR="002E19E4" w:rsidRPr="00FF564E">
              <w:rPr>
                <w:rStyle w:val="Hyperlink"/>
              </w:rPr>
              <w:t>Before Leaving Home</w:t>
            </w:r>
            <w:r w:rsidR="002E19E4">
              <w:rPr>
                <w:webHidden/>
              </w:rPr>
              <w:tab/>
            </w:r>
            <w:r w:rsidR="002E19E4">
              <w:rPr>
                <w:webHidden/>
              </w:rPr>
              <w:fldChar w:fldCharType="begin"/>
            </w:r>
            <w:r w:rsidR="002E19E4">
              <w:rPr>
                <w:webHidden/>
              </w:rPr>
              <w:instrText xml:space="preserve"> PAGEREF _Toc113880944 \h </w:instrText>
            </w:r>
            <w:r w:rsidR="002E19E4">
              <w:rPr>
                <w:webHidden/>
              </w:rPr>
            </w:r>
            <w:r w:rsidR="002E19E4">
              <w:rPr>
                <w:webHidden/>
              </w:rPr>
              <w:fldChar w:fldCharType="separate"/>
            </w:r>
            <w:r w:rsidR="002E19E4">
              <w:rPr>
                <w:webHidden/>
              </w:rPr>
              <w:t>6</w:t>
            </w:r>
            <w:r w:rsidR="002E19E4">
              <w:rPr>
                <w:webHidden/>
              </w:rPr>
              <w:fldChar w:fldCharType="end"/>
            </w:r>
          </w:hyperlink>
        </w:p>
        <w:p w14:paraId="61A4BFDB" w14:textId="3389877F" w:rsidR="002E19E4" w:rsidRDefault="0070778F">
          <w:pPr>
            <w:pStyle w:val="TOC1"/>
            <w:rPr>
              <w:rFonts w:asciiTheme="minorHAnsi" w:eastAsiaTheme="minorEastAsia" w:hAnsiTheme="minorHAnsi" w:cstheme="minorBidi"/>
              <w:b w:val="0"/>
              <w:bCs w:val="0"/>
              <w:sz w:val="22"/>
              <w:szCs w:val="22"/>
              <w:lang w:eastAsia="ja-JP"/>
            </w:rPr>
          </w:pPr>
          <w:hyperlink w:anchor="_Toc113880945" w:history="1">
            <w:r w:rsidR="002E19E4" w:rsidRPr="00FF564E">
              <w:rPr>
                <w:rStyle w:val="Hyperlink"/>
              </w:rPr>
              <w:t>Setting Up the Polling Place</w:t>
            </w:r>
            <w:r w:rsidR="002E19E4">
              <w:rPr>
                <w:webHidden/>
              </w:rPr>
              <w:tab/>
            </w:r>
            <w:r w:rsidR="002E19E4">
              <w:rPr>
                <w:webHidden/>
              </w:rPr>
              <w:fldChar w:fldCharType="begin"/>
            </w:r>
            <w:r w:rsidR="002E19E4">
              <w:rPr>
                <w:webHidden/>
              </w:rPr>
              <w:instrText xml:space="preserve"> PAGEREF _Toc113880945 \h </w:instrText>
            </w:r>
            <w:r w:rsidR="002E19E4">
              <w:rPr>
                <w:webHidden/>
              </w:rPr>
            </w:r>
            <w:r w:rsidR="002E19E4">
              <w:rPr>
                <w:webHidden/>
              </w:rPr>
              <w:fldChar w:fldCharType="separate"/>
            </w:r>
            <w:r w:rsidR="002E19E4">
              <w:rPr>
                <w:webHidden/>
              </w:rPr>
              <w:t>7</w:t>
            </w:r>
            <w:r w:rsidR="002E19E4">
              <w:rPr>
                <w:webHidden/>
              </w:rPr>
              <w:fldChar w:fldCharType="end"/>
            </w:r>
          </w:hyperlink>
        </w:p>
        <w:p w14:paraId="08610F4D" w14:textId="34BD4CD8"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6" w:history="1">
            <w:r w:rsidR="002E19E4" w:rsidRPr="00FF564E">
              <w:rPr>
                <w:rStyle w:val="Hyperlink"/>
              </w:rPr>
              <w:t>General Advice for Polling Place Setup</w:t>
            </w:r>
            <w:r w:rsidR="002E19E4">
              <w:rPr>
                <w:webHidden/>
              </w:rPr>
              <w:tab/>
            </w:r>
            <w:r w:rsidR="002E19E4">
              <w:rPr>
                <w:webHidden/>
              </w:rPr>
              <w:fldChar w:fldCharType="begin"/>
            </w:r>
            <w:r w:rsidR="002E19E4">
              <w:rPr>
                <w:webHidden/>
              </w:rPr>
              <w:instrText xml:space="preserve"> PAGEREF _Toc113880946 \h </w:instrText>
            </w:r>
            <w:r w:rsidR="002E19E4">
              <w:rPr>
                <w:webHidden/>
              </w:rPr>
            </w:r>
            <w:r w:rsidR="002E19E4">
              <w:rPr>
                <w:webHidden/>
              </w:rPr>
              <w:fldChar w:fldCharType="separate"/>
            </w:r>
            <w:r w:rsidR="002E19E4">
              <w:rPr>
                <w:webHidden/>
              </w:rPr>
              <w:t>7</w:t>
            </w:r>
            <w:r w:rsidR="002E19E4">
              <w:rPr>
                <w:webHidden/>
              </w:rPr>
              <w:fldChar w:fldCharType="end"/>
            </w:r>
          </w:hyperlink>
        </w:p>
        <w:p w14:paraId="0E94AF2E" w14:textId="266C5D2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7" w:history="1">
            <w:r w:rsidR="002E19E4" w:rsidRPr="00FF564E">
              <w:rPr>
                <w:rStyle w:val="Hyperlink"/>
              </w:rPr>
              <w:t>Security Practices</w:t>
            </w:r>
            <w:r w:rsidR="002E19E4">
              <w:rPr>
                <w:webHidden/>
              </w:rPr>
              <w:tab/>
            </w:r>
            <w:r w:rsidR="002E19E4">
              <w:rPr>
                <w:webHidden/>
              </w:rPr>
              <w:fldChar w:fldCharType="begin"/>
            </w:r>
            <w:r w:rsidR="002E19E4">
              <w:rPr>
                <w:webHidden/>
              </w:rPr>
              <w:instrText xml:space="preserve"> PAGEREF _Toc113880947 \h </w:instrText>
            </w:r>
            <w:r w:rsidR="002E19E4">
              <w:rPr>
                <w:webHidden/>
              </w:rPr>
            </w:r>
            <w:r w:rsidR="002E19E4">
              <w:rPr>
                <w:webHidden/>
              </w:rPr>
              <w:fldChar w:fldCharType="separate"/>
            </w:r>
            <w:r w:rsidR="002E19E4">
              <w:rPr>
                <w:webHidden/>
              </w:rPr>
              <w:t>7</w:t>
            </w:r>
            <w:r w:rsidR="002E19E4">
              <w:rPr>
                <w:webHidden/>
              </w:rPr>
              <w:fldChar w:fldCharType="end"/>
            </w:r>
          </w:hyperlink>
        </w:p>
        <w:p w14:paraId="79111FA5" w14:textId="2B9D330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8" w:history="1">
            <w:r w:rsidR="002E19E4" w:rsidRPr="00FF564E">
              <w:rPr>
                <w:rStyle w:val="Hyperlink"/>
              </w:rPr>
              <w:t>Posting Signs &amp; Directions</w:t>
            </w:r>
            <w:r w:rsidR="002E19E4">
              <w:rPr>
                <w:webHidden/>
              </w:rPr>
              <w:tab/>
            </w:r>
            <w:r w:rsidR="002E19E4">
              <w:rPr>
                <w:webHidden/>
              </w:rPr>
              <w:fldChar w:fldCharType="begin"/>
            </w:r>
            <w:r w:rsidR="002E19E4">
              <w:rPr>
                <w:webHidden/>
              </w:rPr>
              <w:instrText xml:space="preserve"> PAGEREF _Toc113880948 \h </w:instrText>
            </w:r>
            <w:r w:rsidR="002E19E4">
              <w:rPr>
                <w:webHidden/>
              </w:rPr>
            </w:r>
            <w:r w:rsidR="002E19E4">
              <w:rPr>
                <w:webHidden/>
              </w:rPr>
              <w:fldChar w:fldCharType="separate"/>
            </w:r>
            <w:r w:rsidR="002E19E4">
              <w:rPr>
                <w:webHidden/>
              </w:rPr>
              <w:t>8</w:t>
            </w:r>
            <w:r w:rsidR="002E19E4">
              <w:rPr>
                <w:webHidden/>
              </w:rPr>
              <w:fldChar w:fldCharType="end"/>
            </w:r>
          </w:hyperlink>
        </w:p>
        <w:p w14:paraId="20F7F607" w14:textId="79EEDEC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49" w:history="1">
            <w:r w:rsidR="002E19E4" w:rsidRPr="00FF564E">
              <w:rPr>
                <w:rStyle w:val="Hyperlink"/>
              </w:rPr>
              <w:t>Name Tags</w:t>
            </w:r>
            <w:r w:rsidR="002E19E4">
              <w:rPr>
                <w:webHidden/>
              </w:rPr>
              <w:tab/>
            </w:r>
            <w:r w:rsidR="002E19E4">
              <w:rPr>
                <w:webHidden/>
              </w:rPr>
              <w:fldChar w:fldCharType="begin"/>
            </w:r>
            <w:r w:rsidR="002E19E4">
              <w:rPr>
                <w:webHidden/>
              </w:rPr>
              <w:instrText xml:space="preserve"> PAGEREF _Toc113880949 \h </w:instrText>
            </w:r>
            <w:r w:rsidR="002E19E4">
              <w:rPr>
                <w:webHidden/>
              </w:rPr>
            </w:r>
            <w:r w:rsidR="002E19E4">
              <w:rPr>
                <w:webHidden/>
              </w:rPr>
              <w:fldChar w:fldCharType="separate"/>
            </w:r>
            <w:r w:rsidR="002E19E4">
              <w:rPr>
                <w:webHidden/>
              </w:rPr>
              <w:t>9</w:t>
            </w:r>
            <w:r w:rsidR="002E19E4">
              <w:rPr>
                <w:webHidden/>
              </w:rPr>
              <w:fldChar w:fldCharType="end"/>
            </w:r>
          </w:hyperlink>
        </w:p>
        <w:p w14:paraId="63A63266" w14:textId="5C46611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0" w:history="1">
            <w:r w:rsidR="002E19E4" w:rsidRPr="00FF564E">
              <w:rPr>
                <w:rStyle w:val="Hyperlink"/>
              </w:rPr>
              <w:t>Set Up Stations</w:t>
            </w:r>
            <w:r w:rsidR="002E19E4">
              <w:rPr>
                <w:webHidden/>
              </w:rPr>
              <w:tab/>
            </w:r>
            <w:r w:rsidR="002E19E4">
              <w:rPr>
                <w:webHidden/>
              </w:rPr>
              <w:fldChar w:fldCharType="begin"/>
            </w:r>
            <w:r w:rsidR="002E19E4">
              <w:rPr>
                <w:webHidden/>
              </w:rPr>
              <w:instrText xml:space="preserve"> PAGEREF _Toc113880950 \h </w:instrText>
            </w:r>
            <w:r w:rsidR="002E19E4">
              <w:rPr>
                <w:webHidden/>
              </w:rPr>
            </w:r>
            <w:r w:rsidR="002E19E4">
              <w:rPr>
                <w:webHidden/>
              </w:rPr>
              <w:fldChar w:fldCharType="separate"/>
            </w:r>
            <w:r w:rsidR="002E19E4">
              <w:rPr>
                <w:webHidden/>
              </w:rPr>
              <w:t>9</w:t>
            </w:r>
            <w:r w:rsidR="002E19E4">
              <w:rPr>
                <w:webHidden/>
              </w:rPr>
              <w:fldChar w:fldCharType="end"/>
            </w:r>
          </w:hyperlink>
        </w:p>
        <w:p w14:paraId="79E8544F" w14:textId="718CD7F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1" w:history="1">
            <w:r w:rsidR="002E19E4" w:rsidRPr="00FF564E">
              <w:rPr>
                <w:rStyle w:val="Hyperlink"/>
              </w:rPr>
              <w:t>Equipment Setup</w:t>
            </w:r>
            <w:r w:rsidR="002E19E4">
              <w:rPr>
                <w:webHidden/>
              </w:rPr>
              <w:tab/>
            </w:r>
            <w:r w:rsidR="002E19E4">
              <w:rPr>
                <w:webHidden/>
              </w:rPr>
              <w:fldChar w:fldCharType="begin"/>
            </w:r>
            <w:r w:rsidR="002E19E4">
              <w:rPr>
                <w:webHidden/>
              </w:rPr>
              <w:instrText xml:space="preserve"> PAGEREF _Toc113880951 \h </w:instrText>
            </w:r>
            <w:r w:rsidR="002E19E4">
              <w:rPr>
                <w:webHidden/>
              </w:rPr>
            </w:r>
            <w:r w:rsidR="002E19E4">
              <w:rPr>
                <w:webHidden/>
              </w:rPr>
              <w:fldChar w:fldCharType="separate"/>
            </w:r>
            <w:r w:rsidR="002E19E4">
              <w:rPr>
                <w:webHidden/>
              </w:rPr>
              <w:t>11</w:t>
            </w:r>
            <w:r w:rsidR="002E19E4">
              <w:rPr>
                <w:webHidden/>
              </w:rPr>
              <w:fldChar w:fldCharType="end"/>
            </w:r>
          </w:hyperlink>
        </w:p>
        <w:p w14:paraId="60F7520F" w14:textId="0129E8A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2" w:history="1">
            <w:r w:rsidR="002E19E4" w:rsidRPr="00FF564E">
              <w:rPr>
                <w:rStyle w:val="Hyperlink"/>
              </w:rPr>
              <w:t>Preparing Ballots</w:t>
            </w:r>
            <w:r w:rsidR="002E19E4">
              <w:rPr>
                <w:webHidden/>
              </w:rPr>
              <w:tab/>
            </w:r>
            <w:r w:rsidR="002E19E4">
              <w:rPr>
                <w:webHidden/>
              </w:rPr>
              <w:fldChar w:fldCharType="begin"/>
            </w:r>
            <w:r w:rsidR="002E19E4">
              <w:rPr>
                <w:webHidden/>
              </w:rPr>
              <w:instrText xml:space="preserve"> PAGEREF _Toc113880952 \h </w:instrText>
            </w:r>
            <w:r w:rsidR="002E19E4">
              <w:rPr>
                <w:webHidden/>
              </w:rPr>
            </w:r>
            <w:r w:rsidR="002E19E4">
              <w:rPr>
                <w:webHidden/>
              </w:rPr>
              <w:fldChar w:fldCharType="separate"/>
            </w:r>
            <w:r w:rsidR="002E19E4">
              <w:rPr>
                <w:webHidden/>
              </w:rPr>
              <w:t>13</w:t>
            </w:r>
            <w:r w:rsidR="002E19E4">
              <w:rPr>
                <w:webHidden/>
              </w:rPr>
              <w:fldChar w:fldCharType="end"/>
            </w:r>
          </w:hyperlink>
        </w:p>
        <w:p w14:paraId="0B13F0EE" w14:textId="29252CB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3" w:history="1">
            <w:r w:rsidR="002E19E4" w:rsidRPr="00FF564E">
              <w:rPr>
                <w:rStyle w:val="Hyperlink"/>
              </w:rPr>
              <w:t>Opening the Polls</w:t>
            </w:r>
            <w:r w:rsidR="002E19E4">
              <w:rPr>
                <w:webHidden/>
              </w:rPr>
              <w:tab/>
            </w:r>
            <w:r w:rsidR="002E19E4">
              <w:rPr>
                <w:webHidden/>
              </w:rPr>
              <w:fldChar w:fldCharType="begin"/>
            </w:r>
            <w:r w:rsidR="002E19E4">
              <w:rPr>
                <w:webHidden/>
              </w:rPr>
              <w:instrText xml:space="preserve"> PAGEREF _Toc113880953 \h </w:instrText>
            </w:r>
            <w:r w:rsidR="002E19E4">
              <w:rPr>
                <w:webHidden/>
              </w:rPr>
            </w:r>
            <w:r w:rsidR="002E19E4">
              <w:rPr>
                <w:webHidden/>
              </w:rPr>
              <w:fldChar w:fldCharType="separate"/>
            </w:r>
            <w:r w:rsidR="002E19E4">
              <w:rPr>
                <w:webHidden/>
              </w:rPr>
              <w:t>13</w:t>
            </w:r>
            <w:r w:rsidR="002E19E4">
              <w:rPr>
                <w:webHidden/>
              </w:rPr>
              <w:fldChar w:fldCharType="end"/>
            </w:r>
          </w:hyperlink>
        </w:p>
        <w:p w14:paraId="170E8805" w14:textId="21EB2D37" w:rsidR="002E19E4" w:rsidRDefault="0070778F">
          <w:pPr>
            <w:pStyle w:val="TOC1"/>
            <w:rPr>
              <w:rFonts w:asciiTheme="minorHAnsi" w:eastAsiaTheme="minorEastAsia" w:hAnsiTheme="minorHAnsi" w:cstheme="minorBidi"/>
              <w:b w:val="0"/>
              <w:bCs w:val="0"/>
              <w:sz w:val="22"/>
              <w:szCs w:val="22"/>
              <w:lang w:eastAsia="ja-JP"/>
            </w:rPr>
          </w:pPr>
          <w:hyperlink w:anchor="_Toc113880954" w:history="1">
            <w:r w:rsidR="002E19E4" w:rsidRPr="00FF564E">
              <w:rPr>
                <w:rStyle w:val="Hyperlink"/>
              </w:rPr>
              <w:t>Greeter Judge</w:t>
            </w:r>
            <w:r w:rsidR="002E19E4">
              <w:rPr>
                <w:webHidden/>
              </w:rPr>
              <w:tab/>
            </w:r>
            <w:r w:rsidR="002E19E4">
              <w:rPr>
                <w:webHidden/>
              </w:rPr>
              <w:fldChar w:fldCharType="begin"/>
            </w:r>
            <w:r w:rsidR="002E19E4">
              <w:rPr>
                <w:webHidden/>
              </w:rPr>
              <w:instrText xml:space="preserve"> PAGEREF _Toc113880954 \h </w:instrText>
            </w:r>
            <w:r w:rsidR="002E19E4">
              <w:rPr>
                <w:webHidden/>
              </w:rPr>
            </w:r>
            <w:r w:rsidR="002E19E4">
              <w:rPr>
                <w:webHidden/>
              </w:rPr>
              <w:fldChar w:fldCharType="separate"/>
            </w:r>
            <w:r w:rsidR="002E19E4">
              <w:rPr>
                <w:webHidden/>
              </w:rPr>
              <w:t>15</w:t>
            </w:r>
            <w:r w:rsidR="002E19E4">
              <w:rPr>
                <w:webHidden/>
              </w:rPr>
              <w:fldChar w:fldCharType="end"/>
            </w:r>
          </w:hyperlink>
        </w:p>
        <w:p w14:paraId="2384EC14" w14:textId="5D4F89AE" w:rsidR="002E19E4" w:rsidRDefault="0070778F">
          <w:pPr>
            <w:pStyle w:val="TOC1"/>
            <w:rPr>
              <w:rFonts w:asciiTheme="minorHAnsi" w:eastAsiaTheme="minorEastAsia" w:hAnsiTheme="minorHAnsi" w:cstheme="minorBidi"/>
              <w:b w:val="0"/>
              <w:bCs w:val="0"/>
              <w:sz w:val="22"/>
              <w:szCs w:val="22"/>
              <w:lang w:eastAsia="ja-JP"/>
            </w:rPr>
          </w:pPr>
          <w:hyperlink w:anchor="_Toc113880955" w:history="1">
            <w:r w:rsidR="002E19E4" w:rsidRPr="00FF564E">
              <w:rPr>
                <w:rStyle w:val="Hyperlink"/>
              </w:rPr>
              <w:t>Roster Judge</w:t>
            </w:r>
            <w:r w:rsidR="002E19E4">
              <w:rPr>
                <w:webHidden/>
              </w:rPr>
              <w:tab/>
            </w:r>
            <w:r w:rsidR="002E19E4">
              <w:rPr>
                <w:webHidden/>
              </w:rPr>
              <w:fldChar w:fldCharType="begin"/>
            </w:r>
            <w:r w:rsidR="002E19E4">
              <w:rPr>
                <w:webHidden/>
              </w:rPr>
              <w:instrText xml:space="preserve"> PAGEREF _Toc113880955 \h </w:instrText>
            </w:r>
            <w:r w:rsidR="002E19E4">
              <w:rPr>
                <w:webHidden/>
              </w:rPr>
            </w:r>
            <w:r w:rsidR="002E19E4">
              <w:rPr>
                <w:webHidden/>
              </w:rPr>
              <w:fldChar w:fldCharType="separate"/>
            </w:r>
            <w:r w:rsidR="002E19E4">
              <w:rPr>
                <w:webHidden/>
              </w:rPr>
              <w:t>16</w:t>
            </w:r>
            <w:r w:rsidR="002E19E4">
              <w:rPr>
                <w:webHidden/>
              </w:rPr>
              <w:fldChar w:fldCharType="end"/>
            </w:r>
          </w:hyperlink>
        </w:p>
        <w:p w14:paraId="3D6180F3" w14:textId="1B1958C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6" w:history="1">
            <w:r w:rsidR="002E19E4" w:rsidRPr="00FF564E">
              <w:rPr>
                <w:rStyle w:val="Hyperlink"/>
              </w:rPr>
              <w:t>Checking in Pre-Registered Voters</w:t>
            </w:r>
            <w:r w:rsidR="002E19E4">
              <w:rPr>
                <w:webHidden/>
              </w:rPr>
              <w:tab/>
            </w:r>
            <w:r w:rsidR="002E19E4">
              <w:rPr>
                <w:webHidden/>
              </w:rPr>
              <w:fldChar w:fldCharType="begin"/>
            </w:r>
            <w:r w:rsidR="002E19E4">
              <w:rPr>
                <w:webHidden/>
              </w:rPr>
              <w:instrText xml:space="preserve"> PAGEREF _Toc113880956 \h </w:instrText>
            </w:r>
            <w:r w:rsidR="002E19E4">
              <w:rPr>
                <w:webHidden/>
              </w:rPr>
            </w:r>
            <w:r w:rsidR="002E19E4">
              <w:rPr>
                <w:webHidden/>
              </w:rPr>
              <w:fldChar w:fldCharType="separate"/>
            </w:r>
            <w:r w:rsidR="002E19E4">
              <w:rPr>
                <w:webHidden/>
              </w:rPr>
              <w:t>16</w:t>
            </w:r>
            <w:r w:rsidR="002E19E4">
              <w:rPr>
                <w:webHidden/>
              </w:rPr>
              <w:fldChar w:fldCharType="end"/>
            </w:r>
          </w:hyperlink>
        </w:p>
        <w:p w14:paraId="609CC144" w14:textId="11FB665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7" w:history="1">
            <w:r w:rsidR="002E19E4" w:rsidRPr="00FF564E">
              <w:rPr>
                <w:rStyle w:val="Hyperlink"/>
              </w:rPr>
              <w:t>Voter Receipts</w:t>
            </w:r>
            <w:r w:rsidR="002E19E4">
              <w:rPr>
                <w:webHidden/>
              </w:rPr>
              <w:tab/>
            </w:r>
            <w:r w:rsidR="002E19E4">
              <w:rPr>
                <w:webHidden/>
              </w:rPr>
              <w:fldChar w:fldCharType="begin"/>
            </w:r>
            <w:r w:rsidR="002E19E4">
              <w:rPr>
                <w:webHidden/>
              </w:rPr>
              <w:instrText xml:space="preserve"> PAGEREF _Toc113880957 \h </w:instrText>
            </w:r>
            <w:r w:rsidR="002E19E4">
              <w:rPr>
                <w:webHidden/>
              </w:rPr>
            </w:r>
            <w:r w:rsidR="002E19E4">
              <w:rPr>
                <w:webHidden/>
              </w:rPr>
              <w:fldChar w:fldCharType="separate"/>
            </w:r>
            <w:r w:rsidR="002E19E4">
              <w:rPr>
                <w:webHidden/>
              </w:rPr>
              <w:t>16</w:t>
            </w:r>
            <w:r w:rsidR="002E19E4">
              <w:rPr>
                <w:webHidden/>
              </w:rPr>
              <w:fldChar w:fldCharType="end"/>
            </w:r>
          </w:hyperlink>
        </w:p>
        <w:p w14:paraId="78AF497B" w14:textId="5DFE4240"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8" w:history="1">
            <w:r w:rsidR="002E19E4" w:rsidRPr="00FF564E">
              <w:rPr>
                <w:rStyle w:val="Hyperlink"/>
              </w:rPr>
              <w:t>Roster Troubleshooting Tips</w:t>
            </w:r>
            <w:r w:rsidR="002E19E4">
              <w:rPr>
                <w:webHidden/>
              </w:rPr>
              <w:tab/>
            </w:r>
            <w:r w:rsidR="002E19E4">
              <w:rPr>
                <w:webHidden/>
              </w:rPr>
              <w:fldChar w:fldCharType="begin"/>
            </w:r>
            <w:r w:rsidR="002E19E4">
              <w:rPr>
                <w:webHidden/>
              </w:rPr>
              <w:instrText xml:space="preserve"> PAGEREF _Toc113880958 \h </w:instrText>
            </w:r>
            <w:r w:rsidR="002E19E4">
              <w:rPr>
                <w:webHidden/>
              </w:rPr>
            </w:r>
            <w:r w:rsidR="002E19E4">
              <w:rPr>
                <w:webHidden/>
              </w:rPr>
              <w:fldChar w:fldCharType="separate"/>
            </w:r>
            <w:r w:rsidR="002E19E4">
              <w:rPr>
                <w:webHidden/>
              </w:rPr>
              <w:t>17</w:t>
            </w:r>
            <w:r w:rsidR="002E19E4">
              <w:rPr>
                <w:webHidden/>
              </w:rPr>
              <w:fldChar w:fldCharType="end"/>
            </w:r>
          </w:hyperlink>
        </w:p>
        <w:p w14:paraId="77A2F695" w14:textId="443D679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59" w:history="1">
            <w:r w:rsidR="002E19E4" w:rsidRPr="00FF564E">
              <w:rPr>
                <w:rStyle w:val="Hyperlink"/>
              </w:rPr>
              <w:t>Tips for Locating a Name</w:t>
            </w:r>
            <w:r w:rsidR="002E19E4">
              <w:rPr>
                <w:webHidden/>
              </w:rPr>
              <w:tab/>
            </w:r>
            <w:r w:rsidR="002E19E4">
              <w:rPr>
                <w:webHidden/>
              </w:rPr>
              <w:fldChar w:fldCharType="begin"/>
            </w:r>
            <w:r w:rsidR="002E19E4">
              <w:rPr>
                <w:webHidden/>
              </w:rPr>
              <w:instrText xml:space="preserve"> PAGEREF _Toc113880959 \h </w:instrText>
            </w:r>
            <w:r w:rsidR="002E19E4">
              <w:rPr>
                <w:webHidden/>
              </w:rPr>
            </w:r>
            <w:r w:rsidR="002E19E4">
              <w:rPr>
                <w:webHidden/>
              </w:rPr>
              <w:fldChar w:fldCharType="separate"/>
            </w:r>
            <w:r w:rsidR="002E19E4">
              <w:rPr>
                <w:webHidden/>
              </w:rPr>
              <w:t>17</w:t>
            </w:r>
            <w:r w:rsidR="002E19E4">
              <w:rPr>
                <w:webHidden/>
              </w:rPr>
              <w:fldChar w:fldCharType="end"/>
            </w:r>
          </w:hyperlink>
        </w:p>
        <w:p w14:paraId="41DA988E" w14:textId="31E1045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0" w:history="1">
            <w:r w:rsidR="002E19E4" w:rsidRPr="00FF564E">
              <w:rPr>
                <w:rStyle w:val="Hyperlink"/>
              </w:rPr>
              <w:t>Keep the Roster Accurate &amp; Orderly</w:t>
            </w:r>
            <w:r w:rsidR="002E19E4">
              <w:rPr>
                <w:webHidden/>
              </w:rPr>
              <w:tab/>
            </w:r>
            <w:r w:rsidR="002E19E4">
              <w:rPr>
                <w:webHidden/>
              </w:rPr>
              <w:fldChar w:fldCharType="begin"/>
            </w:r>
            <w:r w:rsidR="002E19E4">
              <w:rPr>
                <w:webHidden/>
              </w:rPr>
              <w:instrText xml:space="preserve"> PAGEREF _Toc113880960 \h </w:instrText>
            </w:r>
            <w:r w:rsidR="002E19E4">
              <w:rPr>
                <w:webHidden/>
              </w:rPr>
            </w:r>
            <w:r w:rsidR="002E19E4">
              <w:rPr>
                <w:webHidden/>
              </w:rPr>
              <w:fldChar w:fldCharType="separate"/>
            </w:r>
            <w:r w:rsidR="002E19E4">
              <w:rPr>
                <w:webHidden/>
              </w:rPr>
              <w:t>18</w:t>
            </w:r>
            <w:r w:rsidR="002E19E4">
              <w:rPr>
                <w:webHidden/>
              </w:rPr>
              <w:fldChar w:fldCharType="end"/>
            </w:r>
          </w:hyperlink>
        </w:p>
        <w:p w14:paraId="7A1B651C" w14:textId="2C2B0C4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1" w:history="1">
            <w:r w:rsidR="002E19E4" w:rsidRPr="00FF564E">
              <w:rPr>
                <w:rStyle w:val="Hyperlink"/>
              </w:rPr>
              <w:t>Roster Data is Confidential</w:t>
            </w:r>
            <w:r w:rsidR="002E19E4">
              <w:rPr>
                <w:webHidden/>
              </w:rPr>
              <w:tab/>
            </w:r>
            <w:r w:rsidR="002E19E4">
              <w:rPr>
                <w:webHidden/>
              </w:rPr>
              <w:fldChar w:fldCharType="begin"/>
            </w:r>
            <w:r w:rsidR="002E19E4">
              <w:rPr>
                <w:webHidden/>
              </w:rPr>
              <w:instrText xml:space="preserve"> PAGEREF _Toc113880961 \h </w:instrText>
            </w:r>
            <w:r w:rsidR="002E19E4">
              <w:rPr>
                <w:webHidden/>
              </w:rPr>
            </w:r>
            <w:r w:rsidR="002E19E4">
              <w:rPr>
                <w:webHidden/>
              </w:rPr>
              <w:fldChar w:fldCharType="separate"/>
            </w:r>
            <w:r w:rsidR="002E19E4">
              <w:rPr>
                <w:webHidden/>
              </w:rPr>
              <w:t>18</w:t>
            </w:r>
            <w:r w:rsidR="002E19E4">
              <w:rPr>
                <w:webHidden/>
              </w:rPr>
              <w:fldChar w:fldCharType="end"/>
            </w:r>
          </w:hyperlink>
        </w:p>
        <w:p w14:paraId="0802E819" w14:textId="01E53F1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2" w:history="1">
            <w:r w:rsidR="002E19E4" w:rsidRPr="00FF564E">
              <w:rPr>
                <w:rStyle w:val="Hyperlink"/>
              </w:rPr>
              <w:t>Roster Notations</w:t>
            </w:r>
            <w:r w:rsidR="002E19E4">
              <w:rPr>
                <w:webHidden/>
              </w:rPr>
              <w:tab/>
            </w:r>
            <w:r w:rsidR="002E19E4">
              <w:rPr>
                <w:webHidden/>
              </w:rPr>
              <w:fldChar w:fldCharType="begin"/>
            </w:r>
            <w:r w:rsidR="002E19E4">
              <w:rPr>
                <w:webHidden/>
              </w:rPr>
              <w:instrText xml:space="preserve"> PAGEREF _Toc113880962 \h </w:instrText>
            </w:r>
            <w:r w:rsidR="002E19E4">
              <w:rPr>
                <w:webHidden/>
              </w:rPr>
            </w:r>
            <w:r w:rsidR="002E19E4">
              <w:rPr>
                <w:webHidden/>
              </w:rPr>
              <w:fldChar w:fldCharType="separate"/>
            </w:r>
            <w:r w:rsidR="002E19E4">
              <w:rPr>
                <w:webHidden/>
              </w:rPr>
              <w:t>19</w:t>
            </w:r>
            <w:r w:rsidR="002E19E4">
              <w:rPr>
                <w:webHidden/>
              </w:rPr>
              <w:fldChar w:fldCharType="end"/>
            </w:r>
          </w:hyperlink>
        </w:p>
        <w:p w14:paraId="728EC38C" w14:textId="63DC8C00"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3" w:history="1">
            <w:r w:rsidR="002E19E4" w:rsidRPr="00FF564E">
              <w:rPr>
                <w:rStyle w:val="Hyperlink"/>
              </w:rPr>
              <w:t>Roster Challenge Procedure</w:t>
            </w:r>
            <w:r w:rsidR="002E19E4">
              <w:rPr>
                <w:webHidden/>
              </w:rPr>
              <w:tab/>
            </w:r>
            <w:r w:rsidR="002E19E4">
              <w:rPr>
                <w:webHidden/>
              </w:rPr>
              <w:fldChar w:fldCharType="begin"/>
            </w:r>
            <w:r w:rsidR="002E19E4">
              <w:rPr>
                <w:webHidden/>
              </w:rPr>
              <w:instrText xml:space="preserve"> PAGEREF _Toc113880963 \h </w:instrText>
            </w:r>
            <w:r w:rsidR="002E19E4">
              <w:rPr>
                <w:webHidden/>
              </w:rPr>
            </w:r>
            <w:r w:rsidR="002E19E4">
              <w:rPr>
                <w:webHidden/>
              </w:rPr>
              <w:fldChar w:fldCharType="separate"/>
            </w:r>
            <w:r w:rsidR="002E19E4">
              <w:rPr>
                <w:webHidden/>
              </w:rPr>
              <w:t>20</w:t>
            </w:r>
            <w:r w:rsidR="002E19E4">
              <w:rPr>
                <w:webHidden/>
              </w:rPr>
              <w:fldChar w:fldCharType="end"/>
            </w:r>
          </w:hyperlink>
        </w:p>
        <w:p w14:paraId="69F0C21A" w14:textId="434B9B86" w:rsidR="002E19E4" w:rsidRDefault="0070778F">
          <w:pPr>
            <w:pStyle w:val="TOC1"/>
            <w:rPr>
              <w:rFonts w:asciiTheme="minorHAnsi" w:eastAsiaTheme="minorEastAsia" w:hAnsiTheme="minorHAnsi" w:cstheme="minorBidi"/>
              <w:b w:val="0"/>
              <w:bCs w:val="0"/>
              <w:sz w:val="22"/>
              <w:szCs w:val="22"/>
              <w:lang w:eastAsia="ja-JP"/>
            </w:rPr>
          </w:pPr>
          <w:hyperlink w:anchor="_Toc113880964" w:history="1">
            <w:r w:rsidR="002E19E4" w:rsidRPr="00FF564E">
              <w:rPr>
                <w:rStyle w:val="Hyperlink"/>
              </w:rPr>
              <w:t>Registration Judge</w:t>
            </w:r>
            <w:r w:rsidR="002E19E4">
              <w:rPr>
                <w:webHidden/>
              </w:rPr>
              <w:tab/>
            </w:r>
            <w:r w:rsidR="002E19E4">
              <w:rPr>
                <w:webHidden/>
              </w:rPr>
              <w:fldChar w:fldCharType="begin"/>
            </w:r>
            <w:r w:rsidR="002E19E4">
              <w:rPr>
                <w:webHidden/>
              </w:rPr>
              <w:instrText xml:space="preserve"> PAGEREF _Toc113880964 \h </w:instrText>
            </w:r>
            <w:r w:rsidR="002E19E4">
              <w:rPr>
                <w:webHidden/>
              </w:rPr>
            </w:r>
            <w:r w:rsidR="002E19E4">
              <w:rPr>
                <w:webHidden/>
              </w:rPr>
              <w:fldChar w:fldCharType="separate"/>
            </w:r>
            <w:r w:rsidR="002E19E4">
              <w:rPr>
                <w:webHidden/>
              </w:rPr>
              <w:t>22</w:t>
            </w:r>
            <w:r w:rsidR="002E19E4">
              <w:rPr>
                <w:webHidden/>
              </w:rPr>
              <w:fldChar w:fldCharType="end"/>
            </w:r>
          </w:hyperlink>
        </w:p>
        <w:p w14:paraId="54533D2E" w14:textId="7FABD32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5" w:history="1">
            <w:r w:rsidR="002E19E4" w:rsidRPr="00FF564E">
              <w:rPr>
                <w:rStyle w:val="Hyperlink"/>
              </w:rPr>
              <w:t>Voter Eligibility</w:t>
            </w:r>
            <w:r w:rsidR="002E19E4">
              <w:rPr>
                <w:webHidden/>
              </w:rPr>
              <w:tab/>
            </w:r>
            <w:r w:rsidR="002E19E4">
              <w:rPr>
                <w:webHidden/>
              </w:rPr>
              <w:fldChar w:fldCharType="begin"/>
            </w:r>
            <w:r w:rsidR="002E19E4">
              <w:rPr>
                <w:webHidden/>
              </w:rPr>
              <w:instrText xml:space="preserve"> PAGEREF _Toc113880965 \h </w:instrText>
            </w:r>
            <w:r w:rsidR="002E19E4">
              <w:rPr>
                <w:webHidden/>
              </w:rPr>
            </w:r>
            <w:r w:rsidR="002E19E4">
              <w:rPr>
                <w:webHidden/>
              </w:rPr>
              <w:fldChar w:fldCharType="separate"/>
            </w:r>
            <w:r w:rsidR="002E19E4">
              <w:rPr>
                <w:webHidden/>
              </w:rPr>
              <w:t>22</w:t>
            </w:r>
            <w:r w:rsidR="002E19E4">
              <w:rPr>
                <w:webHidden/>
              </w:rPr>
              <w:fldChar w:fldCharType="end"/>
            </w:r>
          </w:hyperlink>
        </w:p>
        <w:p w14:paraId="185EF078" w14:textId="024D1518"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6" w:history="1">
            <w:r w:rsidR="002E19E4" w:rsidRPr="00FF564E">
              <w:rPr>
                <w:rStyle w:val="Hyperlink"/>
              </w:rPr>
              <w:t>Registration Steps</w:t>
            </w:r>
            <w:r w:rsidR="002E19E4">
              <w:rPr>
                <w:webHidden/>
              </w:rPr>
              <w:tab/>
            </w:r>
            <w:r w:rsidR="002E19E4">
              <w:rPr>
                <w:webHidden/>
              </w:rPr>
              <w:fldChar w:fldCharType="begin"/>
            </w:r>
            <w:r w:rsidR="002E19E4">
              <w:rPr>
                <w:webHidden/>
              </w:rPr>
              <w:instrText xml:space="preserve"> PAGEREF _Toc113880966 \h </w:instrText>
            </w:r>
            <w:r w:rsidR="002E19E4">
              <w:rPr>
                <w:webHidden/>
              </w:rPr>
            </w:r>
            <w:r w:rsidR="002E19E4">
              <w:rPr>
                <w:webHidden/>
              </w:rPr>
              <w:fldChar w:fldCharType="separate"/>
            </w:r>
            <w:r w:rsidR="002E19E4">
              <w:rPr>
                <w:webHidden/>
              </w:rPr>
              <w:t>22</w:t>
            </w:r>
            <w:r w:rsidR="002E19E4">
              <w:rPr>
                <w:webHidden/>
              </w:rPr>
              <w:fldChar w:fldCharType="end"/>
            </w:r>
          </w:hyperlink>
        </w:p>
        <w:p w14:paraId="0D3BEE82" w14:textId="1E2C80B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7" w:history="1">
            <w:r w:rsidR="002E19E4" w:rsidRPr="00FF564E">
              <w:rPr>
                <w:rStyle w:val="Hyperlink"/>
              </w:rPr>
              <w:t>Proofs of Residence</w:t>
            </w:r>
            <w:r w:rsidR="002E19E4">
              <w:rPr>
                <w:webHidden/>
              </w:rPr>
              <w:tab/>
            </w:r>
            <w:r w:rsidR="002E19E4">
              <w:rPr>
                <w:webHidden/>
              </w:rPr>
              <w:fldChar w:fldCharType="begin"/>
            </w:r>
            <w:r w:rsidR="002E19E4">
              <w:rPr>
                <w:webHidden/>
              </w:rPr>
              <w:instrText xml:space="preserve"> PAGEREF _Toc113880967 \h </w:instrText>
            </w:r>
            <w:r w:rsidR="002E19E4">
              <w:rPr>
                <w:webHidden/>
              </w:rPr>
            </w:r>
            <w:r w:rsidR="002E19E4">
              <w:rPr>
                <w:webHidden/>
              </w:rPr>
              <w:fldChar w:fldCharType="separate"/>
            </w:r>
            <w:r w:rsidR="002E19E4">
              <w:rPr>
                <w:webHidden/>
              </w:rPr>
              <w:t>23</w:t>
            </w:r>
            <w:r w:rsidR="002E19E4">
              <w:rPr>
                <w:webHidden/>
              </w:rPr>
              <w:fldChar w:fldCharType="end"/>
            </w:r>
          </w:hyperlink>
        </w:p>
        <w:p w14:paraId="4F39AC92" w14:textId="14AC1B15"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8" w:history="1">
            <w:r w:rsidR="002E19E4" w:rsidRPr="00FF564E">
              <w:rPr>
                <w:rStyle w:val="Hyperlink"/>
              </w:rPr>
              <w:t>Completing the “Election Judge Official Use Only” Section</w:t>
            </w:r>
            <w:r w:rsidR="002E19E4">
              <w:rPr>
                <w:webHidden/>
              </w:rPr>
              <w:tab/>
            </w:r>
            <w:r w:rsidR="002E19E4">
              <w:rPr>
                <w:webHidden/>
              </w:rPr>
              <w:fldChar w:fldCharType="begin"/>
            </w:r>
            <w:r w:rsidR="002E19E4">
              <w:rPr>
                <w:webHidden/>
              </w:rPr>
              <w:instrText xml:space="preserve"> PAGEREF _Toc113880968 \h </w:instrText>
            </w:r>
            <w:r w:rsidR="002E19E4">
              <w:rPr>
                <w:webHidden/>
              </w:rPr>
            </w:r>
            <w:r w:rsidR="002E19E4">
              <w:rPr>
                <w:webHidden/>
              </w:rPr>
              <w:fldChar w:fldCharType="separate"/>
            </w:r>
            <w:r w:rsidR="002E19E4">
              <w:rPr>
                <w:webHidden/>
              </w:rPr>
              <w:t>25</w:t>
            </w:r>
            <w:r w:rsidR="002E19E4">
              <w:rPr>
                <w:webHidden/>
              </w:rPr>
              <w:fldChar w:fldCharType="end"/>
            </w:r>
          </w:hyperlink>
        </w:p>
        <w:p w14:paraId="729E317B" w14:textId="2DA5CAF6"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69" w:history="1">
            <w:r w:rsidR="002E19E4" w:rsidRPr="00FF564E">
              <w:rPr>
                <w:rStyle w:val="Hyperlink"/>
              </w:rPr>
              <w:t>Using the Precinct Finder</w:t>
            </w:r>
            <w:r w:rsidR="002E19E4">
              <w:rPr>
                <w:webHidden/>
              </w:rPr>
              <w:tab/>
            </w:r>
            <w:r w:rsidR="002E19E4">
              <w:rPr>
                <w:webHidden/>
              </w:rPr>
              <w:fldChar w:fldCharType="begin"/>
            </w:r>
            <w:r w:rsidR="002E19E4">
              <w:rPr>
                <w:webHidden/>
              </w:rPr>
              <w:instrText xml:space="preserve"> PAGEREF _Toc113880969 \h </w:instrText>
            </w:r>
            <w:r w:rsidR="002E19E4">
              <w:rPr>
                <w:webHidden/>
              </w:rPr>
            </w:r>
            <w:r w:rsidR="002E19E4">
              <w:rPr>
                <w:webHidden/>
              </w:rPr>
              <w:fldChar w:fldCharType="separate"/>
            </w:r>
            <w:r w:rsidR="002E19E4">
              <w:rPr>
                <w:webHidden/>
              </w:rPr>
              <w:t>26</w:t>
            </w:r>
            <w:r w:rsidR="002E19E4">
              <w:rPr>
                <w:webHidden/>
              </w:rPr>
              <w:fldChar w:fldCharType="end"/>
            </w:r>
          </w:hyperlink>
        </w:p>
        <w:p w14:paraId="39DD30B9" w14:textId="730CFC25"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0" w:history="1">
            <w:r w:rsidR="002E19E4" w:rsidRPr="00FF564E">
              <w:rPr>
                <w:rStyle w:val="Hyperlink"/>
              </w:rPr>
              <w:t>Common Residence Questions</w:t>
            </w:r>
            <w:r w:rsidR="002E19E4">
              <w:rPr>
                <w:webHidden/>
              </w:rPr>
              <w:tab/>
            </w:r>
            <w:r w:rsidR="002E19E4">
              <w:rPr>
                <w:webHidden/>
              </w:rPr>
              <w:fldChar w:fldCharType="begin"/>
            </w:r>
            <w:r w:rsidR="002E19E4">
              <w:rPr>
                <w:webHidden/>
              </w:rPr>
              <w:instrText xml:space="preserve"> PAGEREF _Toc113880970 \h </w:instrText>
            </w:r>
            <w:r w:rsidR="002E19E4">
              <w:rPr>
                <w:webHidden/>
              </w:rPr>
            </w:r>
            <w:r w:rsidR="002E19E4">
              <w:rPr>
                <w:webHidden/>
              </w:rPr>
              <w:fldChar w:fldCharType="separate"/>
            </w:r>
            <w:r w:rsidR="002E19E4">
              <w:rPr>
                <w:webHidden/>
              </w:rPr>
              <w:t>27</w:t>
            </w:r>
            <w:r w:rsidR="002E19E4">
              <w:rPr>
                <w:webHidden/>
              </w:rPr>
              <w:fldChar w:fldCharType="end"/>
            </w:r>
          </w:hyperlink>
        </w:p>
        <w:p w14:paraId="75A2F88E" w14:textId="383A894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1" w:history="1">
            <w:r w:rsidR="002E19E4" w:rsidRPr="00FF564E">
              <w:rPr>
                <w:rStyle w:val="Hyperlink"/>
              </w:rPr>
              <w:t>Roster Data is Confidential</w:t>
            </w:r>
            <w:r w:rsidR="002E19E4">
              <w:rPr>
                <w:webHidden/>
              </w:rPr>
              <w:tab/>
            </w:r>
            <w:r w:rsidR="002E19E4">
              <w:rPr>
                <w:webHidden/>
              </w:rPr>
              <w:fldChar w:fldCharType="begin"/>
            </w:r>
            <w:r w:rsidR="002E19E4">
              <w:rPr>
                <w:webHidden/>
              </w:rPr>
              <w:instrText xml:space="preserve"> PAGEREF _Toc113880971 \h </w:instrText>
            </w:r>
            <w:r w:rsidR="002E19E4">
              <w:rPr>
                <w:webHidden/>
              </w:rPr>
            </w:r>
            <w:r w:rsidR="002E19E4">
              <w:rPr>
                <w:webHidden/>
              </w:rPr>
              <w:fldChar w:fldCharType="separate"/>
            </w:r>
            <w:r w:rsidR="002E19E4">
              <w:rPr>
                <w:webHidden/>
              </w:rPr>
              <w:t>27</w:t>
            </w:r>
            <w:r w:rsidR="002E19E4">
              <w:rPr>
                <w:webHidden/>
              </w:rPr>
              <w:fldChar w:fldCharType="end"/>
            </w:r>
          </w:hyperlink>
        </w:p>
        <w:p w14:paraId="08264724" w14:textId="74A0BEA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2" w:history="1">
            <w:r w:rsidR="002E19E4" w:rsidRPr="00FF564E">
              <w:rPr>
                <w:rStyle w:val="Hyperlink"/>
              </w:rPr>
              <w:t>Address Confidentiality</w:t>
            </w:r>
            <w:r w:rsidR="002E19E4">
              <w:rPr>
                <w:webHidden/>
              </w:rPr>
              <w:tab/>
            </w:r>
            <w:r w:rsidR="002E19E4">
              <w:rPr>
                <w:webHidden/>
              </w:rPr>
              <w:fldChar w:fldCharType="begin"/>
            </w:r>
            <w:r w:rsidR="002E19E4">
              <w:rPr>
                <w:webHidden/>
              </w:rPr>
              <w:instrText xml:space="preserve"> PAGEREF _Toc113880972 \h </w:instrText>
            </w:r>
            <w:r w:rsidR="002E19E4">
              <w:rPr>
                <w:webHidden/>
              </w:rPr>
            </w:r>
            <w:r w:rsidR="002E19E4">
              <w:rPr>
                <w:webHidden/>
              </w:rPr>
              <w:fldChar w:fldCharType="separate"/>
            </w:r>
            <w:r w:rsidR="002E19E4">
              <w:rPr>
                <w:webHidden/>
              </w:rPr>
              <w:t>27</w:t>
            </w:r>
            <w:r w:rsidR="002E19E4">
              <w:rPr>
                <w:webHidden/>
              </w:rPr>
              <w:fldChar w:fldCharType="end"/>
            </w:r>
          </w:hyperlink>
        </w:p>
        <w:p w14:paraId="3F83E4C1" w14:textId="489DBAD6" w:rsidR="002E19E4" w:rsidRDefault="0070778F">
          <w:pPr>
            <w:pStyle w:val="TOC1"/>
            <w:rPr>
              <w:rFonts w:asciiTheme="minorHAnsi" w:eastAsiaTheme="minorEastAsia" w:hAnsiTheme="minorHAnsi" w:cstheme="minorBidi"/>
              <w:b w:val="0"/>
              <w:bCs w:val="0"/>
              <w:sz w:val="22"/>
              <w:szCs w:val="22"/>
              <w:lang w:eastAsia="ja-JP"/>
            </w:rPr>
          </w:pPr>
          <w:hyperlink w:anchor="_Toc113880973" w:history="1">
            <w:r w:rsidR="002E19E4" w:rsidRPr="00FF564E">
              <w:rPr>
                <w:rStyle w:val="Hyperlink"/>
              </w:rPr>
              <w:t>Demonstration Judge</w:t>
            </w:r>
            <w:r w:rsidR="002E19E4">
              <w:rPr>
                <w:webHidden/>
              </w:rPr>
              <w:tab/>
            </w:r>
            <w:r w:rsidR="002E19E4">
              <w:rPr>
                <w:webHidden/>
              </w:rPr>
              <w:fldChar w:fldCharType="begin"/>
            </w:r>
            <w:r w:rsidR="002E19E4">
              <w:rPr>
                <w:webHidden/>
              </w:rPr>
              <w:instrText xml:space="preserve"> PAGEREF _Toc113880973 \h </w:instrText>
            </w:r>
            <w:r w:rsidR="002E19E4">
              <w:rPr>
                <w:webHidden/>
              </w:rPr>
            </w:r>
            <w:r w:rsidR="002E19E4">
              <w:rPr>
                <w:webHidden/>
              </w:rPr>
              <w:fldChar w:fldCharType="separate"/>
            </w:r>
            <w:r w:rsidR="002E19E4">
              <w:rPr>
                <w:webHidden/>
              </w:rPr>
              <w:t>28</w:t>
            </w:r>
            <w:r w:rsidR="002E19E4">
              <w:rPr>
                <w:webHidden/>
              </w:rPr>
              <w:fldChar w:fldCharType="end"/>
            </w:r>
          </w:hyperlink>
        </w:p>
        <w:p w14:paraId="41EB8E30" w14:textId="43DE46B8"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4" w:history="1">
            <w:r w:rsidR="002E19E4" w:rsidRPr="00FF564E">
              <w:rPr>
                <w:rStyle w:val="Hyperlink"/>
              </w:rPr>
              <w:t>Voter Instructions</w:t>
            </w:r>
            <w:r w:rsidR="002E19E4">
              <w:rPr>
                <w:webHidden/>
              </w:rPr>
              <w:tab/>
            </w:r>
            <w:r w:rsidR="002E19E4">
              <w:rPr>
                <w:webHidden/>
              </w:rPr>
              <w:fldChar w:fldCharType="begin"/>
            </w:r>
            <w:r w:rsidR="002E19E4">
              <w:rPr>
                <w:webHidden/>
              </w:rPr>
              <w:instrText xml:space="preserve"> PAGEREF _Toc113880974 \h </w:instrText>
            </w:r>
            <w:r w:rsidR="002E19E4">
              <w:rPr>
                <w:webHidden/>
              </w:rPr>
            </w:r>
            <w:r w:rsidR="002E19E4">
              <w:rPr>
                <w:webHidden/>
              </w:rPr>
              <w:fldChar w:fldCharType="separate"/>
            </w:r>
            <w:r w:rsidR="002E19E4">
              <w:rPr>
                <w:webHidden/>
              </w:rPr>
              <w:t>28</w:t>
            </w:r>
            <w:r w:rsidR="002E19E4">
              <w:rPr>
                <w:webHidden/>
              </w:rPr>
              <w:fldChar w:fldCharType="end"/>
            </w:r>
          </w:hyperlink>
        </w:p>
        <w:p w14:paraId="04BAAB9F" w14:textId="2340073E"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5" w:history="1">
            <w:r w:rsidR="002E19E4" w:rsidRPr="00FF564E">
              <w:rPr>
                <w:rStyle w:val="Hyperlink"/>
              </w:rPr>
              <w:t>Additional Instructions for Primaries</w:t>
            </w:r>
            <w:r w:rsidR="002E19E4">
              <w:rPr>
                <w:webHidden/>
              </w:rPr>
              <w:tab/>
            </w:r>
            <w:r w:rsidR="002E19E4">
              <w:rPr>
                <w:webHidden/>
              </w:rPr>
              <w:fldChar w:fldCharType="begin"/>
            </w:r>
            <w:r w:rsidR="002E19E4">
              <w:rPr>
                <w:webHidden/>
              </w:rPr>
              <w:instrText xml:space="preserve"> PAGEREF _Toc113880975 \h </w:instrText>
            </w:r>
            <w:r w:rsidR="002E19E4">
              <w:rPr>
                <w:webHidden/>
              </w:rPr>
            </w:r>
            <w:r w:rsidR="002E19E4">
              <w:rPr>
                <w:webHidden/>
              </w:rPr>
              <w:fldChar w:fldCharType="separate"/>
            </w:r>
            <w:r w:rsidR="002E19E4">
              <w:rPr>
                <w:webHidden/>
              </w:rPr>
              <w:t>28</w:t>
            </w:r>
            <w:r w:rsidR="002E19E4">
              <w:rPr>
                <w:webHidden/>
              </w:rPr>
              <w:fldChar w:fldCharType="end"/>
            </w:r>
          </w:hyperlink>
        </w:p>
        <w:p w14:paraId="0856A09F" w14:textId="499B8EE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6" w:history="1">
            <w:r w:rsidR="002E19E4" w:rsidRPr="00FF564E">
              <w:rPr>
                <w:rStyle w:val="Hyperlink"/>
              </w:rPr>
              <w:t>Additional General Election Instructions</w:t>
            </w:r>
            <w:r w:rsidR="002E19E4">
              <w:rPr>
                <w:webHidden/>
              </w:rPr>
              <w:tab/>
            </w:r>
            <w:r w:rsidR="002E19E4">
              <w:rPr>
                <w:webHidden/>
              </w:rPr>
              <w:fldChar w:fldCharType="begin"/>
            </w:r>
            <w:r w:rsidR="002E19E4">
              <w:rPr>
                <w:webHidden/>
              </w:rPr>
              <w:instrText xml:space="preserve"> PAGEREF _Toc113880976 \h </w:instrText>
            </w:r>
            <w:r w:rsidR="002E19E4">
              <w:rPr>
                <w:webHidden/>
              </w:rPr>
            </w:r>
            <w:r w:rsidR="002E19E4">
              <w:rPr>
                <w:webHidden/>
              </w:rPr>
              <w:fldChar w:fldCharType="separate"/>
            </w:r>
            <w:r w:rsidR="002E19E4">
              <w:rPr>
                <w:webHidden/>
              </w:rPr>
              <w:t>29</w:t>
            </w:r>
            <w:r w:rsidR="002E19E4">
              <w:rPr>
                <w:webHidden/>
              </w:rPr>
              <w:fldChar w:fldCharType="end"/>
            </w:r>
          </w:hyperlink>
        </w:p>
        <w:p w14:paraId="7E5CAD87" w14:textId="47082F0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7" w:history="1">
            <w:r w:rsidR="002E19E4" w:rsidRPr="00FF564E">
              <w:rPr>
                <w:rStyle w:val="Hyperlink"/>
              </w:rPr>
              <w:t>Constitutional Amendment Instructions</w:t>
            </w:r>
            <w:r w:rsidR="002E19E4">
              <w:rPr>
                <w:webHidden/>
              </w:rPr>
              <w:tab/>
            </w:r>
            <w:r w:rsidR="002E19E4">
              <w:rPr>
                <w:webHidden/>
              </w:rPr>
              <w:fldChar w:fldCharType="begin"/>
            </w:r>
            <w:r w:rsidR="002E19E4">
              <w:rPr>
                <w:webHidden/>
              </w:rPr>
              <w:instrText xml:space="preserve"> PAGEREF _Toc113880977 \h </w:instrText>
            </w:r>
            <w:r w:rsidR="002E19E4">
              <w:rPr>
                <w:webHidden/>
              </w:rPr>
            </w:r>
            <w:r w:rsidR="002E19E4">
              <w:rPr>
                <w:webHidden/>
              </w:rPr>
              <w:fldChar w:fldCharType="separate"/>
            </w:r>
            <w:r w:rsidR="002E19E4">
              <w:rPr>
                <w:webHidden/>
              </w:rPr>
              <w:t>29</w:t>
            </w:r>
            <w:r w:rsidR="002E19E4">
              <w:rPr>
                <w:webHidden/>
              </w:rPr>
              <w:fldChar w:fldCharType="end"/>
            </w:r>
          </w:hyperlink>
        </w:p>
        <w:p w14:paraId="447A15F8" w14:textId="27CA888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8" w:history="1">
            <w:r w:rsidR="002E19E4" w:rsidRPr="00FF564E">
              <w:rPr>
                <w:rStyle w:val="Hyperlink"/>
              </w:rPr>
              <w:t>Ballot Question Instructions</w:t>
            </w:r>
            <w:r w:rsidR="002E19E4">
              <w:rPr>
                <w:webHidden/>
              </w:rPr>
              <w:tab/>
            </w:r>
            <w:r w:rsidR="002E19E4">
              <w:rPr>
                <w:webHidden/>
              </w:rPr>
              <w:fldChar w:fldCharType="begin"/>
            </w:r>
            <w:r w:rsidR="002E19E4">
              <w:rPr>
                <w:webHidden/>
              </w:rPr>
              <w:instrText xml:space="preserve"> PAGEREF _Toc113880978 \h </w:instrText>
            </w:r>
            <w:r w:rsidR="002E19E4">
              <w:rPr>
                <w:webHidden/>
              </w:rPr>
            </w:r>
            <w:r w:rsidR="002E19E4">
              <w:rPr>
                <w:webHidden/>
              </w:rPr>
              <w:fldChar w:fldCharType="separate"/>
            </w:r>
            <w:r w:rsidR="002E19E4">
              <w:rPr>
                <w:webHidden/>
              </w:rPr>
              <w:t>29</w:t>
            </w:r>
            <w:r w:rsidR="002E19E4">
              <w:rPr>
                <w:webHidden/>
              </w:rPr>
              <w:fldChar w:fldCharType="end"/>
            </w:r>
          </w:hyperlink>
        </w:p>
        <w:p w14:paraId="1AA9A3BD" w14:textId="4925FAA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79" w:history="1">
            <w:r w:rsidR="002E19E4" w:rsidRPr="00FF564E">
              <w:rPr>
                <w:rStyle w:val="Hyperlink"/>
              </w:rPr>
              <w:t>Special Elections</w:t>
            </w:r>
            <w:r w:rsidR="002E19E4">
              <w:rPr>
                <w:webHidden/>
              </w:rPr>
              <w:tab/>
            </w:r>
            <w:r w:rsidR="002E19E4">
              <w:rPr>
                <w:webHidden/>
              </w:rPr>
              <w:fldChar w:fldCharType="begin"/>
            </w:r>
            <w:r w:rsidR="002E19E4">
              <w:rPr>
                <w:webHidden/>
              </w:rPr>
              <w:instrText xml:space="preserve"> PAGEREF _Toc113880979 \h </w:instrText>
            </w:r>
            <w:r w:rsidR="002E19E4">
              <w:rPr>
                <w:webHidden/>
              </w:rPr>
            </w:r>
            <w:r w:rsidR="002E19E4">
              <w:rPr>
                <w:webHidden/>
              </w:rPr>
              <w:fldChar w:fldCharType="separate"/>
            </w:r>
            <w:r w:rsidR="002E19E4">
              <w:rPr>
                <w:webHidden/>
              </w:rPr>
              <w:t>29</w:t>
            </w:r>
            <w:r w:rsidR="002E19E4">
              <w:rPr>
                <w:webHidden/>
              </w:rPr>
              <w:fldChar w:fldCharType="end"/>
            </w:r>
          </w:hyperlink>
        </w:p>
        <w:p w14:paraId="78FB3890" w14:textId="4B2302BC" w:rsidR="002E19E4" w:rsidRDefault="0070778F">
          <w:pPr>
            <w:pStyle w:val="TOC1"/>
            <w:rPr>
              <w:rFonts w:asciiTheme="minorHAnsi" w:eastAsiaTheme="minorEastAsia" w:hAnsiTheme="minorHAnsi" w:cstheme="minorBidi"/>
              <w:b w:val="0"/>
              <w:bCs w:val="0"/>
              <w:sz w:val="22"/>
              <w:szCs w:val="22"/>
              <w:lang w:eastAsia="ja-JP"/>
            </w:rPr>
          </w:pPr>
          <w:hyperlink w:anchor="_Toc113880980" w:history="1">
            <w:r w:rsidR="002E19E4" w:rsidRPr="00FF564E">
              <w:rPr>
                <w:rStyle w:val="Hyperlink"/>
              </w:rPr>
              <w:t>Ballot Judge</w:t>
            </w:r>
            <w:r w:rsidR="002E19E4">
              <w:rPr>
                <w:webHidden/>
              </w:rPr>
              <w:tab/>
            </w:r>
            <w:r w:rsidR="002E19E4">
              <w:rPr>
                <w:webHidden/>
              </w:rPr>
              <w:fldChar w:fldCharType="begin"/>
            </w:r>
            <w:r w:rsidR="002E19E4">
              <w:rPr>
                <w:webHidden/>
              </w:rPr>
              <w:instrText xml:space="preserve"> PAGEREF _Toc113880980 \h </w:instrText>
            </w:r>
            <w:r w:rsidR="002E19E4">
              <w:rPr>
                <w:webHidden/>
              </w:rPr>
            </w:r>
            <w:r w:rsidR="002E19E4">
              <w:rPr>
                <w:webHidden/>
              </w:rPr>
              <w:fldChar w:fldCharType="separate"/>
            </w:r>
            <w:r w:rsidR="002E19E4">
              <w:rPr>
                <w:webHidden/>
              </w:rPr>
              <w:t>30</w:t>
            </w:r>
            <w:r w:rsidR="002E19E4">
              <w:rPr>
                <w:webHidden/>
              </w:rPr>
              <w:fldChar w:fldCharType="end"/>
            </w:r>
          </w:hyperlink>
        </w:p>
        <w:p w14:paraId="58B5E146" w14:textId="5956E786"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1" w:history="1">
            <w:r w:rsidR="002E19E4" w:rsidRPr="00FF564E">
              <w:rPr>
                <w:rStyle w:val="Hyperlink"/>
              </w:rPr>
              <w:t>Counting &amp; Initialing Ballots</w:t>
            </w:r>
            <w:r w:rsidR="002E19E4">
              <w:rPr>
                <w:webHidden/>
              </w:rPr>
              <w:tab/>
            </w:r>
            <w:r w:rsidR="002E19E4">
              <w:rPr>
                <w:webHidden/>
              </w:rPr>
              <w:fldChar w:fldCharType="begin"/>
            </w:r>
            <w:r w:rsidR="002E19E4">
              <w:rPr>
                <w:webHidden/>
              </w:rPr>
              <w:instrText xml:space="preserve"> PAGEREF _Toc113880981 \h </w:instrText>
            </w:r>
            <w:r w:rsidR="002E19E4">
              <w:rPr>
                <w:webHidden/>
              </w:rPr>
            </w:r>
            <w:r w:rsidR="002E19E4">
              <w:rPr>
                <w:webHidden/>
              </w:rPr>
              <w:fldChar w:fldCharType="separate"/>
            </w:r>
            <w:r w:rsidR="002E19E4">
              <w:rPr>
                <w:webHidden/>
              </w:rPr>
              <w:t>30</w:t>
            </w:r>
            <w:r w:rsidR="002E19E4">
              <w:rPr>
                <w:webHidden/>
              </w:rPr>
              <w:fldChar w:fldCharType="end"/>
            </w:r>
          </w:hyperlink>
        </w:p>
        <w:p w14:paraId="54902919" w14:textId="78F5730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2" w:history="1">
            <w:r w:rsidR="002E19E4" w:rsidRPr="00FF564E">
              <w:rPr>
                <w:rStyle w:val="Hyperlink"/>
              </w:rPr>
              <w:t>Ballot Shortages—Unofficial Ballots</w:t>
            </w:r>
            <w:r w:rsidR="002E19E4">
              <w:rPr>
                <w:webHidden/>
              </w:rPr>
              <w:tab/>
            </w:r>
            <w:r w:rsidR="002E19E4">
              <w:rPr>
                <w:webHidden/>
              </w:rPr>
              <w:fldChar w:fldCharType="begin"/>
            </w:r>
            <w:r w:rsidR="002E19E4">
              <w:rPr>
                <w:webHidden/>
              </w:rPr>
              <w:instrText xml:space="preserve"> PAGEREF _Toc113880982 \h </w:instrText>
            </w:r>
            <w:r w:rsidR="002E19E4">
              <w:rPr>
                <w:webHidden/>
              </w:rPr>
            </w:r>
            <w:r w:rsidR="002E19E4">
              <w:rPr>
                <w:webHidden/>
              </w:rPr>
              <w:fldChar w:fldCharType="separate"/>
            </w:r>
            <w:r w:rsidR="002E19E4">
              <w:rPr>
                <w:webHidden/>
              </w:rPr>
              <w:t>30</w:t>
            </w:r>
            <w:r w:rsidR="002E19E4">
              <w:rPr>
                <w:webHidden/>
              </w:rPr>
              <w:fldChar w:fldCharType="end"/>
            </w:r>
          </w:hyperlink>
        </w:p>
        <w:p w14:paraId="398588C9" w14:textId="5F6C61B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3" w:history="1">
            <w:r w:rsidR="002E19E4" w:rsidRPr="00FF564E">
              <w:rPr>
                <w:rStyle w:val="Hyperlink"/>
              </w:rPr>
              <w:t>Issuing Ballots</w:t>
            </w:r>
            <w:r w:rsidR="002E19E4">
              <w:rPr>
                <w:webHidden/>
              </w:rPr>
              <w:tab/>
            </w:r>
            <w:r w:rsidR="002E19E4">
              <w:rPr>
                <w:webHidden/>
              </w:rPr>
              <w:fldChar w:fldCharType="begin"/>
            </w:r>
            <w:r w:rsidR="002E19E4">
              <w:rPr>
                <w:webHidden/>
              </w:rPr>
              <w:instrText xml:space="preserve"> PAGEREF _Toc113880983 \h </w:instrText>
            </w:r>
            <w:r w:rsidR="002E19E4">
              <w:rPr>
                <w:webHidden/>
              </w:rPr>
            </w:r>
            <w:r w:rsidR="002E19E4">
              <w:rPr>
                <w:webHidden/>
              </w:rPr>
              <w:fldChar w:fldCharType="separate"/>
            </w:r>
            <w:r w:rsidR="002E19E4">
              <w:rPr>
                <w:webHidden/>
              </w:rPr>
              <w:t>31</w:t>
            </w:r>
            <w:r w:rsidR="002E19E4">
              <w:rPr>
                <w:webHidden/>
              </w:rPr>
              <w:fldChar w:fldCharType="end"/>
            </w:r>
          </w:hyperlink>
        </w:p>
        <w:p w14:paraId="52DD65A7" w14:textId="0425B43E"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4" w:history="1">
            <w:r w:rsidR="002E19E4" w:rsidRPr="00FF564E">
              <w:rPr>
                <w:rStyle w:val="Hyperlink"/>
              </w:rPr>
              <w:t>Spoiled &amp; Found Ballots</w:t>
            </w:r>
            <w:r w:rsidR="002E19E4">
              <w:rPr>
                <w:webHidden/>
              </w:rPr>
              <w:tab/>
            </w:r>
            <w:r w:rsidR="002E19E4">
              <w:rPr>
                <w:webHidden/>
              </w:rPr>
              <w:fldChar w:fldCharType="begin"/>
            </w:r>
            <w:r w:rsidR="002E19E4">
              <w:rPr>
                <w:webHidden/>
              </w:rPr>
              <w:instrText xml:space="preserve"> PAGEREF _Toc113880984 \h </w:instrText>
            </w:r>
            <w:r w:rsidR="002E19E4">
              <w:rPr>
                <w:webHidden/>
              </w:rPr>
            </w:r>
            <w:r w:rsidR="002E19E4">
              <w:rPr>
                <w:webHidden/>
              </w:rPr>
              <w:fldChar w:fldCharType="separate"/>
            </w:r>
            <w:r w:rsidR="002E19E4">
              <w:rPr>
                <w:webHidden/>
              </w:rPr>
              <w:t>31</w:t>
            </w:r>
            <w:r w:rsidR="002E19E4">
              <w:rPr>
                <w:webHidden/>
              </w:rPr>
              <w:fldChar w:fldCharType="end"/>
            </w:r>
          </w:hyperlink>
        </w:p>
        <w:p w14:paraId="1291A152" w14:textId="50F744FA" w:rsidR="002E19E4" w:rsidRDefault="0070778F">
          <w:pPr>
            <w:pStyle w:val="TOC1"/>
            <w:rPr>
              <w:rFonts w:asciiTheme="minorHAnsi" w:eastAsiaTheme="minorEastAsia" w:hAnsiTheme="minorHAnsi" w:cstheme="minorBidi"/>
              <w:b w:val="0"/>
              <w:bCs w:val="0"/>
              <w:sz w:val="22"/>
              <w:szCs w:val="22"/>
              <w:lang w:eastAsia="ja-JP"/>
            </w:rPr>
          </w:pPr>
          <w:hyperlink w:anchor="_Toc113880985" w:history="1">
            <w:r w:rsidR="002E19E4" w:rsidRPr="00FF564E">
              <w:rPr>
                <w:rStyle w:val="Hyperlink"/>
              </w:rPr>
              <w:t>Ballot Marking Device</w:t>
            </w:r>
            <w:r w:rsidR="002E19E4">
              <w:rPr>
                <w:webHidden/>
              </w:rPr>
              <w:tab/>
            </w:r>
            <w:r w:rsidR="002E19E4">
              <w:rPr>
                <w:webHidden/>
              </w:rPr>
              <w:fldChar w:fldCharType="begin"/>
            </w:r>
            <w:r w:rsidR="002E19E4">
              <w:rPr>
                <w:webHidden/>
              </w:rPr>
              <w:instrText xml:space="preserve"> PAGEREF _Toc113880985 \h </w:instrText>
            </w:r>
            <w:r w:rsidR="002E19E4">
              <w:rPr>
                <w:webHidden/>
              </w:rPr>
            </w:r>
            <w:r w:rsidR="002E19E4">
              <w:rPr>
                <w:webHidden/>
              </w:rPr>
              <w:fldChar w:fldCharType="separate"/>
            </w:r>
            <w:r w:rsidR="002E19E4">
              <w:rPr>
                <w:webHidden/>
              </w:rPr>
              <w:t>32</w:t>
            </w:r>
            <w:r w:rsidR="002E19E4">
              <w:rPr>
                <w:webHidden/>
              </w:rPr>
              <w:fldChar w:fldCharType="end"/>
            </w:r>
          </w:hyperlink>
        </w:p>
        <w:p w14:paraId="77E67E9C" w14:textId="6F2BFD3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6" w:history="1">
            <w:r w:rsidR="002E19E4" w:rsidRPr="00FF564E">
              <w:rPr>
                <w:rStyle w:val="Hyperlink"/>
              </w:rPr>
              <w:t>Features</w:t>
            </w:r>
            <w:r w:rsidR="002E19E4">
              <w:rPr>
                <w:webHidden/>
              </w:rPr>
              <w:tab/>
            </w:r>
            <w:r w:rsidR="002E19E4">
              <w:rPr>
                <w:webHidden/>
              </w:rPr>
              <w:fldChar w:fldCharType="begin"/>
            </w:r>
            <w:r w:rsidR="002E19E4">
              <w:rPr>
                <w:webHidden/>
              </w:rPr>
              <w:instrText xml:space="preserve"> PAGEREF _Toc113880986 \h </w:instrText>
            </w:r>
            <w:r w:rsidR="002E19E4">
              <w:rPr>
                <w:webHidden/>
              </w:rPr>
            </w:r>
            <w:r w:rsidR="002E19E4">
              <w:rPr>
                <w:webHidden/>
              </w:rPr>
              <w:fldChar w:fldCharType="separate"/>
            </w:r>
            <w:r w:rsidR="002E19E4">
              <w:rPr>
                <w:webHidden/>
              </w:rPr>
              <w:t>32</w:t>
            </w:r>
            <w:r w:rsidR="002E19E4">
              <w:rPr>
                <w:webHidden/>
              </w:rPr>
              <w:fldChar w:fldCharType="end"/>
            </w:r>
          </w:hyperlink>
        </w:p>
        <w:p w14:paraId="60940CDF" w14:textId="27D9857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7" w:history="1">
            <w:r w:rsidR="002E19E4" w:rsidRPr="00FF564E">
              <w:rPr>
                <w:rStyle w:val="Hyperlink"/>
              </w:rPr>
              <w:t>Types of Ballot Marking Devices</w:t>
            </w:r>
            <w:r w:rsidR="002E19E4">
              <w:rPr>
                <w:webHidden/>
              </w:rPr>
              <w:tab/>
            </w:r>
            <w:r w:rsidR="002E19E4">
              <w:rPr>
                <w:webHidden/>
              </w:rPr>
              <w:fldChar w:fldCharType="begin"/>
            </w:r>
            <w:r w:rsidR="002E19E4">
              <w:rPr>
                <w:webHidden/>
              </w:rPr>
              <w:instrText xml:space="preserve"> PAGEREF _Toc113880987 \h </w:instrText>
            </w:r>
            <w:r w:rsidR="002E19E4">
              <w:rPr>
                <w:webHidden/>
              </w:rPr>
            </w:r>
            <w:r w:rsidR="002E19E4">
              <w:rPr>
                <w:webHidden/>
              </w:rPr>
              <w:fldChar w:fldCharType="separate"/>
            </w:r>
            <w:r w:rsidR="002E19E4">
              <w:rPr>
                <w:webHidden/>
              </w:rPr>
              <w:t>32</w:t>
            </w:r>
            <w:r w:rsidR="002E19E4">
              <w:rPr>
                <w:webHidden/>
              </w:rPr>
              <w:fldChar w:fldCharType="end"/>
            </w:r>
          </w:hyperlink>
        </w:p>
        <w:p w14:paraId="2ABEBDED" w14:textId="72BCF810" w:rsidR="002E19E4" w:rsidRDefault="0070778F">
          <w:pPr>
            <w:pStyle w:val="TOC1"/>
            <w:rPr>
              <w:rFonts w:asciiTheme="minorHAnsi" w:eastAsiaTheme="minorEastAsia" w:hAnsiTheme="minorHAnsi" w:cstheme="minorBidi"/>
              <w:b w:val="0"/>
              <w:bCs w:val="0"/>
              <w:sz w:val="22"/>
              <w:szCs w:val="22"/>
              <w:lang w:eastAsia="ja-JP"/>
            </w:rPr>
          </w:pPr>
          <w:hyperlink w:anchor="_Toc113880988" w:history="1">
            <w:r w:rsidR="002E19E4" w:rsidRPr="00FF564E">
              <w:rPr>
                <w:rStyle w:val="Hyperlink"/>
              </w:rPr>
              <w:t>Ballot Counter Judge</w:t>
            </w:r>
            <w:r w:rsidR="002E19E4">
              <w:rPr>
                <w:webHidden/>
              </w:rPr>
              <w:tab/>
            </w:r>
            <w:r w:rsidR="002E19E4">
              <w:rPr>
                <w:webHidden/>
              </w:rPr>
              <w:fldChar w:fldCharType="begin"/>
            </w:r>
            <w:r w:rsidR="002E19E4">
              <w:rPr>
                <w:webHidden/>
              </w:rPr>
              <w:instrText xml:space="preserve"> PAGEREF _Toc113880988 \h </w:instrText>
            </w:r>
            <w:r w:rsidR="002E19E4">
              <w:rPr>
                <w:webHidden/>
              </w:rPr>
            </w:r>
            <w:r w:rsidR="002E19E4">
              <w:rPr>
                <w:webHidden/>
              </w:rPr>
              <w:fldChar w:fldCharType="separate"/>
            </w:r>
            <w:r w:rsidR="002E19E4">
              <w:rPr>
                <w:webHidden/>
              </w:rPr>
              <w:t>34</w:t>
            </w:r>
            <w:r w:rsidR="002E19E4">
              <w:rPr>
                <w:webHidden/>
              </w:rPr>
              <w:fldChar w:fldCharType="end"/>
            </w:r>
          </w:hyperlink>
        </w:p>
        <w:p w14:paraId="7288EAB0" w14:textId="0D6E658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89" w:history="1">
            <w:r w:rsidR="002E19E4" w:rsidRPr="00FF564E">
              <w:rPr>
                <w:rStyle w:val="Hyperlink"/>
              </w:rPr>
              <w:t>Guidelines for Conduct</w:t>
            </w:r>
            <w:r w:rsidR="002E19E4">
              <w:rPr>
                <w:webHidden/>
              </w:rPr>
              <w:tab/>
            </w:r>
            <w:r w:rsidR="002E19E4">
              <w:rPr>
                <w:webHidden/>
              </w:rPr>
              <w:fldChar w:fldCharType="begin"/>
            </w:r>
            <w:r w:rsidR="002E19E4">
              <w:rPr>
                <w:webHidden/>
              </w:rPr>
              <w:instrText xml:space="preserve"> PAGEREF _Toc113880989 \h </w:instrText>
            </w:r>
            <w:r w:rsidR="002E19E4">
              <w:rPr>
                <w:webHidden/>
              </w:rPr>
            </w:r>
            <w:r w:rsidR="002E19E4">
              <w:rPr>
                <w:webHidden/>
              </w:rPr>
              <w:fldChar w:fldCharType="separate"/>
            </w:r>
            <w:r w:rsidR="002E19E4">
              <w:rPr>
                <w:webHidden/>
              </w:rPr>
              <w:t>34</w:t>
            </w:r>
            <w:r w:rsidR="002E19E4">
              <w:rPr>
                <w:webHidden/>
              </w:rPr>
              <w:fldChar w:fldCharType="end"/>
            </w:r>
          </w:hyperlink>
        </w:p>
        <w:p w14:paraId="09A0479E" w14:textId="6CF7267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0" w:history="1">
            <w:r w:rsidR="002E19E4" w:rsidRPr="00FF564E">
              <w:rPr>
                <w:rStyle w:val="Hyperlink"/>
              </w:rPr>
              <w:t>Assisting with Ballot Errors</w:t>
            </w:r>
            <w:r w:rsidR="002E19E4">
              <w:rPr>
                <w:webHidden/>
              </w:rPr>
              <w:tab/>
            </w:r>
            <w:r w:rsidR="002E19E4">
              <w:rPr>
                <w:webHidden/>
              </w:rPr>
              <w:fldChar w:fldCharType="begin"/>
            </w:r>
            <w:r w:rsidR="002E19E4">
              <w:rPr>
                <w:webHidden/>
              </w:rPr>
              <w:instrText xml:space="preserve"> PAGEREF _Toc113880990 \h </w:instrText>
            </w:r>
            <w:r w:rsidR="002E19E4">
              <w:rPr>
                <w:webHidden/>
              </w:rPr>
            </w:r>
            <w:r w:rsidR="002E19E4">
              <w:rPr>
                <w:webHidden/>
              </w:rPr>
              <w:fldChar w:fldCharType="separate"/>
            </w:r>
            <w:r w:rsidR="002E19E4">
              <w:rPr>
                <w:webHidden/>
              </w:rPr>
              <w:t>34</w:t>
            </w:r>
            <w:r w:rsidR="002E19E4">
              <w:rPr>
                <w:webHidden/>
              </w:rPr>
              <w:fldChar w:fldCharType="end"/>
            </w:r>
          </w:hyperlink>
        </w:p>
        <w:p w14:paraId="64E83E9B" w14:textId="2A4F0C74"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1" w:history="1">
            <w:r w:rsidR="002E19E4" w:rsidRPr="00FF564E">
              <w:rPr>
                <w:rStyle w:val="Hyperlink"/>
              </w:rPr>
              <w:t>Full Ballot Box Procedure</w:t>
            </w:r>
            <w:r w:rsidR="002E19E4">
              <w:rPr>
                <w:webHidden/>
              </w:rPr>
              <w:tab/>
            </w:r>
            <w:r w:rsidR="002E19E4">
              <w:rPr>
                <w:webHidden/>
              </w:rPr>
              <w:fldChar w:fldCharType="begin"/>
            </w:r>
            <w:r w:rsidR="002E19E4">
              <w:rPr>
                <w:webHidden/>
              </w:rPr>
              <w:instrText xml:space="preserve"> PAGEREF _Toc113880991 \h </w:instrText>
            </w:r>
            <w:r w:rsidR="002E19E4">
              <w:rPr>
                <w:webHidden/>
              </w:rPr>
            </w:r>
            <w:r w:rsidR="002E19E4">
              <w:rPr>
                <w:webHidden/>
              </w:rPr>
              <w:fldChar w:fldCharType="separate"/>
            </w:r>
            <w:r w:rsidR="002E19E4">
              <w:rPr>
                <w:webHidden/>
              </w:rPr>
              <w:t>35</w:t>
            </w:r>
            <w:r w:rsidR="002E19E4">
              <w:rPr>
                <w:webHidden/>
              </w:rPr>
              <w:fldChar w:fldCharType="end"/>
            </w:r>
          </w:hyperlink>
        </w:p>
        <w:p w14:paraId="3CB6A1B7" w14:textId="5D59334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2" w:history="1">
            <w:r w:rsidR="002E19E4" w:rsidRPr="00FF564E">
              <w:rPr>
                <w:rStyle w:val="Hyperlink"/>
              </w:rPr>
              <w:t>Troubleshooting a Jammed Ballot</w:t>
            </w:r>
            <w:r w:rsidR="002E19E4">
              <w:rPr>
                <w:webHidden/>
              </w:rPr>
              <w:tab/>
            </w:r>
            <w:r w:rsidR="002E19E4">
              <w:rPr>
                <w:webHidden/>
              </w:rPr>
              <w:fldChar w:fldCharType="begin"/>
            </w:r>
            <w:r w:rsidR="002E19E4">
              <w:rPr>
                <w:webHidden/>
              </w:rPr>
              <w:instrText xml:space="preserve"> PAGEREF _Toc113880992 \h </w:instrText>
            </w:r>
            <w:r w:rsidR="002E19E4">
              <w:rPr>
                <w:webHidden/>
              </w:rPr>
            </w:r>
            <w:r w:rsidR="002E19E4">
              <w:rPr>
                <w:webHidden/>
              </w:rPr>
              <w:fldChar w:fldCharType="separate"/>
            </w:r>
            <w:r w:rsidR="002E19E4">
              <w:rPr>
                <w:webHidden/>
              </w:rPr>
              <w:t>35</w:t>
            </w:r>
            <w:r w:rsidR="002E19E4">
              <w:rPr>
                <w:webHidden/>
              </w:rPr>
              <w:fldChar w:fldCharType="end"/>
            </w:r>
          </w:hyperlink>
        </w:p>
        <w:p w14:paraId="4566C86A" w14:textId="7CF03160"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3" w:history="1">
            <w:r w:rsidR="002E19E4" w:rsidRPr="00FF564E">
              <w:rPr>
                <w:rStyle w:val="Hyperlink"/>
              </w:rPr>
              <w:t>If Ballot Counter Stops Working</w:t>
            </w:r>
            <w:r w:rsidR="002E19E4">
              <w:rPr>
                <w:webHidden/>
              </w:rPr>
              <w:tab/>
            </w:r>
            <w:r w:rsidR="002E19E4">
              <w:rPr>
                <w:webHidden/>
              </w:rPr>
              <w:fldChar w:fldCharType="begin"/>
            </w:r>
            <w:r w:rsidR="002E19E4">
              <w:rPr>
                <w:webHidden/>
              </w:rPr>
              <w:instrText xml:space="preserve"> PAGEREF _Toc113880993 \h </w:instrText>
            </w:r>
            <w:r w:rsidR="002E19E4">
              <w:rPr>
                <w:webHidden/>
              </w:rPr>
            </w:r>
            <w:r w:rsidR="002E19E4">
              <w:rPr>
                <w:webHidden/>
              </w:rPr>
              <w:fldChar w:fldCharType="separate"/>
            </w:r>
            <w:r w:rsidR="002E19E4">
              <w:rPr>
                <w:webHidden/>
              </w:rPr>
              <w:t>35</w:t>
            </w:r>
            <w:r w:rsidR="002E19E4">
              <w:rPr>
                <w:webHidden/>
              </w:rPr>
              <w:fldChar w:fldCharType="end"/>
            </w:r>
          </w:hyperlink>
        </w:p>
        <w:p w14:paraId="132369AB" w14:textId="4EB33D32" w:rsidR="002E19E4" w:rsidRDefault="0070778F">
          <w:pPr>
            <w:pStyle w:val="TOC1"/>
            <w:rPr>
              <w:rFonts w:asciiTheme="minorHAnsi" w:eastAsiaTheme="minorEastAsia" w:hAnsiTheme="minorHAnsi" w:cstheme="minorBidi"/>
              <w:b w:val="0"/>
              <w:bCs w:val="0"/>
              <w:sz w:val="22"/>
              <w:szCs w:val="22"/>
              <w:lang w:eastAsia="ja-JP"/>
            </w:rPr>
          </w:pPr>
          <w:hyperlink w:anchor="_Toc113880994" w:history="1">
            <w:r w:rsidR="002E19E4" w:rsidRPr="00FF564E">
              <w:rPr>
                <w:rStyle w:val="Hyperlink"/>
              </w:rPr>
              <w:t>Rules for Polling Place Conduct</w:t>
            </w:r>
            <w:r w:rsidR="002E19E4">
              <w:rPr>
                <w:webHidden/>
              </w:rPr>
              <w:tab/>
            </w:r>
            <w:r w:rsidR="002E19E4">
              <w:rPr>
                <w:webHidden/>
              </w:rPr>
              <w:fldChar w:fldCharType="begin"/>
            </w:r>
            <w:r w:rsidR="002E19E4">
              <w:rPr>
                <w:webHidden/>
              </w:rPr>
              <w:instrText xml:space="preserve"> PAGEREF _Toc113880994 \h </w:instrText>
            </w:r>
            <w:r w:rsidR="002E19E4">
              <w:rPr>
                <w:webHidden/>
              </w:rPr>
            </w:r>
            <w:r w:rsidR="002E19E4">
              <w:rPr>
                <w:webHidden/>
              </w:rPr>
              <w:fldChar w:fldCharType="separate"/>
            </w:r>
            <w:r w:rsidR="002E19E4">
              <w:rPr>
                <w:webHidden/>
              </w:rPr>
              <w:t>36</w:t>
            </w:r>
            <w:r w:rsidR="002E19E4">
              <w:rPr>
                <w:webHidden/>
              </w:rPr>
              <w:fldChar w:fldCharType="end"/>
            </w:r>
          </w:hyperlink>
        </w:p>
        <w:p w14:paraId="509992D2" w14:textId="49A08623"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5" w:history="1">
            <w:r w:rsidR="002E19E4" w:rsidRPr="00FF564E">
              <w:rPr>
                <w:rStyle w:val="Hyperlink"/>
              </w:rPr>
              <w:t>Persons Allowed in or Near the Polling Place</w:t>
            </w:r>
            <w:r w:rsidR="002E19E4">
              <w:rPr>
                <w:webHidden/>
              </w:rPr>
              <w:tab/>
            </w:r>
            <w:r w:rsidR="002E19E4">
              <w:rPr>
                <w:webHidden/>
              </w:rPr>
              <w:fldChar w:fldCharType="begin"/>
            </w:r>
            <w:r w:rsidR="002E19E4">
              <w:rPr>
                <w:webHidden/>
              </w:rPr>
              <w:instrText xml:space="preserve"> PAGEREF _Toc113880995 \h </w:instrText>
            </w:r>
            <w:r w:rsidR="002E19E4">
              <w:rPr>
                <w:webHidden/>
              </w:rPr>
            </w:r>
            <w:r w:rsidR="002E19E4">
              <w:rPr>
                <w:webHidden/>
              </w:rPr>
              <w:fldChar w:fldCharType="separate"/>
            </w:r>
            <w:r w:rsidR="002E19E4">
              <w:rPr>
                <w:webHidden/>
              </w:rPr>
              <w:t>36</w:t>
            </w:r>
            <w:r w:rsidR="002E19E4">
              <w:rPr>
                <w:webHidden/>
              </w:rPr>
              <w:fldChar w:fldCharType="end"/>
            </w:r>
          </w:hyperlink>
        </w:p>
        <w:p w14:paraId="2EA269FE" w14:textId="112ADC2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6" w:history="1">
            <w:r w:rsidR="002E19E4" w:rsidRPr="00FF564E">
              <w:rPr>
                <w:rStyle w:val="Hyperlink"/>
              </w:rPr>
              <w:t>Prohibition on Campaigning</w:t>
            </w:r>
            <w:r w:rsidR="002E19E4">
              <w:rPr>
                <w:webHidden/>
              </w:rPr>
              <w:tab/>
            </w:r>
            <w:r w:rsidR="002E19E4">
              <w:rPr>
                <w:webHidden/>
              </w:rPr>
              <w:fldChar w:fldCharType="begin"/>
            </w:r>
            <w:r w:rsidR="002E19E4">
              <w:rPr>
                <w:webHidden/>
              </w:rPr>
              <w:instrText xml:space="preserve"> PAGEREF _Toc113880996 \h </w:instrText>
            </w:r>
            <w:r w:rsidR="002E19E4">
              <w:rPr>
                <w:webHidden/>
              </w:rPr>
            </w:r>
            <w:r w:rsidR="002E19E4">
              <w:rPr>
                <w:webHidden/>
              </w:rPr>
              <w:fldChar w:fldCharType="separate"/>
            </w:r>
            <w:r w:rsidR="002E19E4">
              <w:rPr>
                <w:webHidden/>
              </w:rPr>
              <w:t>36</w:t>
            </w:r>
            <w:r w:rsidR="002E19E4">
              <w:rPr>
                <w:webHidden/>
              </w:rPr>
              <w:fldChar w:fldCharType="end"/>
            </w:r>
          </w:hyperlink>
        </w:p>
        <w:p w14:paraId="27C8F7BD" w14:textId="6C35FAD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7" w:history="1">
            <w:r w:rsidR="002E19E4" w:rsidRPr="00FF564E">
              <w:rPr>
                <w:rStyle w:val="Hyperlink"/>
              </w:rPr>
              <w:t>Additional Prohibited Conduct</w:t>
            </w:r>
            <w:r w:rsidR="002E19E4">
              <w:rPr>
                <w:webHidden/>
              </w:rPr>
              <w:tab/>
            </w:r>
            <w:r w:rsidR="002E19E4">
              <w:rPr>
                <w:webHidden/>
              </w:rPr>
              <w:fldChar w:fldCharType="begin"/>
            </w:r>
            <w:r w:rsidR="002E19E4">
              <w:rPr>
                <w:webHidden/>
              </w:rPr>
              <w:instrText xml:space="preserve"> PAGEREF _Toc113880997 \h </w:instrText>
            </w:r>
            <w:r w:rsidR="002E19E4">
              <w:rPr>
                <w:webHidden/>
              </w:rPr>
            </w:r>
            <w:r w:rsidR="002E19E4">
              <w:rPr>
                <w:webHidden/>
              </w:rPr>
              <w:fldChar w:fldCharType="separate"/>
            </w:r>
            <w:r w:rsidR="002E19E4">
              <w:rPr>
                <w:webHidden/>
              </w:rPr>
              <w:t>37</w:t>
            </w:r>
            <w:r w:rsidR="002E19E4">
              <w:rPr>
                <w:webHidden/>
              </w:rPr>
              <w:fldChar w:fldCharType="end"/>
            </w:r>
          </w:hyperlink>
        </w:p>
        <w:p w14:paraId="63D4C58E" w14:textId="754DCAF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0998" w:history="1">
            <w:r w:rsidR="002E19E4" w:rsidRPr="00FF564E">
              <w:rPr>
                <w:rStyle w:val="Hyperlink"/>
              </w:rPr>
              <w:t>Voter Complaints</w:t>
            </w:r>
            <w:r w:rsidR="002E19E4">
              <w:rPr>
                <w:webHidden/>
              </w:rPr>
              <w:tab/>
            </w:r>
            <w:r w:rsidR="002E19E4">
              <w:rPr>
                <w:webHidden/>
              </w:rPr>
              <w:fldChar w:fldCharType="begin"/>
            </w:r>
            <w:r w:rsidR="002E19E4">
              <w:rPr>
                <w:webHidden/>
              </w:rPr>
              <w:instrText xml:space="preserve"> PAGEREF _Toc113880998 \h </w:instrText>
            </w:r>
            <w:r w:rsidR="002E19E4">
              <w:rPr>
                <w:webHidden/>
              </w:rPr>
            </w:r>
            <w:r w:rsidR="002E19E4">
              <w:rPr>
                <w:webHidden/>
              </w:rPr>
              <w:fldChar w:fldCharType="separate"/>
            </w:r>
            <w:r w:rsidR="002E19E4">
              <w:rPr>
                <w:webHidden/>
              </w:rPr>
              <w:t>37</w:t>
            </w:r>
            <w:r w:rsidR="002E19E4">
              <w:rPr>
                <w:webHidden/>
              </w:rPr>
              <w:fldChar w:fldCharType="end"/>
            </w:r>
          </w:hyperlink>
        </w:p>
        <w:p w14:paraId="74ABC5C1" w14:textId="1F82138F" w:rsidR="002E19E4" w:rsidRDefault="0070778F">
          <w:pPr>
            <w:pStyle w:val="TOC1"/>
            <w:rPr>
              <w:rFonts w:asciiTheme="minorHAnsi" w:eastAsiaTheme="minorEastAsia" w:hAnsiTheme="minorHAnsi" w:cstheme="minorBidi"/>
              <w:b w:val="0"/>
              <w:bCs w:val="0"/>
              <w:sz w:val="22"/>
              <w:szCs w:val="22"/>
              <w:lang w:eastAsia="ja-JP"/>
            </w:rPr>
          </w:pPr>
          <w:hyperlink w:anchor="_Toc113880999" w:history="1">
            <w:r w:rsidR="002E19E4" w:rsidRPr="00FF564E">
              <w:rPr>
                <w:rStyle w:val="Hyperlink"/>
              </w:rPr>
              <w:t>Providing Assistance to Voters</w:t>
            </w:r>
            <w:r w:rsidR="002E19E4">
              <w:rPr>
                <w:webHidden/>
              </w:rPr>
              <w:tab/>
            </w:r>
            <w:r w:rsidR="002E19E4">
              <w:rPr>
                <w:webHidden/>
              </w:rPr>
              <w:fldChar w:fldCharType="begin"/>
            </w:r>
            <w:r w:rsidR="002E19E4">
              <w:rPr>
                <w:webHidden/>
              </w:rPr>
              <w:instrText xml:space="preserve"> PAGEREF _Toc113880999 \h </w:instrText>
            </w:r>
            <w:r w:rsidR="002E19E4">
              <w:rPr>
                <w:webHidden/>
              </w:rPr>
            </w:r>
            <w:r w:rsidR="002E19E4">
              <w:rPr>
                <w:webHidden/>
              </w:rPr>
              <w:fldChar w:fldCharType="separate"/>
            </w:r>
            <w:r w:rsidR="002E19E4">
              <w:rPr>
                <w:webHidden/>
              </w:rPr>
              <w:t>38</w:t>
            </w:r>
            <w:r w:rsidR="002E19E4">
              <w:rPr>
                <w:webHidden/>
              </w:rPr>
              <w:fldChar w:fldCharType="end"/>
            </w:r>
          </w:hyperlink>
        </w:p>
        <w:p w14:paraId="7CCE6FE6" w14:textId="42D7C5E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0" w:history="1">
            <w:r w:rsidR="002E19E4" w:rsidRPr="00FF564E">
              <w:rPr>
                <w:rStyle w:val="Hyperlink"/>
              </w:rPr>
              <w:t>Assistance by Election Judges</w:t>
            </w:r>
            <w:r w:rsidR="002E19E4">
              <w:rPr>
                <w:webHidden/>
              </w:rPr>
              <w:tab/>
            </w:r>
            <w:r w:rsidR="002E19E4">
              <w:rPr>
                <w:webHidden/>
              </w:rPr>
              <w:fldChar w:fldCharType="begin"/>
            </w:r>
            <w:r w:rsidR="002E19E4">
              <w:rPr>
                <w:webHidden/>
              </w:rPr>
              <w:instrText xml:space="preserve"> PAGEREF _Toc113881000 \h </w:instrText>
            </w:r>
            <w:r w:rsidR="002E19E4">
              <w:rPr>
                <w:webHidden/>
              </w:rPr>
            </w:r>
            <w:r w:rsidR="002E19E4">
              <w:rPr>
                <w:webHidden/>
              </w:rPr>
              <w:fldChar w:fldCharType="separate"/>
            </w:r>
            <w:r w:rsidR="002E19E4">
              <w:rPr>
                <w:webHidden/>
              </w:rPr>
              <w:t>38</w:t>
            </w:r>
            <w:r w:rsidR="002E19E4">
              <w:rPr>
                <w:webHidden/>
              </w:rPr>
              <w:fldChar w:fldCharType="end"/>
            </w:r>
          </w:hyperlink>
        </w:p>
        <w:p w14:paraId="16A7D540" w14:textId="1A138980"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1" w:history="1">
            <w:r w:rsidR="002E19E4" w:rsidRPr="00FF564E">
              <w:rPr>
                <w:rStyle w:val="Hyperlink"/>
              </w:rPr>
              <w:t>Assistance from Others</w:t>
            </w:r>
            <w:r w:rsidR="002E19E4">
              <w:rPr>
                <w:webHidden/>
              </w:rPr>
              <w:tab/>
            </w:r>
            <w:r w:rsidR="002E19E4">
              <w:rPr>
                <w:webHidden/>
              </w:rPr>
              <w:fldChar w:fldCharType="begin"/>
            </w:r>
            <w:r w:rsidR="002E19E4">
              <w:rPr>
                <w:webHidden/>
              </w:rPr>
              <w:instrText xml:space="preserve"> PAGEREF _Toc113881001 \h </w:instrText>
            </w:r>
            <w:r w:rsidR="002E19E4">
              <w:rPr>
                <w:webHidden/>
              </w:rPr>
            </w:r>
            <w:r w:rsidR="002E19E4">
              <w:rPr>
                <w:webHidden/>
              </w:rPr>
              <w:fldChar w:fldCharType="separate"/>
            </w:r>
            <w:r w:rsidR="002E19E4">
              <w:rPr>
                <w:webHidden/>
              </w:rPr>
              <w:t>38</w:t>
            </w:r>
            <w:r w:rsidR="002E19E4">
              <w:rPr>
                <w:webHidden/>
              </w:rPr>
              <w:fldChar w:fldCharType="end"/>
            </w:r>
          </w:hyperlink>
        </w:p>
        <w:p w14:paraId="3FACB41E" w14:textId="5D608804"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2" w:history="1">
            <w:r w:rsidR="002E19E4" w:rsidRPr="00FF564E">
              <w:rPr>
                <w:rStyle w:val="Hyperlink"/>
              </w:rPr>
              <w:t>Curbside Voting</w:t>
            </w:r>
            <w:r w:rsidR="002E19E4">
              <w:rPr>
                <w:webHidden/>
              </w:rPr>
              <w:tab/>
            </w:r>
            <w:r w:rsidR="002E19E4">
              <w:rPr>
                <w:webHidden/>
              </w:rPr>
              <w:fldChar w:fldCharType="begin"/>
            </w:r>
            <w:r w:rsidR="002E19E4">
              <w:rPr>
                <w:webHidden/>
              </w:rPr>
              <w:instrText xml:space="preserve"> PAGEREF _Toc113881002 \h </w:instrText>
            </w:r>
            <w:r w:rsidR="002E19E4">
              <w:rPr>
                <w:webHidden/>
              </w:rPr>
            </w:r>
            <w:r w:rsidR="002E19E4">
              <w:rPr>
                <w:webHidden/>
              </w:rPr>
              <w:fldChar w:fldCharType="separate"/>
            </w:r>
            <w:r w:rsidR="002E19E4">
              <w:rPr>
                <w:webHidden/>
              </w:rPr>
              <w:t>38</w:t>
            </w:r>
            <w:r w:rsidR="002E19E4">
              <w:rPr>
                <w:webHidden/>
              </w:rPr>
              <w:fldChar w:fldCharType="end"/>
            </w:r>
          </w:hyperlink>
        </w:p>
        <w:p w14:paraId="5F86C1C2" w14:textId="14D8D1C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3" w:history="1">
            <w:r w:rsidR="002E19E4" w:rsidRPr="00FF564E">
              <w:rPr>
                <w:rStyle w:val="Hyperlink"/>
              </w:rPr>
              <w:t>Serving Voters Who Have a Disability</w:t>
            </w:r>
            <w:r w:rsidR="002E19E4">
              <w:rPr>
                <w:webHidden/>
              </w:rPr>
              <w:tab/>
            </w:r>
            <w:r w:rsidR="002E19E4">
              <w:rPr>
                <w:webHidden/>
              </w:rPr>
              <w:fldChar w:fldCharType="begin"/>
            </w:r>
            <w:r w:rsidR="002E19E4">
              <w:rPr>
                <w:webHidden/>
              </w:rPr>
              <w:instrText xml:space="preserve"> PAGEREF _Toc113881003 \h </w:instrText>
            </w:r>
            <w:r w:rsidR="002E19E4">
              <w:rPr>
                <w:webHidden/>
              </w:rPr>
            </w:r>
            <w:r w:rsidR="002E19E4">
              <w:rPr>
                <w:webHidden/>
              </w:rPr>
              <w:fldChar w:fldCharType="separate"/>
            </w:r>
            <w:r w:rsidR="002E19E4">
              <w:rPr>
                <w:webHidden/>
              </w:rPr>
              <w:t>39</w:t>
            </w:r>
            <w:r w:rsidR="002E19E4">
              <w:rPr>
                <w:webHidden/>
              </w:rPr>
              <w:fldChar w:fldCharType="end"/>
            </w:r>
          </w:hyperlink>
        </w:p>
        <w:p w14:paraId="4FC407AB" w14:textId="3C697BF8"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4" w:history="1">
            <w:r w:rsidR="002E19E4" w:rsidRPr="00FF564E">
              <w:rPr>
                <w:rStyle w:val="Hyperlink"/>
              </w:rPr>
              <w:t>Voters Who Are Blind or Have Low-Vision</w:t>
            </w:r>
            <w:r w:rsidR="002E19E4">
              <w:rPr>
                <w:webHidden/>
              </w:rPr>
              <w:tab/>
            </w:r>
            <w:r w:rsidR="002E19E4">
              <w:rPr>
                <w:webHidden/>
              </w:rPr>
              <w:fldChar w:fldCharType="begin"/>
            </w:r>
            <w:r w:rsidR="002E19E4">
              <w:rPr>
                <w:webHidden/>
              </w:rPr>
              <w:instrText xml:space="preserve"> PAGEREF _Toc113881004 \h </w:instrText>
            </w:r>
            <w:r w:rsidR="002E19E4">
              <w:rPr>
                <w:webHidden/>
              </w:rPr>
            </w:r>
            <w:r w:rsidR="002E19E4">
              <w:rPr>
                <w:webHidden/>
              </w:rPr>
              <w:fldChar w:fldCharType="separate"/>
            </w:r>
            <w:r w:rsidR="002E19E4">
              <w:rPr>
                <w:webHidden/>
              </w:rPr>
              <w:t>39</w:t>
            </w:r>
            <w:r w:rsidR="002E19E4">
              <w:rPr>
                <w:webHidden/>
              </w:rPr>
              <w:fldChar w:fldCharType="end"/>
            </w:r>
          </w:hyperlink>
        </w:p>
        <w:p w14:paraId="2E66FCF2" w14:textId="7D5E5B40"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5" w:history="1">
            <w:r w:rsidR="002E19E4" w:rsidRPr="00FF564E">
              <w:rPr>
                <w:rStyle w:val="Hyperlink"/>
              </w:rPr>
              <w:t>Voters Who Are Deaf or Hard of Hearing</w:t>
            </w:r>
            <w:r w:rsidR="002E19E4">
              <w:rPr>
                <w:webHidden/>
              </w:rPr>
              <w:tab/>
            </w:r>
            <w:r w:rsidR="002E19E4">
              <w:rPr>
                <w:webHidden/>
              </w:rPr>
              <w:fldChar w:fldCharType="begin"/>
            </w:r>
            <w:r w:rsidR="002E19E4">
              <w:rPr>
                <w:webHidden/>
              </w:rPr>
              <w:instrText xml:space="preserve"> PAGEREF _Toc113881005 \h </w:instrText>
            </w:r>
            <w:r w:rsidR="002E19E4">
              <w:rPr>
                <w:webHidden/>
              </w:rPr>
            </w:r>
            <w:r w:rsidR="002E19E4">
              <w:rPr>
                <w:webHidden/>
              </w:rPr>
              <w:fldChar w:fldCharType="separate"/>
            </w:r>
            <w:r w:rsidR="002E19E4">
              <w:rPr>
                <w:webHidden/>
              </w:rPr>
              <w:t>39</w:t>
            </w:r>
            <w:r w:rsidR="002E19E4">
              <w:rPr>
                <w:webHidden/>
              </w:rPr>
              <w:fldChar w:fldCharType="end"/>
            </w:r>
          </w:hyperlink>
        </w:p>
        <w:p w14:paraId="400290E1" w14:textId="1D7F743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6" w:history="1">
            <w:r w:rsidR="002E19E4" w:rsidRPr="00FF564E">
              <w:rPr>
                <w:rStyle w:val="Hyperlink"/>
              </w:rPr>
              <w:t>Voters with Cognitive Impairments</w:t>
            </w:r>
            <w:r w:rsidR="002E19E4">
              <w:rPr>
                <w:webHidden/>
              </w:rPr>
              <w:tab/>
            </w:r>
            <w:r w:rsidR="002E19E4">
              <w:rPr>
                <w:webHidden/>
              </w:rPr>
              <w:fldChar w:fldCharType="begin"/>
            </w:r>
            <w:r w:rsidR="002E19E4">
              <w:rPr>
                <w:webHidden/>
              </w:rPr>
              <w:instrText xml:space="preserve"> PAGEREF _Toc113881006 \h </w:instrText>
            </w:r>
            <w:r w:rsidR="002E19E4">
              <w:rPr>
                <w:webHidden/>
              </w:rPr>
            </w:r>
            <w:r w:rsidR="002E19E4">
              <w:rPr>
                <w:webHidden/>
              </w:rPr>
              <w:fldChar w:fldCharType="separate"/>
            </w:r>
            <w:r w:rsidR="002E19E4">
              <w:rPr>
                <w:webHidden/>
              </w:rPr>
              <w:t>40</w:t>
            </w:r>
            <w:r w:rsidR="002E19E4">
              <w:rPr>
                <w:webHidden/>
              </w:rPr>
              <w:fldChar w:fldCharType="end"/>
            </w:r>
          </w:hyperlink>
        </w:p>
        <w:p w14:paraId="3D7CCDB9" w14:textId="5ED99C50" w:rsidR="002E19E4" w:rsidRDefault="0070778F">
          <w:pPr>
            <w:pStyle w:val="TOC1"/>
            <w:rPr>
              <w:rFonts w:asciiTheme="minorHAnsi" w:eastAsiaTheme="minorEastAsia" w:hAnsiTheme="minorHAnsi" w:cstheme="minorBidi"/>
              <w:b w:val="0"/>
              <w:bCs w:val="0"/>
              <w:sz w:val="22"/>
              <w:szCs w:val="22"/>
              <w:lang w:eastAsia="ja-JP"/>
            </w:rPr>
          </w:pPr>
          <w:hyperlink w:anchor="_Toc113881007" w:history="1">
            <w:r w:rsidR="002E19E4" w:rsidRPr="00FF564E">
              <w:rPr>
                <w:rStyle w:val="Hyperlink"/>
              </w:rPr>
              <w:t>Contesting a Voter’s Eligibility</w:t>
            </w:r>
            <w:r w:rsidR="002E19E4">
              <w:rPr>
                <w:webHidden/>
              </w:rPr>
              <w:tab/>
            </w:r>
            <w:r w:rsidR="002E19E4">
              <w:rPr>
                <w:webHidden/>
              </w:rPr>
              <w:fldChar w:fldCharType="begin"/>
            </w:r>
            <w:r w:rsidR="002E19E4">
              <w:rPr>
                <w:webHidden/>
              </w:rPr>
              <w:instrText xml:space="preserve"> PAGEREF _Toc113881007 \h </w:instrText>
            </w:r>
            <w:r w:rsidR="002E19E4">
              <w:rPr>
                <w:webHidden/>
              </w:rPr>
            </w:r>
            <w:r w:rsidR="002E19E4">
              <w:rPr>
                <w:webHidden/>
              </w:rPr>
              <w:fldChar w:fldCharType="separate"/>
            </w:r>
            <w:r w:rsidR="002E19E4">
              <w:rPr>
                <w:webHidden/>
              </w:rPr>
              <w:t>41</w:t>
            </w:r>
            <w:r w:rsidR="002E19E4">
              <w:rPr>
                <w:webHidden/>
              </w:rPr>
              <w:fldChar w:fldCharType="end"/>
            </w:r>
          </w:hyperlink>
        </w:p>
        <w:p w14:paraId="77ECFEB5" w14:textId="2F17C68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8" w:history="1">
            <w:r w:rsidR="002E19E4" w:rsidRPr="00FF564E">
              <w:rPr>
                <w:rStyle w:val="Hyperlink"/>
              </w:rPr>
              <w:t>Appointed Challengers</w:t>
            </w:r>
            <w:r w:rsidR="002E19E4">
              <w:rPr>
                <w:webHidden/>
              </w:rPr>
              <w:tab/>
            </w:r>
            <w:r w:rsidR="002E19E4">
              <w:rPr>
                <w:webHidden/>
              </w:rPr>
              <w:fldChar w:fldCharType="begin"/>
            </w:r>
            <w:r w:rsidR="002E19E4">
              <w:rPr>
                <w:webHidden/>
              </w:rPr>
              <w:instrText xml:space="preserve"> PAGEREF _Toc113881008 \h </w:instrText>
            </w:r>
            <w:r w:rsidR="002E19E4">
              <w:rPr>
                <w:webHidden/>
              </w:rPr>
            </w:r>
            <w:r w:rsidR="002E19E4">
              <w:rPr>
                <w:webHidden/>
              </w:rPr>
              <w:fldChar w:fldCharType="separate"/>
            </w:r>
            <w:r w:rsidR="002E19E4">
              <w:rPr>
                <w:webHidden/>
              </w:rPr>
              <w:t>41</w:t>
            </w:r>
            <w:r w:rsidR="002E19E4">
              <w:rPr>
                <w:webHidden/>
              </w:rPr>
              <w:fldChar w:fldCharType="end"/>
            </w:r>
          </w:hyperlink>
        </w:p>
        <w:p w14:paraId="59F4510D" w14:textId="243E463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09" w:history="1">
            <w:r w:rsidR="002E19E4" w:rsidRPr="00FF564E">
              <w:rPr>
                <w:rStyle w:val="Hyperlink"/>
              </w:rPr>
              <w:t>Code of Conduct for Appointed Challengers</w:t>
            </w:r>
            <w:r w:rsidR="002E19E4">
              <w:rPr>
                <w:webHidden/>
              </w:rPr>
              <w:tab/>
            </w:r>
            <w:r w:rsidR="002E19E4">
              <w:rPr>
                <w:webHidden/>
              </w:rPr>
              <w:fldChar w:fldCharType="begin"/>
            </w:r>
            <w:r w:rsidR="002E19E4">
              <w:rPr>
                <w:webHidden/>
              </w:rPr>
              <w:instrText xml:space="preserve"> PAGEREF _Toc113881009 \h </w:instrText>
            </w:r>
            <w:r w:rsidR="002E19E4">
              <w:rPr>
                <w:webHidden/>
              </w:rPr>
            </w:r>
            <w:r w:rsidR="002E19E4">
              <w:rPr>
                <w:webHidden/>
              </w:rPr>
              <w:fldChar w:fldCharType="separate"/>
            </w:r>
            <w:r w:rsidR="002E19E4">
              <w:rPr>
                <w:webHidden/>
              </w:rPr>
              <w:t>41</w:t>
            </w:r>
            <w:r w:rsidR="002E19E4">
              <w:rPr>
                <w:webHidden/>
              </w:rPr>
              <w:fldChar w:fldCharType="end"/>
            </w:r>
          </w:hyperlink>
        </w:p>
        <w:p w14:paraId="0CD63DC3" w14:textId="7F62D7E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0" w:history="1">
            <w:r w:rsidR="002E19E4" w:rsidRPr="00FF564E">
              <w:rPr>
                <w:rStyle w:val="Hyperlink"/>
              </w:rPr>
              <w:t>Procedure for Making a Challenge</w:t>
            </w:r>
            <w:r w:rsidR="002E19E4">
              <w:rPr>
                <w:webHidden/>
              </w:rPr>
              <w:tab/>
            </w:r>
            <w:r w:rsidR="002E19E4">
              <w:rPr>
                <w:webHidden/>
              </w:rPr>
              <w:fldChar w:fldCharType="begin"/>
            </w:r>
            <w:r w:rsidR="002E19E4">
              <w:rPr>
                <w:webHidden/>
              </w:rPr>
              <w:instrText xml:space="preserve"> PAGEREF _Toc113881010 \h </w:instrText>
            </w:r>
            <w:r w:rsidR="002E19E4">
              <w:rPr>
                <w:webHidden/>
              </w:rPr>
            </w:r>
            <w:r w:rsidR="002E19E4">
              <w:rPr>
                <w:webHidden/>
              </w:rPr>
              <w:fldChar w:fldCharType="separate"/>
            </w:r>
            <w:r w:rsidR="002E19E4">
              <w:rPr>
                <w:webHidden/>
              </w:rPr>
              <w:t>41</w:t>
            </w:r>
            <w:r w:rsidR="002E19E4">
              <w:rPr>
                <w:webHidden/>
              </w:rPr>
              <w:fldChar w:fldCharType="end"/>
            </w:r>
          </w:hyperlink>
        </w:p>
        <w:p w14:paraId="120C13BF" w14:textId="39E1759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1" w:history="1">
            <w:r w:rsidR="002E19E4" w:rsidRPr="00FF564E">
              <w:rPr>
                <w:rStyle w:val="Hyperlink"/>
              </w:rPr>
              <w:t>Refusing or Failing a Challenge</w:t>
            </w:r>
            <w:r w:rsidR="002E19E4">
              <w:rPr>
                <w:webHidden/>
              </w:rPr>
              <w:tab/>
            </w:r>
            <w:r w:rsidR="002E19E4">
              <w:rPr>
                <w:webHidden/>
              </w:rPr>
              <w:fldChar w:fldCharType="begin"/>
            </w:r>
            <w:r w:rsidR="002E19E4">
              <w:rPr>
                <w:webHidden/>
              </w:rPr>
              <w:instrText xml:space="preserve"> PAGEREF _Toc113881011 \h </w:instrText>
            </w:r>
            <w:r w:rsidR="002E19E4">
              <w:rPr>
                <w:webHidden/>
              </w:rPr>
            </w:r>
            <w:r w:rsidR="002E19E4">
              <w:rPr>
                <w:webHidden/>
              </w:rPr>
              <w:fldChar w:fldCharType="separate"/>
            </w:r>
            <w:r w:rsidR="002E19E4">
              <w:rPr>
                <w:webHidden/>
              </w:rPr>
              <w:t>42</w:t>
            </w:r>
            <w:r w:rsidR="002E19E4">
              <w:rPr>
                <w:webHidden/>
              </w:rPr>
              <w:fldChar w:fldCharType="end"/>
            </w:r>
          </w:hyperlink>
        </w:p>
        <w:p w14:paraId="745E38D0" w14:textId="53CC9C54" w:rsidR="002E19E4" w:rsidRDefault="0070778F">
          <w:pPr>
            <w:pStyle w:val="TOC1"/>
            <w:rPr>
              <w:rFonts w:asciiTheme="minorHAnsi" w:eastAsiaTheme="minorEastAsia" w:hAnsiTheme="minorHAnsi" w:cstheme="minorBidi"/>
              <w:b w:val="0"/>
              <w:bCs w:val="0"/>
              <w:sz w:val="22"/>
              <w:szCs w:val="22"/>
              <w:lang w:eastAsia="ja-JP"/>
            </w:rPr>
          </w:pPr>
          <w:hyperlink w:anchor="_Toc113881012" w:history="1">
            <w:r w:rsidR="002E19E4" w:rsidRPr="00FF564E">
              <w:rPr>
                <w:rStyle w:val="Hyperlink"/>
              </w:rPr>
              <w:t>Closing the Polls Overview</w:t>
            </w:r>
            <w:r w:rsidR="002E19E4">
              <w:rPr>
                <w:webHidden/>
              </w:rPr>
              <w:tab/>
            </w:r>
            <w:r w:rsidR="002E19E4">
              <w:rPr>
                <w:webHidden/>
              </w:rPr>
              <w:fldChar w:fldCharType="begin"/>
            </w:r>
            <w:r w:rsidR="002E19E4">
              <w:rPr>
                <w:webHidden/>
              </w:rPr>
              <w:instrText xml:space="preserve"> PAGEREF _Toc113881012 \h </w:instrText>
            </w:r>
            <w:r w:rsidR="002E19E4">
              <w:rPr>
                <w:webHidden/>
              </w:rPr>
            </w:r>
            <w:r w:rsidR="002E19E4">
              <w:rPr>
                <w:webHidden/>
              </w:rPr>
              <w:fldChar w:fldCharType="separate"/>
            </w:r>
            <w:r w:rsidR="002E19E4">
              <w:rPr>
                <w:webHidden/>
              </w:rPr>
              <w:t>43</w:t>
            </w:r>
            <w:r w:rsidR="002E19E4">
              <w:rPr>
                <w:webHidden/>
              </w:rPr>
              <w:fldChar w:fldCharType="end"/>
            </w:r>
          </w:hyperlink>
        </w:p>
        <w:p w14:paraId="5DB666C4" w14:textId="7A7CF33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3" w:history="1">
            <w:r w:rsidR="002E19E4" w:rsidRPr="00FF564E">
              <w:rPr>
                <w:rStyle w:val="Hyperlink"/>
              </w:rPr>
              <w:t>Closing Activities Vary by Ballot Counting Method</w:t>
            </w:r>
            <w:r w:rsidR="002E19E4">
              <w:rPr>
                <w:webHidden/>
              </w:rPr>
              <w:tab/>
            </w:r>
            <w:r w:rsidR="002E19E4">
              <w:rPr>
                <w:webHidden/>
              </w:rPr>
              <w:fldChar w:fldCharType="begin"/>
            </w:r>
            <w:r w:rsidR="002E19E4">
              <w:rPr>
                <w:webHidden/>
              </w:rPr>
              <w:instrText xml:space="preserve"> PAGEREF _Toc113881013 \h </w:instrText>
            </w:r>
            <w:r w:rsidR="002E19E4">
              <w:rPr>
                <w:webHidden/>
              </w:rPr>
            </w:r>
            <w:r w:rsidR="002E19E4">
              <w:rPr>
                <w:webHidden/>
              </w:rPr>
              <w:fldChar w:fldCharType="separate"/>
            </w:r>
            <w:r w:rsidR="002E19E4">
              <w:rPr>
                <w:webHidden/>
              </w:rPr>
              <w:t>43</w:t>
            </w:r>
            <w:r w:rsidR="002E19E4">
              <w:rPr>
                <w:webHidden/>
              </w:rPr>
              <w:fldChar w:fldCharType="end"/>
            </w:r>
          </w:hyperlink>
        </w:p>
        <w:p w14:paraId="399159ED" w14:textId="22BC7FF5" w:rsidR="002E19E4" w:rsidRDefault="0070778F">
          <w:pPr>
            <w:pStyle w:val="TOC1"/>
            <w:rPr>
              <w:rFonts w:asciiTheme="minorHAnsi" w:eastAsiaTheme="minorEastAsia" w:hAnsiTheme="minorHAnsi" w:cstheme="minorBidi"/>
              <w:b w:val="0"/>
              <w:bCs w:val="0"/>
              <w:sz w:val="22"/>
              <w:szCs w:val="22"/>
              <w:lang w:eastAsia="ja-JP"/>
            </w:rPr>
          </w:pPr>
          <w:hyperlink w:anchor="_Toc113881014" w:history="1">
            <w:r w:rsidR="002E19E4" w:rsidRPr="00FF564E">
              <w:rPr>
                <w:rStyle w:val="Hyperlink"/>
              </w:rPr>
              <w:t>Closing with Precinct Ballot Counter</w:t>
            </w:r>
            <w:r w:rsidR="002E19E4">
              <w:rPr>
                <w:webHidden/>
              </w:rPr>
              <w:tab/>
            </w:r>
            <w:r w:rsidR="002E19E4">
              <w:rPr>
                <w:webHidden/>
              </w:rPr>
              <w:fldChar w:fldCharType="begin"/>
            </w:r>
            <w:r w:rsidR="002E19E4">
              <w:rPr>
                <w:webHidden/>
              </w:rPr>
              <w:instrText xml:space="preserve"> PAGEREF _Toc113881014 \h </w:instrText>
            </w:r>
            <w:r w:rsidR="002E19E4">
              <w:rPr>
                <w:webHidden/>
              </w:rPr>
            </w:r>
            <w:r w:rsidR="002E19E4">
              <w:rPr>
                <w:webHidden/>
              </w:rPr>
              <w:fldChar w:fldCharType="separate"/>
            </w:r>
            <w:r w:rsidR="002E19E4">
              <w:rPr>
                <w:webHidden/>
              </w:rPr>
              <w:t>44</w:t>
            </w:r>
            <w:r w:rsidR="002E19E4">
              <w:rPr>
                <w:webHidden/>
              </w:rPr>
              <w:fldChar w:fldCharType="end"/>
            </w:r>
          </w:hyperlink>
        </w:p>
        <w:p w14:paraId="1833A215" w14:textId="56D3DD2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5" w:history="1">
            <w:r w:rsidR="002E19E4" w:rsidRPr="00FF564E">
              <w:rPr>
                <w:rStyle w:val="Hyperlink"/>
              </w:rPr>
              <w:t>Summary Statement &amp; the Results Tape</w:t>
            </w:r>
            <w:r w:rsidR="002E19E4">
              <w:rPr>
                <w:webHidden/>
              </w:rPr>
              <w:tab/>
            </w:r>
            <w:r w:rsidR="002E19E4">
              <w:rPr>
                <w:webHidden/>
              </w:rPr>
              <w:fldChar w:fldCharType="begin"/>
            </w:r>
            <w:r w:rsidR="002E19E4">
              <w:rPr>
                <w:webHidden/>
              </w:rPr>
              <w:instrText xml:space="preserve"> PAGEREF _Toc113881015 \h </w:instrText>
            </w:r>
            <w:r w:rsidR="002E19E4">
              <w:rPr>
                <w:webHidden/>
              </w:rPr>
            </w:r>
            <w:r w:rsidR="002E19E4">
              <w:rPr>
                <w:webHidden/>
              </w:rPr>
              <w:fldChar w:fldCharType="separate"/>
            </w:r>
            <w:r w:rsidR="002E19E4">
              <w:rPr>
                <w:webHidden/>
              </w:rPr>
              <w:t>44</w:t>
            </w:r>
            <w:r w:rsidR="002E19E4">
              <w:rPr>
                <w:webHidden/>
              </w:rPr>
              <w:fldChar w:fldCharType="end"/>
            </w:r>
          </w:hyperlink>
        </w:p>
        <w:p w14:paraId="0FDDAFF6" w14:textId="648C0CB3"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6" w:history="1">
            <w:r w:rsidR="002E19E4" w:rsidRPr="00FF564E">
              <w:rPr>
                <w:rStyle w:val="Hyperlink"/>
              </w:rPr>
              <w:t>Closing Procedures</w:t>
            </w:r>
            <w:r w:rsidR="002E19E4">
              <w:rPr>
                <w:webHidden/>
              </w:rPr>
              <w:tab/>
            </w:r>
            <w:r w:rsidR="002E19E4">
              <w:rPr>
                <w:webHidden/>
              </w:rPr>
              <w:fldChar w:fldCharType="begin"/>
            </w:r>
            <w:r w:rsidR="002E19E4">
              <w:rPr>
                <w:webHidden/>
              </w:rPr>
              <w:instrText xml:space="preserve"> PAGEREF _Toc113881016 \h </w:instrText>
            </w:r>
            <w:r w:rsidR="002E19E4">
              <w:rPr>
                <w:webHidden/>
              </w:rPr>
            </w:r>
            <w:r w:rsidR="002E19E4">
              <w:rPr>
                <w:webHidden/>
              </w:rPr>
              <w:fldChar w:fldCharType="separate"/>
            </w:r>
            <w:r w:rsidR="002E19E4">
              <w:rPr>
                <w:webHidden/>
              </w:rPr>
              <w:t>44</w:t>
            </w:r>
            <w:r w:rsidR="002E19E4">
              <w:rPr>
                <w:webHidden/>
              </w:rPr>
              <w:fldChar w:fldCharType="end"/>
            </w:r>
          </w:hyperlink>
        </w:p>
        <w:p w14:paraId="46B429E9" w14:textId="384A925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7" w:history="1">
            <w:r w:rsidR="002E19E4" w:rsidRPr="00FF564E">
              <w:rPr>
                <w:rStyle w:val="Hyperlink"/>
              </w:rPr>
              <w:t>Completing the Summary Statement</w:t>
            </w:r>
            <w:r w:rsidR="002E19E4">
              <w:rPr>
                <w:webHidden/>
              </w:rPr>
              <w:tab/>
            </w:r>
            <w:r w:rsidR="002E19E4">
              <w:rPr>
                <w:webHidden/>
              </w:rPr>
              <w:fldChar w:fldCharType="begin"/>
            </w:r>
            <w:r w:rsidR="002E19E4">
              <w:rPr>
                <w:webHidden/>
              </w:rPr>
              <w:instrText xml:space="preserve"> PAGEREF _Toc113881017 \h </w:instrText>
            </w:r>
            <w:r w:rsidR="002E19E4">
              <w:rPr>
                <w:webHidden/>
              </w:rPr>
            </w:r>
            <w:r w:rsidR="002E19E4">
              <w:rPr>
                <w:webHidden/>
              </w:rPr>
              <w:fldChar w:fldCharType="separate"/>
            </w:r>
            <w:r w:rsidR="002E19E4">
              <w:rPr>
                <w:webHidden/>
              </w:rPr>
              <w:t>45</w:t>
            </w:r>
            <w:r w:rsidR="002E19E4">
              <w:rPr>
                <w:webHidden/>
              </w:rPr>
              <w:fldChar w:fldCharType="end"/>
            </w:r>
          </w:hyperlink>
        </w:p>
        <w:p w14:paraId="08B8BCAB" w14:textId="436D80DE"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8" w:history="1">
            <w:r w:rsidR="002E19E4" w:rsidRPr="00FF564E">
              <w:rPr>
                <w:rStyle w:val="Hyperlink"/>
              </w:rPr>
              <w:t>Process for Duplicating Ballots</w:t>
            </w:r>
            <w:r w:rsidR="002E19E4">
              <w:rPr>
                <w:webHidden/>
              </w:rPr>
              <w:tab/>
            </w:r>
            <w:r w:rsidR="002E19E4">
              <w:rPr>
                <w:webHidden/>
              </w:rPr>
              <w:fldChar w:fldCharType="begin"/>
            </w:r>
            <w:r w:rsidR="002E19E4">
              <w:rPr>
                <w:webHidden/>
              </w:rPr>
              <w:instrText xml:space="preserve"> PAGEREF _Toc113881018 \h </w:instrText>
            </w:r>
            <w:r w:rsidR="002E19E4">
              <w:rPr>
                <w:webHidden/>
              </w:rPr>
            </w:r>
            <w:r w:rsidR="002E19E4">
              <w:rPr>
                <w:webHidden/>
              </w:rPr>
              <w:fldChar w:fldCharType="separate"/>
            </w:r>
            <w:r w:rsidR="002E19E4">
              <w:rPr>
                <w:webHidden/>
              </w:rPr>
              <w:t>46</w:t>
            </w:r>
            <w:r w:rsidR="002E19E4">
              <w:rPr>
                <w:webHidden/>
              </w:rPr>
              <w:fldChar w:fldCharType="end"/>
            </w:r>
          </w:hyperlink>
        </w:p>
        <w:p w14:paraId="322AAA9D" w14:textId="57A92E1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19" w:history="1">
            <w:r w:rsidR="002E19E4" w:rsidRPr="00FF564E">
              <w:rPr>
                <w:rStyle w:val="Hyperlink"/>
              </w:rPr>
              <w:t>Delivering Election Returns</w:t>
            </w:r>
            <w:r w:rsidR="002E19E4">
              <w:rPr>
                <w:webHidden/>
              </w:rPr>
              <w:tab/>
            </w:r>
            <w:r w:rsidR="002E19E4">
              <w:rPr>
                <w:webHidden/>
              </w:rPr>
              <w:fldChar w:fldCharType="begin"/>
            </w:r>
            <w:r w:rsidR="002E19E4">
              <w:rPr>
                <w:webHidden/>
              </w:rPr>
              <w:instrText xml:space="preserve"> PAGEREF _Toc113881019 \h </w:instrText>
            </w:r>
            <w:r w:rsidR="002E19E4">
              <w:rPr>
                <w:webHidden/>
              </w:rPr>
            </w:r>
            <w:r w:rsidR="002E19E4">
              <w:rPr>
                <w:webHidden/>
              </w:rPr>
              <w:fldChar w:fldCharType="separate"/>
            </w:r>
            <w:r w:rsidR="002E19E4">
              <w:rPr>
                <w:webHidden/>
              </w:rPr>
              <w:t>46</w:t>
            </w:r>
            <w:r w:rsidR="002E19E4">
              <w:rPr>
                <w:webHidden/>
              </w:rPr>
              <w:fldChar w:fldCharType="end"/>
            </w:r>
          </w:hyperlink>
        </w:p>
        <w:p w14:paraId="29E00F3F" w14:textId="26B2774C" w:rsidR="002E19E4" w:rsidRDefault="0070778F">
          <w:pPr>
            <w:pStyle w:val="TOC1"/>
            <w:rPr>
              <w:rFonts w:asciiTheme="minorHAnsi" w:eastAsiaTheme="minorEastAsia" w:hAnsiTheme="minorHAnsi" w:cstheme="minorBidi"/>
              <w:b w:val="0"/>
              <w:bCs w:val="0"/>
              <w:sz w:val="22"/>
              <w:szCs w:val="22"/>
              <w:lang w:eastAsia="ja-JP"/>
            </w:rPr>
          </w:pPr>
          <w:hyperlink w:anchor="_Toc113881020" w:history="1">
            <w:r w:rsidR="002E19E4" w:rsidRPr="00FF564E">
              <w:rPr>
                <w:rStyle w:val="Hyperlink"/>
              </w:rPr>
              <w:t>Closing with a Central Ballot Count</w:t>
            </w:r>
            <w:r w:rsidR="002E19E4">
              <w:rPr>
                <w:webHidden/>
              </w:rPr>
              <w:tab/>
            </w:r>
            <w:r w:rsidR="002E19E4">
              <w:rPr>
                <w:webHidden/>
              </w:rPr>
              <w:fldChar w:fldCharType="begin"/>
            </w:r>
            <w:r w:rsidR="002E19E4">
              <w:rPr>
                <w:webHidden/>
              </w:rPr>
              <w:instrText xml:space="preserve"> PAGEREF _Toc113881020 \h </w:instrText>
            </w:r>
            <w:r w:rsidR="002E19E4">
              <w:rPr>
                <w:webHidden/>
              </w:rPr>
            </w:r>
            <w:r w:rsidR="002E19E4">
              <w:rPr>
                <w:webHidden/>
              </w:rPr>
              <w:fldChar w:fldCharType="separate"/>
            </w:r>
            <w:r w:rsidR="002E19E4">
              <w:rPr>
                <w:webHidden/>
              </w:rPr>
              <w:t>47</w:t>
            </w:r>
            <w:r w:rsidR="002E19E4">
              <w:rPr>
                <w:webHidden/>
              </w:rPr>
              <w:fldChar w:fldCharType="end"/>
            </w:r>
          </w:hyperlink>
        </w:p>
        <w:p w14:paraId="13B59EEF" w14:textId="3EBE2DF4"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1" w:history="1">
            <w:r w:rsidR="002E19E4" w:rsidRPr="00FF564E">
              <w:rPr>
                <w:rStyle w:val="Hyperlink"/>
              </w:rPr>
              <w:t>Procedures at Polling Place</w:t>
            </w:r>
            <w:r w:rsidR="002E19E4">
              <w:rPr>
                <w:webHidden/>
              </w:rPr>
              <w:tab/>
            </w:r>
            <w:r w:rsidR="002E19E4">
              <w:rPr>
                <w:webHidden/>
              </w:rPr>
              <w:fldChar w:fldCharType="begin"/>
            </w:r>
            <w:r w:rsidR="002E19E4">
              <w:rPr>
                <w:webHidden/>
              </w:rPr>
              <w:instrText xml:space="preserve"> PAGEREF _Toc113881021 \h </w:instrText>
            </w:r>
            <w:r w:rsidR="002E19E4">
              <w:rPr>
                <w:webHidden/>
              </w:rPr>
            </w:r>
            <w:r w:rsidR="002E19E4">
              <w:rPr>
                <w:webHidden/>
              </w:rPr>
              <w:fldChar w:fldCharType="separate"/>
            </w:r>
            <w:r w:rsidR="002E19E4">
              <w:rPr>
                <w:webHidden/>
              </w:rPr>
              <w:t>47</w:t>
            </w:r>
            <w:r w:rsidR="002E19E4">
              <w:rPr>
                <w:webHidden/>
              </w:rPr>
              <w:fldChar w:fldCharType="end"/>
            </w:r>
          </w:hyperlink>
        </w:p>
        <w:p w14:paraId="399EEF65" w14:textId="7FFA66D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2" w:history="1">
            <w:r w:rsidR="002E19E4" w:rsidRPr="00FF564E">
              <w:rPr>
                <w:rStyle w:val="Hyperlink"/>
              </w:rPr>
              <w:t>At the Counting Center</w:t>
            </w:r>
            <w:r w:rsidR="002E19E4">
              <w:rPr>
                <w:webHidden/>
              </w:rPr>
              <w:tab/>
            </w:r>
            <w:r w:rsidR="002E19E4">
              <w:rPr>
                <w:webHidden/>
              </w:rPr>
              <w:fldChar w:fldCharType="begin"/>
            </w:r>
            <w:r w:rsidR="002E19E4">
              <w:rPr>
                <w:webHidden/>
              </w:rPr>
              <w:instrText xml:space="preserve"> PAGEREF _Toc113881022 \h </w:instrText>
            </w:r>
            <w:r w:rsidR="002E19E4">
              <w:rPr>
                <w:webHidden/>
              </w:rPr>
            </w:r>
            <w:r w:rsidR="002E19E4">
              <w:rPr>
                <w:webHidden/>
              </w:rPr>
              <w:fldChar w:fldCharType="separate"/>
            </w:r>
            <w:r w:rsidR="002E19E4">
              <w:rPr>
                <w:webHidden/>
              </w:rPr>
              <w:t>47</w:t>
            </w:r>
            <w:r w:rsidR="002E19E4">
              <w:rPr>
                <w:webHidden/>
              </w:rPr>
              <w:fldChar w:fldCharType="end"/>
            </w:r>
          </w:hyperlink>
        </w:p>
        <w:p w14:paraId="2152D4DA" w14:textId="1B5150C1" w:rsidR="002E19E4" w:rsidRDefault="0070778F">
          <w:pPr>
            <w:pStyle w:val="TOC1"/>
            <w:rPr>
              <w:rFonts w:asciiTheme="minorHAnsi" w:eastAsiaTheme="minorEastAsia" w:hAnsiTheme="minorHAnsi" w:cstheme="minorBidi"/>
              <w:b w:val="0"/>
              <w:bCs w:val="0"/>
              <w:sz w:val="22"/>
              <w:szCs w:val="22"/>
              <w:lang w:eastAsia="ja-JP"/>
            </w:rPr>
          </w:pPr>
          <w:hyperlink w:anchor="_Toc113881023" w:history="1">
            <w:r w:rsidR="002E19E4" w:rsidRPr="00FF564E">
              <w:rPr>
                <w:rStyle w:val="Hyperlink"/>
              </w:rPr>
              <w:t>Hand-Count Precincts</w:t>
            </w:r>
            <w:r w:rsidR="002E19E4">
              <w:rPr>
                <w:webHidden/>
              </w:rPr>
              <w:tab/>
            </w:r>
            <w:r w:rsidR="002E19E4">
              <w:rPr>
                <w:webHidden/>
              </w:rPr>
              <w:fldChar w:fldCharType="begin"/>
            </w:r>
            <w:r w:rsidR="002E19E4">
              <w:rPr>
                <w:webHidden/>
              </w:rPr>
              <w:instrText xml:space="preserve"> PAGEREF _Toc113881023 \h </w:instrText>
            </w:r>
            <w:r w:rsidR="002E19E4">
              <w:rPr>
                <w:webHidden/>
              </w:rPr>
            </w:r>
            <w:r w:rsidR="002E19E4">
              <w:rPr>
                <w:webHidden/>
              </w:rPr>
              <w:fldChar w:fldCharType="separate"/>
            </w:r>
            <w:r w:rsidR="002E19E4">
              <w:rPr>
                <w:webHidden/>
              </w:rPr>
              <w:t>49</w:t>
            </w:r>
            <w:r w:rsidR="002E19E4">
              <w:rPr>
                <w:webHidden/>
              </w:rPr>
              <w:fldChar w:fldCharType="end"/>
            </w:r>
          </w:hyperlink>
        </w:p>
        <w:p w14:paraId="01BC7CE6" w14:textId="503D2D66"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4" w:history="1">
            <w:r w:rsidR="002E19E4" w:rsidRPr="00FF564E">
              <w:rPr>
                <w:rStyle w:val="Hyperlink"/>
              </w:rPr>
              <w:t>Opening Procedures</w:t>
            </w:r>
            <w:r w:rsidR="002E19E4">
              <w:rPr>
                <w:webHidden/>
              </w:rPr>
              <w:tab/>
            </w:r>
            <w:r w:rsidR="002E19E4">
              <w:rPr>
                <w:webHidden/>
              </w:rPr>
              <w:fldChar w:fldCharType="begin"/>
            </w:r>
            <w:r w:rsidR="002E19E4">
              <w:rPr>
                <w:webHidden/>
              </w:rPr>
              <w:instrText xml:space="preserve"> PAGEREF _Toc113881024 \h </w:instrText>
            </w:r>
            <w:r w:rsidR="002E19E4">
              <w:rPr>
                <w:webHidden/>
              </w:rPr>
            </w:r>
            <w:r w:rsidR="002E19E4">
              <w:rPr>
                <w:webHidden/>
              </w:rPr>
              <w:fldChar w:fldCharType="separate"/>
            </w:r>
            <w:r w:rsidR="002E19E4">
              <w:rPr>
                <w:webHidden/>
              </w:rPr>
              <w:t>49</w:t>
            </w:r>
            <w:r w:rsidR="002E19E4">
              <w:rPr>
                <w:webHidden/>
              </w:rPr>
              <w:fldChar w:fldCharType="end"/>
            </w:r>
          </w:hyperlink>
        </w:p>
        <w:p w14:paraId="371044E5" w14:textId="29A6670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5" w:history="1">
            <w:r w:rsidR="002E19E4" w:rsidRPr="00FF564E">
              <w:rPr>
                <w:rStyle w:val="Hyperlink"/>
              </w:rPr>
              <w:t>Closing the Polls</w:t>
            </w:r>
            <w:r w:rsidR="002E19E4">
              <w:rPr>
                <w:webHidden/>
              </w:rPr>
              <w:tab/>
            </w:r>
            <w:r w:rsidR="002E19E4">
              <w:rPr>
                <w:webHidden/>
              </w:rPr>
              <w:fldChar w:fldCharType="begin"/>
            </w:r>
            <w:r w:rsidR="002E19E4">
              <w:rPr>
                <w:webHidden/>
              </w:rPr>
              <w:instrText xml:space="preserve"> PAGEREF _Toc113881025 \h </w:instrText>
            </w:r>
            <w:r w:rsidR="002E19E4">
              <w:rPr>
                <w:webHidden/>
              </w:rPr>
            </w:r>
            <w:r w:rsidR="002E19E4">
              <w:rPr>
                <w:webHidden/>
              </w:rPr>
              <w:fldChar w:fldCharType="separate"/>
            </w:r>
            <w:r w:rsidR="002E19E4">
              <w:rPr>
                <w:webHidden/>
              </w:rPr>
              <w:t>49</w:t>
            </w:r>
            <w:r w:rsidR="002E19E4">
              <w:rPr>
                <w:webHidden/>
              </w:rPr>
              <w:fldChar w:fldCharType="end"/>
            </w:r>
          </w:hyperlink>
        </w:p>
        <w:p w14:paraId="062FC7A9" w14:textId="7174FD88"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6" w:history="1">
            <w:r w:rsidR="002E19E4" w:rsidRPr="00FF564E">
              <w:rPr>
                <w:rStyle w:val="Hyperlink"/>
              </w:rPr>
              <w:t>Determining Voter Intent</w:t>
            </w:r>
            <w:r w:rsidR="002E19E4">
              <w:rPr>
                <w:webHidden/>
              </w:rPr>
              <w:tab/>
            </w:r>
            <w:r w:rsidR="002E19E4">
              <w:rPr>
                <w:webHidden/>
              </w:rPr>
              <w:fldChar w:fldCharType="begin"/>
            </w:r>
            <w:r w:rsidR="002E19E4">
              <w:rPr>
                <w:webHidden/>
              </w:rPr>
              <w:instrText xml:space="preserve"> PAGEREF _Toc113881026 \h </w:instrText>
            </w:r>
            <w:r w:rsidR="002E19E4">
              <w:rPr>
                <w:webHidden/>
              </w:rPr>
            </w:r>
            <w:r w:rsidR="002E19E4">
              <w:rPr>
                <w:webHidden/>
              </w:rPr>
              <w:fldChar w:fldCharType="separate"/>
            </w:r>
            <w:r w:rsidR="002E19E4">
              <w:rPr>
                <w:webHidden/>
              </w:rPr>
              <w:t>50</w:t>
            </w:r>
            <w:r w:rsidR="002E19E4">
              <w:rPr>
                <w:webHidden/>
              </w:rPr>
              <w:fldChar w:fldCharType="end"/>
            </w:r>
          </w:hyperlink>
        </w:p>
        <w:p w14:paraId="720B46EE" w14:textId="425080DC"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7" w:history="1">
            <w:r w:rsidR="002E19E4" w:rsidRPr="00FF564E">
              <w:rPr>
                <w:rStyle w:val="Hyperlink"/>
              </w:rPr>
              <w:t>Counting the Votes</w:t>
            </w:r>
            <w:r w:rsidR="002E19E4">
              <w:rPr>
                <w:webHidden/>
              </w:rPr>
              <w:tab/>
            </w:r>
            <w:r w:rsidR="002E19E4">
              <w:rPr>
                <w:webHidden/>
              </w:rPr>
              <w:fldChar w:fldCharType="begin"/>
            </w:r>
            <w:r w:rsidR="002E19E4">
              <w:rPr>
                <w:webHidden/>
              </w:rPr>
              <w:instrText xml:space="preserve"> PAGEREF _Toc113881027 \h </w:instrText>
            </w:r>
            <w:r w:rsidR="002E19E4">
              <w:rPr>
                <w:webHidden/>
              </w:rPr>
            </w:r>
            <w:r w:rsidR="002E19E4">
              <w:rPr>
                <w:webHidden/>
              </w:rPr>
              <w:fldChar w:fldCharType="separate"/>
            </w:r>
            <w:r w:rsidR="002E19E4">
              <w:rPr>
                <w:webHidden/>
              </w:rPr>
              <w:t>51</w:t>
            </w:r>
            <w:r w:rsidR="002E19E4">
              <w:rPr>
                <w:webHidden/>
              </w:rPr>
              <w:fldChar w:fldCharType="end"/>
            </w:r>
          </w:hyperlink>
        </w:p>
        <w:p w14:paraId="35ACFC91" w14:textId="27C6F513"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8" w:history="1">
            <w:r w:rsidR="002E19E4" w:rsidRPr="00FF564E">
              <w:rPr>
                <w:rStyle w:val="Hyperlink"/>
              </w:rPr>
              <w:t>Completing Summary Statements</w:t>
            </w:r>
            <w:r w:rsidR="002E19E4">
              <w:rPr>
                <w:webHidden/>
              </w:rPr>
              <w:tab/>
            </w:r>
            <w:r w:rsidR="002E19E4">
              <w:rPr>
                <w:webHidden/>
              </w:rPr>
              <w:fldChar w:fldCharType="begin"/>
            </w:r>
            <w:r w:rsidR="002E19E4">
              <w:rPr>
                <w:webHidden/>
              </w:rPr>
              <w:instrText xml:space="preserve"> PAGEREF _Toc113881028 \h </w:instrText>
            </w:r>
            <w:r w:rsidR="002E19E4">
              <w:rPr>
                <w:webHidden/>
              </w:rPr>
            </w:r>
            <w:r w:rsidR="002E19E4">
              <w:rPr>
                <w:webHidden/>
              </w:rPr>
              <w:fldChar w:fldCharType="separate"/>
            </w:r>
            <w:r w:rsidR="002E19E4">
              <w:rPr>
                <w:webHidden/>
              </w:rPr>
              <w:t>52</w:t>
            </w:r>
            <w:r w:rsidR="002E19E4">
              <w:rPr>
                <w:webHidden/>
              </w:rPr>
              <w:fldChar w:fldCharType="end"/>
            </w:r>
          </w:hyperlink>
        </w:p>
        <w:p w14:paraId="486213ED" w14:textId="72F607A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29" w:history="1">
            <w:r w:rsidR="002E19E4" w:rsidRPr="00FF564E">
              <w:rPr>
                <w:rStyle w:val="Hyperlink"/>
              </w:rPr>
              <w:t>Delivering Election Returns</w:t>
            </w:r>
            <w:r w:rsidR="002E19E4">
              <w:rPr>
                <w:webHidden/>
              </w:rPr>
              <w:tab/>
            </w:r>
            <w:r w:rsidR="002E19E4">
              <w:rPr>
                <w:webHidden/>
              </w:rPr>
              <w:fldChar w:fldCharType="begin"/>
            </w:r>
            <w:r w:rsidR="002E19E4">
              <w:rPr>
                <w:webHidden/>
              </w:rPr>
              <w:instrText xml:space="preserve"> PAGEREF _Toc113881029 \h </w:instrText>
            </w:r>
            <w:r w:rsidR="002E19E4">
              <w:rPr>
                <w:webHidden/>
              </w:rPr>
            </w:r>
            <w:r w:rsidR="002E19E4">
              <w:rPr>
                <w:webHidden/>
              </w:rPr>
              <w:fldChar w:fldCharType="separate"/>
            </w:r>
            <w:r w:rsidR="002E19E4">
              <w:rPr>
                <w:webHidden/>
              </w:rPr>
              <w:t>52</w:t>
            </w:r>
            <w:r w:rsidR="002E19E4">
              <w:rPr>
                <w:webHidden/>
              </w:rPr>
              <w:fldChar w:fldCharType="end"/>
            </w:r>
          </w:hyperlink>
        </w:p>
        <w:p w14:paraId="75A34F59" w14:textId="0AD7D74B" w:rsidR="002E19E4" w:rsidRDefault="0070778F">
          <w:pPr>
            <w:pStyle w:val="TOC1"/>
            <w:rPr>
              <w:rFonts w:asciiTheme="minorHAnsi" w:eastAsiaTheme="minorEastAsia" w:hAnsiTheme="minorHAnsi" w:cstheme="minorBidi"/>
              <w:b w:val="0"/>
              <w:bCs w:val="0"/>
              <w:sz w:val="22"/>
              <w:szCs w:val="22"/>
              <w:lang w:eastAsia="ja-JP"/>
            </w:rPr>
          </w:pPr>
          <w:hyperlink w:anchor="_Toc113881030" w:history="1">
            <w:r w:rsidR="002E19E4" w:rsidRPr="00FF564E">
              <w:rPr>
                <w:rStyle w:val="Hyperlink"/>
              </w:rPr>
              <w:t>Head Judge</w:t>
            </w:r>
            <w:r w:rsidR="002E19E4">
              <w:rPr>
                <w:webHidden/>
              </w:rPr>
              <w:tab/>
            </w:r>
            <w:r w:rsidR="002E19E4">
              <w:rPr>
                <w:webHidden/>
              </w:rPr>
              <w:fldChar w:fldCharType="begin"/>
            </w:r>
            <w:r w:rsidR="002E19E4">
              <w:rPr>
                <w:webHidden/>
              </w:rPr>
              <w:instrText xml:space="preserve"> PAGEREF _Toc113881030 \h </w:instrText>
            </w:r>
            <w:r w:rsidR="002E19E4">
              <w:rPr>
                <w:webHidden/>
              </w:rPr>
            </w:r>
            <w:r w:rsidR="002E19E4">
              <w:rPr>
                <w:webHidden/>
              </w:rPr>
              <w:fldChar w:fldCharType="separate"/>
            </w:r>
            <w:r w:rsidR="002E19E4">
              <w:rPr>
                <w:webHidden/>
              </w:rPr>
              <w:t>53</w:t>
            </w:r>
            <w:r w:rsidR="002E19E4">
              <w:rPr>
                <w:webHidden/>
              </w:rPr>
              <w:fldChar w:fldCharType="end"/>
            </w:r>
          </w:hyperlink>
        </w:p>
        <w:p w14:paraId="15280AE3" w14:textId="64F5241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1" w:history="1">
            <w:r w:rsidR="002E19E4" w:rsidRPr="00FF564E">
              <w:rPr>
                <w:rStyle w:val="Hyperlink"/>
              </w:rPr>
              <w:t>Emergency Preparedness</w:t>
            </w:r>
            <w:r w:rsidR="002E19E4">
              <w:rPr>
                <w:webHidden/>
              </w:rPr>
              <w:tab/>
            </w:r>
            <w:r w:rsidR="002E19E4">
              <w:rPr>
                <w:webHidden/>
              </w:rPr>
              <w:fldChar w:fldCharType="begin"/>
            </w:r>
            <w:r w:rsidR="002E19E4">
              <w:rPr>
                <w:webHidden/>
              </w:rPr>
              <w:instrText xml:space="preserve"> PAGEREF _Toc113881031 \h </w:instrText>
            </w:r>
            <w:r w:rsidR="002E19E4">
              <w:rPr>
                <w:webHidden/>
              </w:rPr>
            </w:r>
            <w:r w:rsidR="002E19E4">
              <w:rPr>
                <w:webHidden/>
              </w:rPr>
              <w:fldChar w:fldCharType="separate"/>
            </w:r>
            <w:r w:rsidR="002E19E4">
              <w:rPr>
                <w:webHidden/>
              </w:rPr>
              <w:t>53</w:t>
            </w:r>
            <w:r w:rsidR="002E19E4">
              <w:rPr>
                <w:webHidden/>
              </w:rPr>
              <w:fldChar w:fldCharType="end"/>
            </w:r>
          </w:hyperlink>
        </w:p>
        <w:p w14:paraId="3C365C30" w14:textId="4895275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2" w:history="1">
            <w:r w:rsidR="002E19E4" w:rsidRPr="00FF564E">
              <w:rPr>
                <w:rStyle w:val="Hyperlink"/>
              </w:rPr>
              <w:t>Change of Polling Place</w:t>
            </w:r>
            <w:r w:rsidR="002E19E4">
              <w:rPr>
                <w:webHidden/>
              </w:rPr>
              <w:tab/>
            </w:r>
            <w:r w:rsidR="002E19E4">
              <w:rPr>
                <w:webHidden/>
              </w:rPr>
              <w:fldChar w:fldCharType="begin"/>
            </w:r>
            <w:r w:rsidR="002E19E4">
              <w:rPr>
                <w:webHidden/>
              </w:rPr>
              <w:instrText xml:space="preserve"> PAGEREF _Toc113881032 \h </w:instrText>
            </w:r>
            <w:r w:rsidR="002E19E4">
              <w:rPr>
                <w:webHidden/>
              </w:rPr>
            </w:r>
            <w:r w:rsidR="002E19E4">
              <w:rPr>
                <w:webHidden/>
              </w:rPr>
              <w:fldChar w:fldCharType="separate"/>
            </w:r>
            <w:r w:rsidR="002E19E4">
              <w:rPr>
                <w:webHidden/>
              </w:rPr>
              <w:t>53</w:t>
            </w:r>
            <w:r w:rsidR="002E19E4">
              <w:rPr>
                <w:webHidden/>
              </w:rPr>
              <w:fldChar w:fldCharType="end"/>
            </w:r>
          </w:hyperlink>
        </w:p>
        <w:p w14:paraId="0C7B8059" w14:textId="1D6CBC8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3" w:history="1">
            <w:r w:rsidR="002E19E4" w:rsidRPr="00FF564E">
              <w:rPr>
                <w:rStyle w:val="Hyperlink"/>
              </w:rPr>
              <w:t>Replacing an Absent Judge</w:t>
            </w:r>
            <w:r w:rsidR="002E19E4">
              <w:rPr>
                <w:webHidden/>
              </w:rPr>
              <w:tab/>
            </w:r>
            <w:r w:rsidR="002E19E4">
              <w:rPr>
                <w:webHidden/>
              </w:rPr>
              <w:fldChar w:fldCharType="begin"/>
            </w:r>
            <w:r w:rsidR="002E19E4">
              <w:rPr>
                <w:webHidden/>
              </w:rPr>
              <w:instrText xml:space="preserve"> PAGEREF _Toc113881033 \h </w:instrText>
            </w:r>
            <w:r w:rsidR="002E19E4">
              <w:rPr>
                <w:webHidden/>
              </w:rPr>
            </w:r>
            <w:r w:rsidR="002E19E4">
              <w:rPr>
                <w:webHidden/>
              </w:rPr>
              <w:fldChar w:fldCharType="separate"/>
            </w:r>
            <w:r w:rsidR="002E19E4">
              <w:rPr>
                <w:webHidden/>
              </w:rPr>
              <w:t>53</w:t>
            </w:r>
            <w:r w:rsidR="002E19E4">
              <w:rPr>
                <w:webHidden/>
              </w:rPr>
              <w:fldChar w:fldCharType="end"/>
            </w:r>
          </w:hyperlink>
        </w:p>
        <w:p w14:paraId="78F780D0" w14:textId="773DDEE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4" w:history="1">
            <w:r w:rsidR="002E19E4" w:rsidRPr="00FF564E">
              <w:rPr>
                <w:rStyle w:val="Hyperlink"/>
              </w:rPr>
              <w:t>Emergency Judge Training</w:t>
            </w:r>
            <w:r w:rsidR="002E19E4">
              <w:rPr>
                <w:webHidden/>
              </w:rPr>
              <w:tab/>
            </w:r>
            <w:r w:rsidR="002E19E4">
              <w:rPr>
                <w:webHidden/>
              </w:rPr>
              <w:fldChar w:fldCharType="begin"/>
            </w:r>
            <w:r w:rsidR="002E19E4">
              <w:rPr>
                <w:webHidden/>
              </w:rPr>
              <w:instrText xml:space="preserve"> PAGEREF _Toc113881034 \h </w:instrText>
            </w:r>
            <w:r w:rsidR="002E19E4">
              <w:rPr>
                <w:webHidden/>
              </w:rPr>
            </w:r>
            <w:r w:rsidR="002E19E4">
              <w:rPr>
                <w:webHidden/>
              </w:rPr>
              <w:fldChar w:fldCharType="separate"/>
            </w:r>
            <w:r w:rsidR="002E19E4">
              <w:rPr>
                <w:webHidden/>
              </w:rPr>
              <w:t>53</w:t>
            </w:r>
            <w:r w:rsidR="002E19E4">
              <w:rPr>
                <w:webHidden/>
              </w:rPr>
              <w:fldChar w:fldCharType="end"/>
            </w:r>
          </w:hyperlink>
        </w:p>
        <w:p w14:paraId="4A15AB64" w14:textId="6BCCFC6D"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5" w:history="1">
            <w:r w:rsidR="002E19E4" w:rsidRPr="00FF564E">
              <w:rPr>
                <w:rStyle w:val="Hyperlink"/>
              </w:rPr>
              <w:t>Emergency Voting Procedure</w:t>
            </w:r>
            <w:r w:rsidR="002E19E4">
              <w:rPr>
                <w:webHidden/>
              </w:rPr>
              <w:tab/>
            </w:r>
            <w:r w:rsidR="002E19E4">
              <w:rPr>
                <w:webHidden/>
              </w:rPr>
              <w:fldChar w:fldCharType="begin"/>
            </w:r>
            <w:r w:rsidR="002E19E4">
              <w:rPr>
                <w:webHidden/>
              </w:rPr>
              <w:instrText xml:space="preserve"> PAGEREF _Toc113881035 \h </w:instrText>
            </w:r>
            <w:r w:rsidR="002E19E4">
              <w:rPr>
                <w:webHidden/>
              </w:rPr>
            </w:r>
            <w:r w:rsidR="002E19E4">
              <w:rPr>
                <w:webHidden/>
              </w:rPr>
              <w:fldChar w:fldCharType="separate"/>
            </w:r>
            <w:r w:rsidR="002E19E4">
              <w:rPr>
                <w:webHidden/>
              </w:rPr>
              <w:t>53</w:t>
            </w:r>
            <w:r w:rsidR="002E19E4">
              <w:rPr>
                <w:webHidden/>
              </w:rPr>
              <w:fldChar w:fldCharType="end"/>
            </w:r>
          </w:hyperlink>
        </w:p>
        <w:p w14:paraId="3C5CF0AC" w14:textId="4EB3B653"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6" w:history="1">
            <w:r w:rsidR="002E19E4" w:rsidRPr="00FF564E">
              <w:rPr>
                <w:rStyle w:val="Hyperlink"/>
              </w:rPr>
              <w:t>Incident Log</w:t>
            </w:r>
            <w:r w:rsidR="002E19E4">
              <w:rPr>
                <w:webHidden/>
              </w:rPr>
              <w:tab/>
            </w:r>
            <w:r w:rsidR="002E19E4">
              <w:rPr>
                <w:webHidden/>
              </w:rPr>
              <w:fldChar w:fldCharType="begin"/>
            </w:r>
            <w:r w:rsidR="002E19E4">
              <w:rPr>
                <w:webHidden/>
              </w:rPr>
              <w:instrText xml:space="preserve"> PAGEREF _Toc113881036 \h </w:instrText>
            </w:r>
            <w:r w:rsidR="002E19E4">
              <w:rPr>
                <w:webHidden/>
              </w:rPr>
            </w:r>
            <w:r w:rsidR="002E19E4">
              <w:rPr>
                <w:webHidden/>
              </w:rPr>
              <w:fldChar w:fldCharType="separate"/>
            </w:r>
            <w:r w:rsidR="002E19E4">
              <w:rPr>
                <w:webHidden/>
              </w:rPr>
              <w:t>54</w:t>
            </w:r>
            <w:r w:rsidR="002E19E4">
              <w:rPr>
                <w:webHidden/>
              </w:rPr>
              <w:fldChar w:fldCharType="end"/>
            </w:r>
          </w:hyperlink>
        </w:p>
        <w:p w14:paraId="5489CC0D" w14:textId="1C5D67EA"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7" w:history="1">
            <w:r w:rsidR="002E19E4" w:rsidRPr="00FF564E">
              <w:rPr>
                <w:rStyle w:val="Hyperlink"/>
              </w:rPr>
              <w:t>Absentee Ballots</w:t>
            </w:r>
            <w:r w:rsidR="002E19E4">
              <w:rPr>
                <w:webHidden/>
              </w:rPr>
              <w:tab/>
            </w:r>
            <w:r w:rsidR="002E19E4">
              <w:rPr>
                <w:webHidden/>
              </w:rPr>
              <w:fldChar w:fldCharType="begin"/>
            </w:r>
            <w:r w:rsidR="002E19E4">
              <w:rPr>
                <w:webHidden/>
              </w:rPr>
              <w:instrText xml:space="preserve"> PAGEREF _Toc113881037 \h </w:instrText>
            </w:r>
            <w:r w:rsidR="002E19E4">
              <w:rPr>
                <w:webHidden/>
              </w:rPr>
            </w:r>
            <w:r w:rsidR="002E19E4">
              <w:rPr>
                <w:webHidden/>
              </w:rPr>
              <w:fldChar w:fldCharType="separate"/>
            </w:r>
            <w:r w:rsidR="002E19E4">
              <w:rPr>
                <w:webHidden/>
              </w:rPr>
              <w:t>54</w:t>
            </w:r>
            <w:r w:rsidR="002E19E4">
              <w:rPr>
                <w:webHidden/>
              </w:rPr>
              <w:fldChar w:fldCharType="end"/>
            </w:r>
          </w:hyperlink>
        </w:p>
        <w:p w14:paraId="4565F932" w14:textId="5A9ECE4D" w:rsidR="002E19E4" w:rsidRDefault="0070778F">
          <w:pPr>
            <w:pStyle w:val="TOC1"/>
            <w:rPr>
              <w:rFonts w:asciiTheme="minorHAnsi" w:eastAsiaTheme="minorEastAsia" w:hAnsiTheme="minorHAnsi" w:cstheme="minorBidi"/>
              <w:b w:val="0"/>
              <w:bCs w:val="0"/>
              <w:sz w:val="22"/>
              <w:szCs w:val="22"/>
              <w:lang w:eastAsia="ja-JP"/>
            </w:rPr>
          </w:pPr>
          <w:hyperlink w:anchor="_Toc113881038" w:history="1">
            <w:r w:rsidR="002E19E4" w:rsidRPr="00FF564E">
              <w:rPr>
                <w:rStyle w:val="Hyperlink"/>
              </w:rPr>
              <w:t>Health Care Facility Judges</w:t>
            </w:r>
            <w:r w:rsidR="002E19E4">
              <w:rPr>
                <w:webHidden/>
              </w:rPr>
              <w:tab/>
            </w:r>
            <w:r w:rsidR="002E19E4">
              <w:rPr>
                <w:webHidden/>
              </w:rPr>
              <w:fldChar w:fldCharType="begin"/>
            </w:r>
            <w:r w:rsidR="002E19E4">
              <w:rPr>
                <w:webHidden/>
              </w:rPr>
              <w:instrText xml:space="preserve"> PAGEREF _Toc113881038 \h </w:instrText>
            </w:r>
            <w:r w:rsidR="002E19E4">
              <w:rPr>
                <w:webHidden/>
              </w:rPr>
            </w:r>
            <w:r w:rsidR="002E19E4">
              <w:rPr>
                <w:webHidden/>
              </w:rPr>
              <w:fldChar w:fldCharType="separate"/>
            </w:r>
            <w:r w:rsidR="002E19E4">
              <w:rPr>
                <w:webHidden/>
              </w:rPr>
              <w:t>55</w:t>
            </w:r>
            <w:r w:rsidR="002E19E4">
              <w:rPr>
                <w:webHidden/>
              </w:rPr>
              <w:fldChar w:fldCharType="end"/>
            </w:r>
          </w:hyperlink>
        </w:p>
        <w:p w14:paraId="7415D145" w14:textId="525EF0B3"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39" w:history="1">
            <w:r w:rsidR="002E19E4" w:rsidRPr="00FF564E">
              <w:rPr>
                <w:rStyle w:val="Hyperlink"/>
              </w:rPr>
              <w:t>“Election Day” Health Care Facility Voting</w:t>
            </w:r>
            <w:r w:rsidR="002E19E4">
              <w:rPr>
                <w:webHidden/>
              </w:rPr>
              <w:tab/>
            </w:r>
            <w:r w:rsidR="002E19E4">
              <w:rPr>
                <w:webHidden/>
              </w:rPr>
              <w:fldChar w:fldCharType="begin"/>
            </w:r>
            <w:r w:rsidR="002E19E4">
              <w:rPr>
                <w:webHidden/>
              </w:rPr>
              <w:instrText xml:space="preserve"> PAGEREF _Toc113881039 \h </w:instrText>
            </w:r>
            <w:r w:rsidR="002E19E4">
              <w:rPr>
                <w:webHidden/>
              </w:rPr>
            </w:r>
            <w:r w:rsidR="002E19E4">
              <w:rPr>
                <w:webHidden/>
              </w:rPr>
              <w:fldChar w:fldCharType="separate"/>
            </w:r>
            <w:r w:rsidR="002E19E4">
              <w:rPr>
                <w:webHidden/>
              </w:rPr>
              <w:t>55</w:t>
            </w:r>
            <w:r w:rsidR="002E19E4">
              <w:rPr>
                <w:webHidden/>
              </w:rPr>
              <w:fldChar w:fldCharType="end"/>
            </w:r>
          </w:hyperlink>
        </w:p>
        <w:p w14:paraId="040A49AB" w14:textId="5B8C97F5" w:rsidR="002E19E4" w:rsidRDefault="0070778F">
          <w:pPr>
            <w:pStyle w:val="TOC1"/>
            <w:rPr>
              <w:rFonts w:asciiTheme="minorHAnsi" w:eastAsiaTheme="minorEastAsia" w:hAnsiTheme="minorHAnsi" w:cstheme="minorBidi"/>
              <w:b w:val="0"/>
              <w:bCs w:val="0"/>
              <w:sz w:val="22"/>
              <w:szCs w:val="22"/>
              <w:lang w:eastAsia="ja-JP"/>
            </w:rPr>
          </w:pPr>
          <w:hyperlink w:anchor="_Toc113881040" w:history="1">
            <w:r w:rsidR="002E19E4" w:rsidRPr="00FF564E">
              <w:rPr>
                <w:rStyle w:val="Hyperlink"/>
              </w:rPr>
              <w:t>Appendix</w:t>
            </w:r>
            <w:r w:rsidR="002E19E4">
              <w:rPr>
                <w:webHidden/>
              </w:rPr>
              <w:tab/>
            </w:r>
            <w:r w:rsidR="002E19E4">
              <w:rPr>
                <w:webHidden/>
              </w:rPr>
              <w:fldChar w:fldCharType="begin"/>
            </w:r>
            <w:r w:rsidR="002E19E4">
              <w:rPr>
                <w:webHidden/>
              </w:rPr>
              <w:instrText xml:space="preserve"> PAGEREF _Toc113881040 \h </w:instrText>
            </w:r>
            <w:r w:rsidR="002E19E4">
              <w:rPr>
                <w:webHidden/>
              </w:rPr>
            </w:r>
            <w:r w:rsidR="002E19E4">
              <w:rPr>
                <w:webHidden/>
              </w:rPr>
              <w:fldChar w:fldCharType="separate"/>
            </w:r>
            <w:r w:rsidR="002E19E4">
              <w:rPr>
                <w:webHidden/>
              </w:rPr>
              <w:t>56</w:t>
            </w:r>
            <w:r w:rsidR="002E19E4">
              <w:rPr>
                <w:webHidden/>
              </w:rPr>
              <w:fldChar w:fldCharType="end"/>
            </w:r>
          </w:hyperlink>
        </w:p>
        <w:p w14:paraId="19B8D381" w14:textId="08FDFA64"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1" w:history="1">
            <w:r w:rsidR="002E19E4" w:rsidRPr="00FF564E">
              <w:rPr>
                <w:rStyle w:val="Hyperlink"/>
              </w:rPr>
              <w:t>Head Judge Duties Checklist</w:t>
            </w:r>
            <w:r w:rsidR="002E19E4">
              <w:rPr>
                <w:webHidden/>
              </w:rPr>
              <w:tab/>
            </w:r>
            <w:r w:rsidR="002E19E4">
              <w:rPr>
                <w:webHidden/>
              </w:rPr>
              <w:fldChar w:fldCharType="begin"/>
            </w:r>
            <w:r w:rsidR="002E19E4">
              <w:rPr>
                <w:webHidden/>
              </w:rPr>
              <w:instrText xml:space="preserve"> PAGEREF _Toc113881041 \h </w:instrText>
            </w:r>
            <w:r w:rsidR="002E19E4">
              <w:rPr>
                <w:webHidden/>
              </w:rPr>
            </w:r>
            <w:r w:rsidR="002E19E4">
              <w:rPr>
                <w:webHidden/>
              </w:rPr>
              <w:fldChar w:fldCharType="separate"/>
            </w:r>
            <w:r w:rsidR="002E19E4">
              <w:rPr>
                <w:webHidden/>
              </w:rPr>
              <w:t>56</w:t>
            </w:r>
            <w:r w:rsidR="002E19E4">
              <w:rPr>
                <w:webHidden/>
              </w:rPr>
              <w:fldChar w:fldCharType="end"/>
            </w:r>
          </w:hyperlink>
        </w:p>
        <w:p w14:paraId="6296C00C" w14:textId="7708ED8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2" w:history="1">
            <w:r w:rsidR="002E19E4" w:rsidRPr="00FF564E">
              <w:rPr>
                <w:rStyle w:val="Hyperlink"/>
              </w:rPr>
              <w:t>Opening</w:t>
            </w:r>
            <w:r w:rsidR="002E19E4">
              <w:rPr>
                <w:webHidden/>
              </w:rPr>
              <w:tab/>
            </w:r>
            <w:r w:rsidR="002E19E4">
              <w:rPr>
                <w:webHidden/>
              </w:rPr>
              <w:fldChar w:fldCharType="begin"/>
            </w:r>
            <w:r w:rsidR="002E19E4">
              <w:rPr>
                <w:webHidden/>
              </w:rPr>
              <w:instrText xml:space="preserve"> PAGEREF _Toc113881042 \h </w:instrText>
            </w:r>
            <w:r w:rsidR="002E19E4">
              <w:rPr>
                <w:webHidden/>
              </w:rPr>
            </w:r>
            <w:r w:rsidR="002E19E4">
              <w:rPr>
                <w:webHidden/>
              </w:rPr>
              <w:fldChar w:fldCharType="separate"/>
            </w:r>
            <w:r w:rsidR="002E19E4">
              <w:rPr>
                <w:webHidden/>
              </w:rPr>
              <w:t>56</w:t>
            </w:r>
            <w:r w:rsidR="002E19E4">
              <w:rPr>
                <w:webHidden/>
              </w:rPr>
              <w:fldChar w:fldCharType="end"/>
            </w:r>
          </w:hyperlink>
        </w:p>
        <w:p w14:paraId="4C527170" w14:textId="1EA95622"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3" w:history="1">
            <w:r w:rsidR="002E19E4" w:rsidRPr="00FF564E">
              <w:rPr>
                <w:rStyle w:val="Hyperlink"/>
              </w:rPr>
              <w:t>Ballot Box Opening</w:t>
            </w:r>
            <w:r w:rsidR="002E19E4">
              <w:rPr>
                <w:webHidden/>
              </w:rPr>
              <w:tab/>
            </w:r>
            <w:r w:rsidR="002E19E4">
              <w:rPr>
                <w:webHidden/>
              </w:rPr>
              <w:fldChar w:fldCharType="begin"/>
            </w:r>
            <w:r w:rsidR="002E19E4">
              <w:rPr>
                <w:webHidden/>
              </w:rPr>
              <w:instrText xml:space="preserve"> PAGEREF _Toc113881043 \h </w:instrText>
            </w:r>
            <w:r w:rsidR="002E19E4">
              <w:rPr>
                <w:webHidden/>
              </w:rPr>
            </w:r>
            <w:r w:rsidR="002E19E4">
              <w:rPr>
                <w:webHidden/>
              </w:rPr>
              <w:fldChar w:fldCharType="separate"/>
            </w:r>
            <w:r w:rsidR="002E19E4">
              <w:rPr>
                <w:webHidden/>
              </w:rPr>
              <w:t>56</w:t>
            </w:r>
            <w:r w:rsidR="002E19E4">
              <w:rPr>
                <w:webHidden/>
              </w:rPr>
              <w:fldChar w:fldCharType="end"/>
            </w:r>
          </w:hyperlink>
        </w:p>
        <w:p w14:paraId="11D6B0CE" w14:textId="040147C9"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4" w:history="1">
            <w:r w:rsidR="002E19E4" w:rsidRPr="00FF564E">
              <w:rPr>
                <w:rStyle w:val="Hyperlink"/>
              </w:rPr>
              <w:t>Ballot Counter &amp; Ballot Marking Station Setup</w:t>
            </w:r>
            <w:r w:rsidR="002E19E4">
              <w:rPr>
                <w:webHidden/>
              </w:rPr>
              <w:tab/>
            </w:r>
            <w:r w:rsidR="002E19E4">
              <w:rPr>
                <w:webHidden/>
              </w:rPr>
              <w:fldChar w:fldCharType="begin"/>
            </w:r>
            <w:r w:rsidR="002E19E4">
              <w:rPr>
                <w:webHidden/>
              </w:rPr>
              <w:instrText xml:space="preserve"> PAGEREF _Toc113881044 \h </w:instrText>
            </w:r>
            <w:r w:rsidR="002E19E4">
              <w:rPr>
                <w:webHidden/>
              </w:rPr>
            </w:r>
            <w:r w:rsidR="002E19E4">
              <w:rPr>
                <w:webHidden/>
              </w:rPr>
              <w:fldChar w:fldCharType="separate"/>
            </w:r>
            <w:r w:rsidR="002E19E4">
              <w:rPr>
                <w:webHidden/>
              </w:rPr>
              <w:t>56</w:t>
            </w:r>
            <w:r w:rsidR="002E19E4">
              <w:rPr>
                <w:webHidden/>
              </w:rPr>
              <w:fldChar w:fldCharType="end"/>
            </w:r>
          </w:hyperlink>
        </w:p>
        <w:p w14:paraId="74497D83" w14:textId="26B7F4E6"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5" w:history="1">
            <w:r w:rsidR="002E19E4" w:rsidRPr="00FF564E">
              <w:rPr>
                <w:rStyle w:val="Hyperlink"/>
              </w:rPr>
              <w:t>Open Polls</w:t>
            </w:r>
            <w:r w:rsidR="002E19E4">
              <w:rPr>
                <w:webHidden/>
              </w:rPr>
              <w:tab/>
            </w:r>
            <w:r w:rsidR="002E19E4">
              <w:rPr>
                <w:webHidden/>
              </w:rPr>
              <w:fldChar w:fldCharType="begin"/>
            </w:r>
            <w:r w:rsidR="002E19E4">
              <w:rPr>
                <w:webHidden/>
              </w:rPr>
              <w:instrText xml:space="preserve"> PAGEREF _Toc113881045 \h </w:instrText>
            </w:r>
            <w:r w:rsidR="002E19E4">
              <w:rPr>
                <w:webHidden/>
              </w:rPr>
            </w:r>
            <w:r w:rsidR="002E19E4">
              <w:rPr>
                <w:webHidden/>
              </w:rPr>
              <w:fldChar w:fldCharType="separate"/>
            </w:r>
            <w:r w:rsidR="002E19E4">
              <w:rPr>
                <w:webHidden/>
              </w:rPr>
              <w:t>57</w:t>
            </w:r>
            <w:r w:rsidR="002E19E4">
              <w:rPr>
                <w:webHidden/>
              </w:rPr>
              <w:fldChar w:fldCharType="end"/>
            </w:r>
          </w:hyperlink>
        </w:p>
        <w:p w14:paraId="42611103" w14:textId="7AB80B8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6" w:history="1">
            <w:r w:rsidR="002E19E4" w:rsidRPr="00FF564E">
              <w:rPr>
                <w:rStyle w:val="Hyperlink"/>
              </w:rPr>
              <w:t>Close Polls</w:t>
            </w:r>
            <w:r w:rsidR="002E19E4">
              <w:rPr>
                <w:webHidden/>
              </w:rPr>
              <w:tab/>
            </w:r>
            <w:r w:rsidR="002E19E4">
              <w:rPr>
                <w:webHidden/>
              </w:rPr>
              <w:fldChar w:fldCharType="begin"/>
            </w:r>
            <w:r w:rsidR="002E19E4">
              <w:rPr>
                <w:webHidden/>
              </w:rPr>
              <w:instrText xml:space="preserve"> PAGEREF _Toc113881046 \h </w:instrText>
            </w:r>
            <w:r w:rsidR="002E19E4">
              <w:rPr>
                <w:webHidden/>
              </w:rPr>
            </w:r>
            <w:r w:rsidR="002E19E4">
              <w:rPr>
                <w:webHidden/>
              </w:rPr>
              <w:fldChar w:fldCharType="separate"/>
            </w:r>
            <w:r w:rsidR="002E19E4">
              <w:rPr>
                <w:webHidden/>
              </w:rPr>
              <w:t>57</w:t>
            </w:r>
            <w:r w:rsidR="002E19E4">
              <w:rPr>
                <w:webHidden/>
              </w:rPr>
              <w:fldChar w:fldCharType="end"/>
            </w:r>
          </w:hyperlink>
        </w:p>
        <w:p w14:paraId="20D674D6" w14:textId="32754FAB"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7" w:history="1">
            <w:r w:rsidR="002E19E4" w:rsidRPr="00FF564E">
              <w:rPr>
                <w:rStyle w:val="Hyperlink"/>
              </w:rPr>
              <w:t>Closing with a Ballot Counter</w:t>
            </w:r>
            <w:r w:rsidR="002E19E4">
              <w:rPr>
                <w:webHidden/>
              </w:rPr>
              <w:tab/>
            </w:r>
            <w:r w:rsidR="002E19E4">
              <w:rPr>
                <w:webHidden/>
              </w:rPr>
              <w:fldChar w:fldCharType="begin"/>
            </w:r>
            <w:r w:rsidR="002E19E4">
              <w:rPr>
                <w:webHidden/>
              </w:rPr>
              <w:instrText xml:space="preserve"> PAGEREF _Toc113881047 \h </w:instrText>
            </w:r>
            <w:r w:rsidR="002E19E4">
              <w:rPr>
                <w:webHidden/>
              </w:rPr>
            </w:r>
            <w:r w:rsidR="002E19E4">
              <w:rPr>
                <w:webHidden/>
              </w:rPr>
              <w:fldChar w:fldCharType="separate"/>
            </w:r>
            <w:r w:rsidR="002E19E4">
              <w:rPr>
                <w:webHidden/>
              </w:rPr>
              <w:t>57</w:t>
            </w:r>
            <w:r w:rsidR="002E19E4">
              <w:rPr>
                <w:webHidden/>
              </w:rPr>
              <w:fldChar w:fldCharType="end"/>
            </w:r>
          </w:hyperlink>
        </w:p>
        <w:p w14:paraId="5E4CF9ED" w14:textId="7E850C41"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48" w:history="1">
            <w:r w:rsidR="002E19E4" w:rsidRPr="00FF564E">
              <w:rPr>
                <w:rStyle w:val="Hyperlink"/>
              </w:rPr>
              <w:t>Central Count Closing Procedures</w:t>
            </w:r>
            <w:r w:rsidR="002E19E4">
              <w:rPr>
                <w:webHidden/>
              </w:rPr>
              <w:tab/>
            </w:r>
            <w:r w:rsidR="002E19E4">
              <w:rPr>
                <w:webHidden/>
              </w:rPr>
              <w:fldChar w:fldCharType="begin"/>
            </w:r>
            <w:r w:rsidR="002E19E4">
              <w:rPr>
                <w:webHidden/>
              </w:rPr>
              <w:instrText xml:space="preserve"> PAGEREF _Toc113881048 \h </w:instrText>
            </w:r>
            <w:r w:rsidR="002E19E4">
              <w:rPr>
                <w:webHidden/>
              </w:rPr>
            </w:r>
            <w:r w:rsidR="002E19E4">
              <w:rPr>
                <w:webHidden/>
              </w:rPr>
              <w:fldChar w:fldCharType="separate"/>
            </w:r>
            <w:r w:rsidR="002E19E4">
              <w:rPr>
                <w:webHidden/>
              </w:rPr>
              <w:t>57</w:t>
            </w:r>
            <w:r w:rsidR="002E19E4">
              <w:rPr>
                <w:webHidden/>
              </w:rPr>
              <w:fldChar w:fldCharType="end"/>
            </w:r>
          </w:hyperlink>
        </w:p>
        <w:p w14:paraId="4A1CDE2D" w14:textId="77155B1B" w:rsidR="002E19E4" w:rsidRDefault="0070778F">
          <w:pPr>
            <w:pStyle w:val="TOC1"/>
            <w:rPr>
              <w:rFonts w:asciiTheme="minorHAnsi" w:eastAsiaTheme="minorEastAsia" w:hAnsiTheme="minorHAnsi" w:cstheme="minorBidi"/>
              <w:b w:val="0"/>
              <w:bCs w:val="0"/>
              <w:sz w:val="22"/>
              <w:szCs w:val="22"/>
              <w:lang w:eastAsia="ja-JP"/>
            </w:rPr>
          </w:pPr>
          <w:hyperlink w:anchor="_Toc113881049" w:history="1">
            <w:r w:rsidR="002E19E4" w:rsidRPr="00FF564E">
              <w:rPr>
                <w:rStyle w:val="Hyperlink"/>
              </w:rPr>
              <w:t>Voters’ Bill of Rights</w:t>
            </w:r>
            <w:r w:rsidR="002E19E4">
              <w:rPr>
                <w:webHidden/>
              </w:rPr>
              <w:tab/>
            </w:r>
            <w:r w:rsidR="002E19E4">
              <w:rPr>
                <w:webHidden/>
              </w:rPr>
              <w:fldChar w:fldCharType="begin"/>
            </w:r>
            <w:r w:rsidR="002E19E4">
              <w:rPr>
                <w:webHidden/>
              </w:rPr>
              <w:instrText xml:space="preserve"> PAGEREF _Toc113881049 \h </w:instrText>
            </w:r>
            <w:r w:rsidR="002E19E4">
              <w:rPr>
                <w:webHidden/>
              </w:rPr>
            </w:r>
            <w:r w:rsidR="002E19E4">
              <w:rPr>
                <w:webHidden/>
              </w:rPr>
              <w:fldChar w:fldCharType="separate"/>
            </w:r>
            <w:r w:rsidR="002E19E4">
              <w:rPr>
                <w:webHidden/>
              </w:rPr>
              <w:t>58</w:t>
            </w:r>
            <w:r w:rsidR="002E19E4">
              <w:rPr>
                <w:webHidden/>
              </w:rPr>
              <w:fldChar w:fldCharType="end"/>
            </w:r>
          </w:hyperlink>
        </w:p>
        <w:p w14:paraId="50843F76" w14:textId="2ABB7828" w:rsidR="002E19E4" w:rsidRDefault="0070778F">
          <w:pPr>
            <w:pStyle w:val="TOC1"/>
            <w:rPr>
              <w:rFonts w:asciiTheme="minorHAnsi" w:eastAsiaTheme="minorEastAsia" w:hAnsiTheme="minorHAnsi" w:cstheme="minorBidi"/>
              <w:b w:val="0"/>
              <w:bCs w:val="0"/>
              <w:sz w:val="22"/>
              <w:szCs w:val="22"/>
              <w:lang w:eastAsia="ja-JP"/>
            </w:rPr>
          </w:pPr>
          <w:hyperlink w:anchor="_Toc113881050" w:history="1">
            <w:r w:rsidR="002E19E4" w:rsidRPr="00FF564E">
              <w:rPr>
                <w:rStyle w:val="Hyperlink"/>
              </w:rPr>
              <w:t>Voter Registration Application</w:t>
            </w:r>
            <w:r w:rsidR="002E19E4">
              <w:rPr>
                <w:webHidden/>
              </w:rPr>
              <w:tab/>
            </w:r>
            <w:r w:rsidR="002E19E4">
              <w:rPr>
                <w:webHidden/>
              </w:rPr>
              <w:fldChar w:fldCharType="begin"/>
            </w:r>
            <w:r w:rsidR="002E19E4">
              <w:rPr>
                <w:webHidden/>
              </w:rPr>
              <w:instrText xml:space="preserve"> PAGEREF _Toc113881050 \h </w:instrText>
            </w:r>
            <w:r w:rsidR="002E19E4">
              <w:rPr>
                <w:webHidden/>
              </w:rPr>
            </w:r>
            <w:r w:rsidR="002E19E4">
              <w:rPr>
                <w:webHidden/>
              </w:rPr>
              <w:fldChar w:fldCharType="separate"/>
            </w:r>
            <w:r w:rsidR="002E19E4">
              <w:rPr>
                <w:webHidden/>
              </w:rPr>
              <w:t>59</w:t>
            </w:r>
            <w:r w:rsidR="002E19E4">
              <w:rPr>
                <w:webHidden/>
              </w:rPr>
              <w:fldChar w:fldCharType="end"/>
            </w:r>
          </w:hyperlink>
        </w:p>
        <w:p w14:paraId="7C8366E8" w14:textId="0F99ADDF" w:rsidR="002E19E4" w:rsidRDefault="0070778F">
          <w:pPr>
            <w:pStyle w:val="TOC1"/>
            <w:rPr>
              <w:rFonts w:asciiTheme="minorHAnsi" w:eastAsiaTheme="minorEastAsia" w:hAnsiTheme="minorHAnsi" w:cstheme="minorBidi"/>
              <w:b w:val="0"/>
              <w:bCs w:val="0"/>
              <w:sz w:val="22"/>
              <w:szCs w:val="22"/>
              <w:lang w:eastAsia="ja-JP"/>
            </w:rPr>
          </w:pPr>
          <w:hyperlink w:anchor="_Toc113881051" w:history="1">
            <w:r w:rsidR="002E19E4" w:rsidRPr="00FF564E">
              <w:rPr>
                <w:rStyle w:val="Hyperlink"/>
              </w:rPr>
              <w:t>Voucher Form</w:t>
            </w:r>
            <w:r w:rsidR="002E19E4">
              <w:rPr>
                <w:webHidden/>
              </w:rPr>
              <w:tab/>
            </w:r>
            <w:r w:rsidR="002E19E4">
              <w:rPr>
                <w:webHidden/>
              </w:rPr>
              <w:fldChar w:fldCharType="begin"/>
            </w:r>
            <w:r w:rsidR="002E19E4">
              <w:rPr>
                <w:webHidden/>
              </w:rPr>
              <w:instrText xml:space="preserve"> PAGEREF _Toc113881051 \h </w:instrText>
            </w:r>
            <w:r w:rsidR="002E19E4">
              <w:rPr>
                <w:webHidden/>
              </w:rPr>
            </w:r>
            <w:r w:rsidR="002E19E4">
              <w:rPr>
                <w:webHidden/>
              </w:rPr>
              <w:fldChar w:fldCharType="separate"/>
            </w:r>
            <w:r w:rsidR="002E19E4">
              <w:rPr>
                <w:webHidden/>
              </w:rPr>
              <w:t>60</w:t>
            </w:r>
            <w:r w:rsidR="002E19E4">
              <w:rPr>
                <w:webHidden/>
              </w:rPr>
              <w:fldChar w:fldCharType="end"/>
            </w:r>
          </w:hyperlink>
        </w:p>
        <w:p w14:paraId="580FD8B4" w14:textId="47E90C73" w:rsidR="002E19E4" w:rsidRDefault="0070778F">
          <w:pPr>
            <w:pStyle w:val="TOC1"/>
            <w:rPr>
              <w:rFonts w:asciiTheme="minorHAnsi" w:eastAsiaTheme="minorEastAsia" w:hAnsiTheme="minorHAnsi" w:cstheme="minorBidi"/>
              <w:b w:val="0"/>
              <w:bCs w:val="0"/>
              <w:sz w:val="22"/>
              <w:szCs w:val="22"/>
              <w:lang w:eastAsia="ja-JP"/>
            </w:rPr>
          </w:pPr>
          <w:hyperlink w:anchor="_Toc113881052" w:history="1">
            <w:r w:rsidR="002E19E4" w:rsidRPr="00FF564E">
              <w:rPr>
                <w:rStyle w:val="Hyperlink"/>
              </w:rPr>
              <w:t>Guide for Registration Application</w:t>
            </w:r>
            <w:r w:rsidR="002E19E4">
              <w:rPr>
                <w:webHidden/>
              </w:rPr>
              <w:tab/>
            </w:r>
            <w:r w:rsidR="002E19E4">
              <w:rPr>
                <w:webHidden/>
              </w:rPr>
              <w:fldChar w:fldCharType="begin"/>
            </w:r>
            <w:r w:rsidR="002E19E4">
              <w:rPr>
                <w:webHidden/>
              </w:rPr>
              <w:instrText xml:space="preserve"> PAGEREF _Toc113881052 \h </w:instrText>
            </w:r>
            <w:r w:rsidR="002E19E4">
              <w:rPr>
                <w:webHidden/>
              </w:rPr>
            </w:r>
            <w:r w:rsidR="002E19E4">
              <w:rPr>
                <w:webHidden/>
              </w:rPr>
              <w:fldChar w:fldCharType="separate"/>
            </w:r>
            <w:r w:rsidR="002E19E4">
              <w:rPr>
                <w:webHidden/>
              </w:rPr>
              <w:t>61</w:t>
            </w:r>
            <w:r w:rsidR="002E19E4">
              <w:rPr>
                <w:webHidden/>
              </w:rPr>
              <w:fldChar w:fldCharType="end"/>
            </w:r>
          </w:hyperlink>
        </w:p>
        <w:p w14:paraId="72F94622" w14:textId="65018E7F"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53" w:history="1">
            <w:r w:rsidR="002E19E4" w:rsidRPr="00FF564E">
              <w:rPr>
                <w:rStyle w:val="Hyperlink"/>
              </w:rPr>
              <w:t>Required Sections</w:t>
            </w:r>
            <w:r w:rsidR="002E19E4">
              <w:rPr>
                <w:webHidden/>
              </w:rPr>
              <w:tab/>
            </w:r>
            <w:r w:rsidR="002E19E4">
              <w:rPr>
                <w:webHidden/>
              </w:rPr>
              <w:fldChar w:fldCharType="begin"/>
            </w:r>
            <w:r w:rsidR="002E19E4">
              <w:rPr>
                <w:webHidden/>
              </w:rPr>
              <w:instrText xml:space="preserve"> PAGEREF _Toc113881053 \h </w:instrText>
            </w:r>
            <w:r w:rsidR="002E19E4">
              <w:rPr>
                <w:webHidden/>
              </w:rPr>
            </w:r>
            <w:r w:rsidR="002E19E4">
              <w:rPr>
                <w:webHidden/>
              </w:rPr>
              <w:fldChar w:fldCharType="separate"/>
            </w:r>
            <w:r w:rsidR="002E19E4">
              <w:rPr>
                <w:webHidden/>
              </w:rPr>
              <w:t>61</w:t>
            </w:r>
            <w:r w:rsidR="002E19E4">
              <w:rPr>
                <w:webHidden/>
              </w:rPr>
              <w:fldChar w:fldCharType="end"/>
            </w:r>
          </w:hyperlink>
        </w:p>
        <w:p w14:paraId="600470E6" w14:textId="72030567" w:rsidR="002E19E4" w:rsidRDefault="0070778F">
          <w:pPr>
            <w:pStyle w:val="TOC2"/>
            <w:tabs>
              <w:tab w:val="right" w:leader="dot" w:pos="9638"/>
            </w:tabs>
            <w:rPr>
              <w:rFonts w:asciiTheme="minorHAnsi" w:eastAsiaTheme="minorEastAsia" w:hAnsiTheme="minorHAnsi" w:cstheme="minorBidi"/>
              <w:sz w:val="22"/>
              <w:szCs w:val="22"/>
              <w:lang w:eastAsia="ja-JP"/>
            </w:rPr>
          </w:pPr>
          <w:hyperlink w:anchor="_Toc113881054" w:history="1">
            <w:r w:rsidR="002E19E4" w:rsidRPr="00FF564E">
              <w:rPr>
                <w:rStyle w:val="Hyperlink"/>
              </w:rPr>
              <w:t>Complete if Applicable/Possible</w:t>
            </w:r>
            <w:r w:rsidR="002E19E4">
              <w:rPr>
                <w:webHidden/>
              </w:rPr>
              <w:tab/>
            </w:r>
            <w:r w:rsidR="002E19E4">
              <w:rPr>
                <w:webHidden/>
              </w:rPr>
              <w:fldChar w:fldCharType="begin"/>
            </w:r>
            <w:r w:rsidR="002E19E4">
              <w:rPr>
                <w:webHidden/>
              </w:rPr>
              <w:instrText xml:space="preserve"> PAGEREF _Toc113881054 \h </w:instrText>
            </w:r>
            <w:r w:rsidR="002E19E4">
              <w:rPr>
                <w:webHidden/>
              </w:rPr>
            </w:r>
            <w:r w:rsidR="002E19E4">
              <w:rPr>
                <w:webHidden/>
              </w:rPr>
              <w:fldChar w:fldCharType="separate"/>
            </w:r>
            <w:r w:rsidR="002E19E4">
              <w:rPr>
                <w:webHidden/>
              </w:rPr>
              <w:t>61</w:t>
            </w:r>
            <w:r w:rsidR="002E19E4">
              <w:rPr>
                <w:webHidden/>
              </w:rPr>
              <w:fldChar w:fldCharType="end"/>
            </w:r>
          </w:hyperlink>
        </w:p>
        <w:p w14:paraId="256C0CC9" w14:textId="6197B256" w:rsidR="002E19E4" w:rsidRDefault="0070778F">
          <w:pPr>
            <w:pStyle w:val="TOC1"/>
            <w:rPr>
              <w:rFonts w:asciiTheme="minorHAnsi" w:eastAsiaTheme="minorEastAsia" w:hAnsiTheme="minorHAnsi" w:cstheme="minorBidi"/>
              <w:b w:val="0"/>
              <w:bCs w:val="0"/>
              <w:sz w:val="22"/>
              <w:szCs w:val="22"/>
              <w:lang w:eastAsia="ja-JP"/>
            </w:rPr>
          </w:pPr>
          <w:hyperlink w:anchor="_Toc113881055" w:history="1">
            <w:r w:rsidR="002E19E4" w:rsidRPr="00FF564E">
              <w:rPr>
                <w:rStyle w:val="Hyperlink"/>
              </w:rPr>
              <w:t>Precinct List of Persons Vouching</w:t>
            </w:r>
            <w:r w:rsidR="002E19E4">
              <w:rPr>
                <w:webHidden/>
              </w:rPr>
              <w:tab/>
            </w:r>
            <w:r w:rsidR="002E19E4">
              <w:rPr>
                <w:webHidden/>
              </w:rPr>
              <w:fldChar w:fldCharType="begin"/>
            </w:r>
            <w:r w:rsidR="002E19E4">
              <w:rPr>
                <w:webHidden/>
              </w:rPr>
              <w:instrText xml:space="preserve"> PAGEREF _Toc113881055 \h </w:instrText>
            </w:r>
            <w:r w:rsidR="002E19E4">
              <w:rPr>
                <w:webHidden/>
              </w:rPr>
            </w:r>
            <w:r w:rsidR="002E19E4">
              <w:rPr>
                <w:webHidden/>
              </w:rPr>
              <w:fldChar w:fldCharType="separate"/>
            </w:r>
            <w:r w:rsidR="002E19E4">
              <w:rPr>
                <w:webHidden/>
              </w:rPr>
              <w:t>62</w:t>
            </w:r>
            <w:r w:rsidR="002E19E4">
              <w:rPr>
                <w:webHidden/>
              </w:rPr>
              <w:fldChar w:fldCharType="end"/>
            </w:r>
          </w:hyperlink>
        </w:p>
        <w:p w14:paraId="3D333DB5" w14:textId="5A86EC36" w:rsidR="002E19E4" w:rsidRDefault="0070778F">
          <w:pPr>
            <w:pStyle w:val="TOC1"/>
            <w:rPr>
              <w:rFonts w:asciiTheme="minorHAnsi" w:eastAsiaTheme="minorEastAsia" w:hAnsiTheme="minorHAnsi" w:cstheme="minorBidi"/>
              <w:b w:val="0"/>
              <w:bCs w:val="0"/>
              <w:sz w:val="22"/>
              <w:szCs w:val="22"/>
              <w:lang w:eastAsia="ja-JP"/>
            </w:rPr>
          </w:pPr>
          <w:hyperlink w:anchor="_Toc113881056" w:history="1">
            <w:r w:rsidR="002E19E4" w:rsidRPr="00FF564E">
              <w:rPr>
                <w:rStyle w:val="Hyperlink"/>
              </w:rPr>
              <w:t>Voting Residence Laws</w:t>
            </w:r>
            <w:r w:rsidR="002E19E4">
              <w:rPr>
                <w:webHidden/>
              </w:rPr>
              <w:tab/>
            </w:r>
            <w:r w:rsidR="002E19E4">
              <w:rPr>
                <w:webHidden/>
              </w:rPr>
              <w:fldChar w:fldCharType="begin"/>
            </w:r>
            <w:r w:rsidR="002E19E4">
              <w:rPr>
                <w:webHidden/>
              </w:rPr>
              <w:instrText xml:space="preserve"> PAGEREF _Toc113881056 \h </w:instrText>
            </w:r>
            <w:r w:rsidR="002E19E4">
              <w:rPr>
                <w:webHidden/>
              </w:rPr>
            </w:r>
            <w:r w:rsidR="002E19E4">
              <w:rPr>
                <w:webHidden/>
              </w:rPr>
              <w:fldChar w:fldCharType="separate"/>
            </w:r>
            <w:r w:rsidR="002E19E4">
              <w:rPr>
                <w:webHidden/>
              </w:rPr>
              <w:t>64</w:t>
            </w:r>
            <w:r w:rsidR="002E19E4">
              <w:rPr>
                <w:webHidden/>
              </w:rPr>
              <w:fldChar w:fldCharType="end"/>
            </w:r>
          </w:hyperlink>
        </w:p>
        <w:p w14:paraId="71D3158D" w14:textId="01A2A53A" w:rsidR="002E19E4" w:rsidRDefault="0070778F">
          <w:pPr>
            <w:pStyle w:val="TOC1"/>
            <w:rPr>
              <w:rFonts w:asciiTheme="minorHAnsi" w:eastAsiaTheme="minorEastAsia" w:hAnsiTheme="minorHAnsi" w:cstheme="minorBidi"/>
              <w:b w:val="0"/>
              <w:bCs w:val="0"/>
              <w:sz w:val="22"/>
              <w:szCs w:val="22"/>
              <w:lang w:eastAsia="ja-JP"/>
            </w:rPr>
          </w:pPr>
          <w:hyperlink w:anchor="_Toc113881057" w:history="1">
            <w:r w:rsidR="002E19E4" w:rsidRPr="00FF564E">
              <w:rPr>
                <w:rStyle w:val="Hyperlink"/>
              </w:rPr>
              <w:t>Oath of Challenge to Eligibility</w:t>
            </w:r>
            <w:r w:rsidR="002E19E4">
              <w:rPr>
                <w:webHidden/>
              </w:rPr>
              <w:tab/>
            </w:r>
            <w:r w:rsidR="002E19E4">
              <w:rPr>
                <w:webHidden/>
              </w:rPr>
              <w:fldChar w:fldCharType="begin"/>
            </w:r>
            <w:r w:rsidR="002E19E4">
              <w:rPr>
                <w:webHidden/>
              </w:rPr>
              <w:instrText xml:space="preserve"> PAGEREF _Toc113881057 \h </w:instrText>
            </w:r>
            <w:r w:rsidR="002E19E4">
              <w:rPr>
                <w:webHidden/>
              </w:rPr>
            </w:r>
            <w:r w:rsidR="002E19E4">
              <w:rPr>
                <w:webHidden/>
              </w:rPr>
              <w:fldChar w:fldCharType="separate"/>
            </w:r>
            <w:r w:rsidR="002E19E4">
              <w:rPr>
                <w:webHidden/>
              </w:rPr>
              <w:t>65</w:t>
            </w:r>
            <w:r w:rsidR="002E19E4">
              <w:rPr>
                <w:webHidden/>
              </w:rPr>
              <w:fldChar w:fldCharType="end"/>
            </w:r>
          </w:hyperlink>
        </w:p>
        <w:p w14:paraId="49EEC965" w14:textId="045C0D0C" w:rsidR="002E19E4" w:rsidRDefault="0070778F">
          <w:pPr>
            <w:pStyle w:val="TOC1"/>
            <w:rPr>
              <w:rFonts w:asciiTheme="minorHAnsi" w:eastAsiaTheme="minorEastAsia" w:hAnsiTheme="minorHAnsi" w:cstheme="minorBidi"/>
              <w:b w:val="0"/>
              <w:bCs w:val="0"/>
              <w:sz w:val="22"/>
              <w:szCs w:val="22"/>
              <w:lang w:eastAsia="ja-JP"/>
            </w:rPr>
          </w:pPr>
          <w:hyperlink w:anchor="_Toc113881058" w:history="1">
            <w:r w:rsidR="002E19E4" w:rsidRPr="00FF564E">
              <w:rPr>
                <w:rStyle w:val="Hyperlink"/>
              </w:rPr>
              <w:t>Certificate of Registered Voter</w:t>
            </w:r>
            <w:r w:rsidR="002E19E4">
              <w:rPr>
                <w:webHidden/>
              </w:rPr>
              <w:tab/>
            </w:r>
            <w:r w:rsidR="002E19E4">
              <w:rPr>
                <w:webHidden/>
              </w:rPr>
              <w:fldChar w:fldCharType="begin"/>
            </w:r>
            <w:r w:rsidR="002E19E4">
              <w:rPr>
                <w:webHidden/>
              </w:rPr>
              <w:instrText xml:space="preserve"> PAGEREF _Toc113881058 \h </w:instrText>
            </w:r>
            <w:r w:rsidR="002E19E4">
              <w:rPr>
                <w:webHidden/>
              </w:rPr>
            </w:r>
            <w:r w:rsidR="002E19E4">
              <w:rPr>
                <w:webHidden/>
              </w:rPr>
              <w:fldChar w:fldCharType="separate"/>
            </w:r>
            <w:r w:rsidR="002E19E4">
              <w:rPr>
                <w:webHidden/>
              </w:rPr>
              <w:t>66</w:t>
            </w:r>
            <w:r w:rsidR="002E19E4">
              <w:rPr>
                <w:webHidden/>
              </w:rPr>
              <w:fldChar w:fldCharType="end"/>
            </w:r>
          </w:hyperlink>
        </w:p>
        <w:p w14:paraId="68B0F53D" w14:textId="10D234CE" w:rsidR="002E19E4" w:rsidRDefault="0070778F">
          <w:pPr>
            <w:pStyle w:val="TOC1"/>
            <w:rPr>
              <w:rFonts w:asciiTheme="minorHAnsi" w:eastAsiaTheme="minorEastAsia" w:hAnsiTheme="minorHAnsi" w:cstheme="minorBidi"/>
              <w:b w:val="0"/>
              <w:bCs w:val="0"/>
              <w:sz w:val="22"/>
              <w:szCs w:val="22"/>
              <w:lang w:eastAsia="ja-JP"/>
            </w:rPr>
          </w:pPr>
          <w:hyperlink w:anchor="_Toc113881059" w:history="1">
            <w:r w:rsidR="002E19E4" w:rsidRPr="00FF564E">
              <w:rPr>
                <w:rStyle w:val="Hyperlink"/>
              </w:rPr>
              <w:t>Precinct Summary Statement</w:t>
            </w:r>
            <w:r w:rsidR="002E19E4">
              <w:rPr>
                <w:webHidden/>
              </w:rPr>
              <w:tab/>
            </w:r>
            <w:r w:rsidR="002E19E4">
              <w:rPr>
                <w:webHidden/>
              </w:rPr>
              <w:fldChar w:fldCharType="begin"/>
            </w:r>
            <w:r w:rsidR="002E19E4">
              <w:rPr>
                <w:webHidden/>
              </w:rPr>
              <w:instrText xml:space="preserve"> PAGEREF _Toc113881059 \h </w:instrText>
            </w:r>
            <w:r w:rsidR="002E19E4">
              <w:rPr>
                <w:webHidden/>
              </w:rPr>
            </w:r>
            <w:r w:rsidR="002E19E4">
              <w:rPr>
                <w:webHidden/>
              </w:rPr>
              <w:fldChar w:fldCharType="separate"/>
            </w:r>
            <w:r w:rsidR="002E19E4">
              <w:rPr>
                <w:webHidden/>
              </w:rPr>
              <w:t>67</w:t>
            </w:r>
            <w:r w:rsidR="002E19E4">
              <w:rPr>
                <w:webHidden/>
              </w:rPr>
              <w:fldChar w:fldCharType="end"/>
            </w:r>
          </w:hyperlink>
        </w:p>
        <w:p w14:paraId="67BD2549" w14:textId="1AE294CA" w:rsidR="002E19E4" w:rsidRDefault="0070778F">
          <w:pPr>
            <w:pStyle w:val="TOC1"/>
            <w:rPr>
              <w:rFonts w:asciiTheme="minorHAnsi" w:eastAsiaTheme="minorEastAsia" w:hAnsiTheme="minorHAnsi" w:cstheme="minorBidi"/>
              <w:b w:val="0"/>
              <w:bCs w:val="0"/>
              <w:sz w:val="22"/>
              <w:szCs w:val="22"/>
              <w:lang w:eastAsia="ja-JP"/>
            </w:rPr>
          </w:pPr>
          <w:hyperlink w:anchor="_Toc113881060" w:history="1">
            <w:r w:rsidR="002E19E4" w:rsidRPr="00FF564E">
              <w:rPr>
                <w:rStyle w:val="Hyperlink"/>
              </w:rPr>
              <w:t>HAVA Elections Complaint Form</w:t>
            </w:r>
            <w:r w:rsidR="002E19E4">
              <w:rPr>
                <w:webHidden/>
              </w:rPr>
              <w:tab/>
            </w:r>
            <w:r w:rsidR="002E19E4">
              <w:rPr>
                <w:webHidden/>
              </w:rPr>
              <w:fldChar w:fldCharType="begin"/>
            </w:r>
            <w:r w:rsidR="002E19E4">
              <w:rPr>
                <w:webHidden/>
              </w:rPr>
              <w:instrText xml:space="preserve"> PAGEREF _Toc113881060 \h </w:instrText>
            </w:r>
            <w:r w:rsidR="002E19E4">
              <w:rPr>
                <w:webHidden/>
              </w:rPr>
            </w:r>
            <w:r w:rsidR="002E19E4">
              <w:rPr>
                <w:webHidden/>
              </w:rPr>
              <w:fldChar w:fldCharType="separate"/>
            </w:r>
            <w:r w:rsidR="002E19E4">
              <w:rPr>
                <w:webHidden/>
              </w:rPr>
              <w:t>69</w:t>
            </w:r>
            <w:r w:rsidR="002E19E4">
              <w:rPr>
                <w:webHidden/>
              </w:rPr>
              <w:fldChar w:fldCharType="end"/>
            </w:r>
          </w:hyperlink>
        </w:p>
        <w:p w14:paraId="5E4C5296" w14:textId="503F47AB" w:rsidR="002E19E4" w:rsidRDefault="0070778F">
          <w:pPr>
            <w:pStyle w:val="TOC1"/>
            <w:rPr>
              <w:rFonts w:asciiTheme="minorHAnsi" w:eastAsiaTheme="minorEastAsia" w:hAnsiTheme="minorHAnsi" w:cstheme="minorBidi"/>
              <w:b w:val="0"/>
              <w:bCs w:val="0"/>
              <w:sz w:val="22"/>
              <w:szCs w:val="22"/>
              <w:lang w:eastAsia="ja-JP"/>
            </w:rPr>
          </w:pPr>
          <w:hyperlink w:anchor="_Toc113881061" w:history="1">
            <w:r w:rsidR="002E19E4" w:rsidRPr="00FF564E">
              <w:rPr>
                <w:rStyle w:val="Hyperlink"/>
              </w:rPr>
              <w:t>State Election Law Complaint Form</w:t>
            </w:r>
            <w:r w:rsidR="002E19E4">
              <w:rPr>
                <w:webHidden/>
              </w:rPr>
              <w:tab/>
            </w:r>
            <w:r w:rsidR="002E19E4">
              <w:rPr>
                <w:webHidden/>
              </w:rPr>
              <w:fldChar w:fldCharType="begin"/>
            </w:r>
            <w:r w:rsidR="002E19E4">
              <w:rPr>
                <w:webHidden/>
              </w:rPr>
              <w:instrText xml:space="preserve"> PAGEREF _Toc113881061 \h </w:instrText>
            </w:r>
            <w:r w:rsidR="002E19E4">
              <w:rPr>
                <w:webHidden/>
              </w:rPr>
            </w:r>
            <w:r w:rsidR="002E19E4">
              <w:rPr>
                <w:webHidden/>
              </w:rPr>
              <w:fldChar w:fldCharType="separate"/>
            </w:r>
            <w:r w:rsidR="002E19E4">
              <w:rPr>
                <w:webHidden/>
              </w:rPr>
              <w:t>71</w:t>
            </w:r>
            <w:r w:rsidR="002E19E4">
              <w:rPr>
                <w:webHidden/>
              </w:rPr>
              <w:fldChar w:fldCharType="end"/>
            </w:r>
          </w:hyperlink>
        </w:p>
        <w:p w14:paraId="31092201" w14:textId="1D26CB99" w:rsidR="002E19E4" w:rsidRDefault="0070778F">
          <w:pPr>
            <w:pStyle w:val="TOC1"/>
            <w:rPr>
              <w:rFonts w:asciiTheme="minorHAnsi" w:eastAsiaTheme="minorEastAsia" w:hAnsiTheme="minorHAnsi" w:cstheme="minorBidi"/>
              <w:b w:val="0"/>
              <w:bCs w:val="0"/>
              <w:sz w:val="22"/>
              <w:szCs w:val="22"/>
              <w:lang w:eastAsia="ja-JP"/>
            </w:rPr>
          </w:pPr>
          <w:hyperlink w:anchor="_Toc113881062" w:history="1">
            <w:r w:rsidR="002E19E4" w:rsidRPr="00FF564E">
              <w:rPr>
                <w:rStyle w:val="Hyperlink"/>
              </w:rPr>
              <w:t>Important Contact Information</w:t>
            </w:r>
            <w:r w:rsidR="002E19E4">
              <w:rPr>
                <w:webHidden/>
              </w:rPr>
              <w:tab/>
            </w:r>
            <w:r w:rsidR="002E19E4">
              <w:rPr>
                <w:webHidden/>
              </w:rPr>
              <w:fldChar w:fldCharType="begin"/>
            </w:r>
            <w:r w:rsidR="002E19E4">
              <w:rPr>
                <w:webHidden/>
              </w:rPr>
              <w:instrText xml:space="preserve"> PAGEREF _Toc113881062 \h </w:instrText>
            </w:r>
            <w:r w:rsidR="002E19E4">
              <w:rPr>
                <w:webHidden/>
              </w:rPr>
            </w:r>
            <w:r w:rsidR="002E19E4">
              <w:rPr>
                <w:webHidden/>
              </w:rPr>
              <w:fldChar w:fldCharType="separate"/>
            </w:r>
            <w:r w:rsidR="002E19E4">
              <w:rPr>
                <w:webHidden/>
              </w:rPr>
              <w:t>74</w:t>
            </w:r>
            <w:r w:rsidR="002E19E4">
              <w:rPr>
                <w:webHidden/>
              </w:rPr>
              <w:fldChar w:fldCharType="end"/>
            </w:r>
          </w:hyperlink>
        </w:p>
        <w:p w14:paraId="767564E5" w14:textId="466A4E37" w:rsidR="00880266" w:rsidRPr="00880266" w:rsidRDefault="004221BC" w:rsidP="00880266">
          <w:pPr>
            <w:sectPr w:rsidR="00880266" w:rsidRPr="00880266" w:rsidSect="000C2A89">
              <w:footerReference w:type="default" r:id="rId11"/>
              <w:endnotePr>
                <w:numFmt w:val="decimal"/>
              </w:endnotePr>
              <w:type w:val="continuous"/>
              <w:pgSz w:w="12240" w:h="15840" w:code="1"/>
              <w:pgMar w:top="1152" w:right="1152" w:bottom="1152" w:left="1440" w:header="720" w:footer="720" w:gutter="0"/>
              <w:cols w:space="720"/>
              <w:noEndnote/>
              <w:docGrid w:linePitch="326"/>
            </w:sectPr>
          </w:pPr>
          <w:r w:rsidRPr="00F7118C">
            <w:rPr>
              <w:b/>
              <w:bCs/>
              <w:noProof/>
              <w:sz w:val="22"/>
              <w:szCs w:val="22"/>
            </w:rPr>
            <w:fldChar w:fldCharType="end"/>
          </w:r>
        </w:p>
      </w:sdtContent>
    </w:sdt>
    <w:p w14:paraId="10AC9357" w14:textId="77777777" w:rsidR="006C6D9E" w:rsidRPr="0059701F" w:rsidRDefault="00290450" w:rsidP="00212825">
      <w:pPr>
        <w:pStyle w:val="Heading1"/>
        <w:rPr>
          <w:sz w:val="56"/>
          <w:szCs w:val="56"/>
        </w:rPr>
      </w:pPr>
      <w:bookmarkStart w:id="7" w:name="_Toc113880925"/>
      <w:r w:rsidRPr="0059701F">
        <w:rPr>
          <w:sz w:val="56"/>
          <w:szCs w:val="56"/>
        </w:rPr>
        <w:t>E</w:t>
      </w:r>
      <w:r w:rsidR="00A952FC" w:rsidRPr="0059701F">
        <w:rPr>
          <w:sz w:val="56"/>
          <w:szCs w:val="56"/>
        </w:rPr>
        <w:t>lection Judge Overview</w:t>
      </w:r>
      <w:bookmarkStart w:id="8" w:name="_Toc375058717"/>
      <w:bookmarkStart w:id="9" w:name="_Toc375058913"/>
      <w:bookmarkStart w:id="10" w:name="_Toc375059046"/>
      <w:bookmarkStart w:id="11" w:name="_Toc374959559"/>
      <w:bookmarkEnd w:id="0"/>
      <w:bookmarkEnd w:id="1"/>
      <w:bookmarkEnd w:id="2"/>
      <w:bookmarkEnd w:id="3"/>
      <w:bookmarkEnd w:id="4"/>
      <w:bookmarkEnd w:id="5"/>
      <w:bookmarkEnd w:id="7"/>
    </w:p>
    <w:p w14:paraId="479D24AE" w14:textId="77777777" w:rsidR="00C5723C" w:rsidRPr="003A148D" w:rsidRDefault="00C5723C" w:rsidP="0070778F">
      <w:pPr>
        <w:pStyle w:val="Heading2"/>
        <w:spacing w:before="0"/>
        <w:jc w:val="left"/>
      </w:pPr>
      <w:bookmarkStart w:id="12" w:name="_Toc379463266"/>
      <w:bookmarkStart w:id="13" w:name="_Toc381179375"/>
      <w:bookmarkStart w:id="14" w:name="_Toc113880926"/>
      <w:bookmarkStart w:id="15" w:name="_Toc375303589"/>
      <w:r w:rsidRPr="003A148D">
        <w:t>About This Guide</w:t>
      </w:r>
      <w:bookmarkEnd w:id="12"/>
      <w:bookmarkEnd w:id="13"/>
      <w:bookmarkEnd w:id="14"/>
    </w:p>
    <w:p w14:paraId="4355D039" w14:textId="2DF2A2FF" w:rsidR="00760045" w:rsidRPr="003D3A47" w:rsidRDefault="00C5723C" w:rsidP="008B2158">
      <w:pPr>
        <w:spacing w:after="60"/>
        <w:jc w:val="left"/>
        <w:rPr>
          <w:sz w:val="22"/>
          <w:szCs w:val="22"/>
        </w:rPr>
      </w:pPr>
      <w:r w:rsidRPr="003D3A47">
        <w:rPr>
          <w:sz w:val="22"/>
          <w:szCs w:val="22"/>
        </w:rPr>
        <w:t>This guide is a reference for election judges on Election Day. Most sections have endnote citations in the back of the guide referencing election laws (Minnesota Statutes or M.S. citations) or election rules (Minnesota Rules or M.R. citations). Find the full text of election laws</w:t>
      </w:r>
      <w:r w:rsidR="00BD7BC7">
        <w:rPr>
          <w:sz w:val="22"/>
          <w:szCs w:val="22"/>
        </w:rPr>
        <w:t xml:space="preserve"> and </w:t>
      </w:r>
      <w:r w:rsidRPr="003D3A47">
        <w:rPr>
          <w:sz w:val="22"/>
          <w:szCs w:val="22"/>
        </w:rPr>
        <w:t>rules at</w:t>
      </w:r>
      <w:r w:rsidR="00760045" w:rsidRPr="003D3A47">
        <w:rPr>
          <w:sz w:val="22"/>
          <w:szCs w:val="22"/>
        </w:rPr>
        <w:t xml:space="preserve"> the </w:t>
      </w:r>
      <w:hyperlink r:id="rId12" w:history="1">
        <w:r w:rsidR="006D5517" w:rsidRPr="001736CE">
          <w:rPr>
            <w:rStyle w:val="Hyperlink"/>
            <w:sz w:val="22"/>
            <w:szCs w:val="22"/>
          </w:rPr>
          <w:t>Election Laws</w:t>
        </w:r>
      </w:hyperlink>
      <w:r w:rsidR="00760045" w:rsidRPr="003D3A47">
        <w:rPr>
          <w:sz w:val="22"/>
          <w:szCs w:val="22"/>
        </w:rPr>
        <w:t xml:space="preserve"> webpage on the </w:t>
      </w:r>
      <w:r w:rsidR="00F6429E" w:rsidRPr="003D3A47">
        <w:rPr>
          <w:sz w:val="22"/>
          <w:szCs w:val="22"/>
        </w:rPr>
        <w:t>Secretary of State’s</w:t>
      </w:r>
      <w:r w:rsidR="00760045" w:rsidRPr="003D3A47">
        <w:rPr>
          <w:sz w:val="22"/>
          <w:szCs w:val="22"/>
        </w:rPr>
        <w:t xml:space="preserve"> website (http</w:t>
      </w:r>
      <w:r w:rsidR="006D5517">
        <w:rPr>
          <w:sz w:val="22"/>
          <w:szCs w:val="22"/>
        </w:rPr>
        <w:t>s</w:t>
      </w:r>
      <w:r w:rsidR="00760045" w:rsidRPr="003D3A47">
        <w:rPr>
          <w:sz w:val="22"/>
          <w:szCs w:val="22"/>
        </w:rPr>
        <w:t>://www.sos.state.mn.us/election-administration-campaigns/election-administration/election-laws/).</w:t>
      </w:r>
    </w:p>
    <w:p w14:paraId="46FD0794" w14:textId="37FD2857" w:rsidR="00760045" w:rsidRPr="003D3A47" w:rsidRDefault="00E25F14" w:rsidP="008B2158">
      <w:pPr>
        <w:spacing w:after="60"/>
        <w:jc w:val="left"/>
        <w:rPr>
          <w:sz w:val="22"/>
          <w:szCs w:val="22"/>
        </w:rPr>
      </w:pPr>
      <w:r w:rsidRPr="003D3A47">
        <w:rPr>
          <w:sz w:val="22"/>
          <w:szCs w:val="22"/>
        </w:rPr>
        <w:t>T</w:t>
      </w:r>
      <w:r w:rsidR="00C5723C" w:rsidRPr="003D3A47">
        <w:rPr>
          <w:sz w:val="22"/>
          <w:szCs w:val="22"/>
        </w:rPr>
        <w:t>he election process involves a sequence of required tasks</w:t>
      </w:r>
      <w:r w:rsidR="003413BD" w:rsidRPr="003D3A47">
        <w:rPr>
          <w:sz w:val="22"/>
          <w:szCs w:val="22"/>
        </w:rPr>
        <w:t xml:space="preserve">. For this reason, the guide’s organization is </w:t>
      </w:r>
      <w:r w:rsidR="00C5723C" w:rsidRPr="003D3A47">
        <w:rPr>
          <w:sz w:val="22"/>
          <w:szCs w:val="22"/>
        </w:rPr>
        <w:t>by specific</w:t>
      </w:r>
      <w:r w:rsidR="003413BD" w:rsidRPr="003D3A47">
        <w:rPr>
          <w:sz w:val="22"/>
          <w:szCs w:val="22"/>
        </w:rPr>
        <w:t xml:space="preserve"> tasks performed</w:t>
      </w:r>
      <w:r w:rsidR="00C5723C" w:rsidRPr="003D3A47">
        <w:rPr>
          <w:sz w:val="22"/>
          <w:szCs w:val="22"/>
        </w:rPr>
        <w:t xml:space="preserve"> on Election Day. Your local election official may provide you with additional instructions</w:t>
      </w:r>
      <w:r w:rsidR="00BD7BC7">
        <w:rPr>
          <w:sz w:val="22"/>
          <w:szCs w:val="22"/>
        </w:rPr>
        <w:t xml:space="preserve"> and </w:t>
      </w:r>
      <w:r w:rsidR="00C5723C" w:rsidRPr="003D3A47">
        <w:rPr>
          <w:sz w:val="22"/>
          <w:szCs w:val="22"/>
        </w:rPr>
        <w:t>forms</w:t>
      </w:r>
      <w:r w:rsidR="00E8540D" w:rsidRPr="003D3A47">
        <w:rPr>
          <w:sz w:val="22"/>
          <w:szCs w:val="22"/>
        </w:rPr>
        <w:t>.</w:t>
      </w:r>
    </w:p>
    <w:p w14:paraId="148D3DA9" w14:textId="3AE6A935" w:rsidR="00255D58" w:rsidRPr="003D3A47" w:rsidRDefault="00D00F6E" w:rsidP="008B2158">
      <w:pPr>
        <w:spacing w:after="60"/>
        <w:jc w:val="center"/>
        <w:rPr>
          <w:b/>
          <w:sz w:val="22"/>
          <w:szCs w:val="22"/>
        </w:rPr>
      </w:pPr>
      <w:r w:rsidRPr="003D3A47">
        <w:rPr>
          <w:b/>
          <w:sz w:val="22"/>
          <w:szCs w:val="22"/>
        </w:rPr>
        <w:t>Thank you f</w:t>
      </w:r>
      <w:r w:rsidR="00255D58" w:rsidRPr="003D3A47">
        <w:rPr>
          <w:b/>
          <w:sz w:val="22"/>
          <w:szCs w:val="22"/>
        </w:rPr>
        <w:t>or serving as an Election Ju</w:t>
      </w:r>
      <w:r w:rsidR="005908EF" w:rsidRPr="003D3A47">
        <w:rPr>
          <w:b/>
          <w:sz w:val="22"/>
          <w:szCs w:val="22"/>
        </w:rPr>
        <w:t>dge</w:t>
      </w:r>
      <w:r w:rsidR="00255D58" w:rsidRPr="003D3A47">
        <w:rPr>
          <w:b/>
          <w:sz w:val="22"/>
          <w:szCs w:val="22"/>
        </w:rPr>
        <w:t>!</w:t>
      </w:r>
    </w:p>
    <w:p w14:paraId="5AB7B17C" w14:textId="17E7FCDB" w:rsidR="00F86C0C" w:rsidRDefault="00F86C0C" w:rsidP="008B2158">
      <w:pPr>
        <w:pStyle w:val="Heading2"/>
        <w:spacing w:before="0" w:after="60"/>
      </w:pPr>
      <w:bookmarkStart w:id="16" w:name="_Toc113880927"/>
      <w:r>
        <w:t>Follow Local Instructions</w:t>
      </w:r>
      <w:bookmarkEnd w:id="16"/>
    </w:p>
    <w:p w14:paraId="5420D9B5" w14:textId="35056636" w:rsidR="00F86C0C" w:rsidRPr="003D3A47" w:rsidRDefault="00F86C0C" w:rsidP="008B2158">
      <w:pPr>
        <w:spacing w:after="60"/>
        <w:jc w:val="left"/>
        <w:rPr>
          <w:sz w:val="22"/>
          <w:szCs w:val="22"/>
        </w:rPr>
      </w:pPr>
      <w:r w:rsidRPr="003D3A47">
        <w:rPr>
          <w:sz w:val="22"/>
          <w:szCs w:val="22"/>
        </w:rPr>
        <w:t xml:space="preserve">Elections are </w:t>
      </w:r>
      <w:r w:rsidR="000C2CA6" w:rsidRPr="003D3A47">
        <w:rPr>
          <w:sz w:val="22"/>
          <w:szCs w:val="22"/>
        </w:rPr>
        <w:t>administered</w:t>
      </w:r>
      <w:r w:rsidR="00A11EEF" w:rsidRPr="003D3A47">
        <w:rPr>
          <w:sz w:val="22"/>
          <w:szCs w:val="22"/>
        </w:rPr>
        <w:t xml:space="preserve"> by local jurisdictions</w:t>
      </w:r>
      <w:r w:rsidRPr="003D3A47">
        <w:rPr>
          <w:sz w:val="22"/>
          <w:szCs w:val="22"/>
        </w:rPr>
        <w:t xml:space="preserve">. While all jurisdictions follow the same set of election </w:t>
      </w:r>
      <w:r w:rsidR="000C0BDB" w:rsidRPr="003D3A47">
        <w:rPr>
          <w:sz w:val="22"/>
          <w:szCs w:val="22"/>
        </w:rPr>
        <w:t>laws, tasks</w:t>
      </w:r>
      <w:r w:rsidRPr="003D3A47">
        <w:rPr>
          <w:sz w:val="22"/>
          <w:szCs w:val="22"/>
        </w:rPr>
        <w:t xml:space="preserve"> can be accomplished in more than one way. You may find that the step-by-step instructions in this guide vary from those provided by your local official—when in doubt, </w:t>
      </w:r>
      <w:r w:rsidRPr="003D3A47">
        <w:rPr>
          <w:b/>
          <w:sz w:val="22"/>
          <w:szCs w:val="22"/>
        </w:rPr>
        <w:t>follow the instructions provided by your local official</w:t>
      </w:r>
      <w:r w:rsidRPr="003D3A47">
        <w:rPr>
          <w:sz w:val="22"/>
          <w:szCs w:val="22"/>
        </w:rPr>
        <w:t xml:space="preserve">, or call </w:t>
      </w:r>
      <w:r w:rsidR="00F8575E" w:rsidRPr="003D3A47">
        <w:rPr>
          <w:sz w:val="22"/>
          <w:szCs w:val="22"/>
        </w:rPr>
        <w:t xml:space="preserve">your local official </w:t>
      </w:r>
      <w:r w:rsidRPr="003D3A47">
        <w:rPr>
          <w:sz w:val="22"/>
          <w:szCs w:val="22"/>
        </w:rPr>
        <w:t xml:space="preserve">for clarification </w:t>
      </w:r>
      <w:r w:rsidR="00E31FFA" w:rsidRPr="003D3A47">
        <w:rPr>
          <w:sz w:val="22"/>
          <w:szCs w:val="22"/>
        </w:rPr>
        <w:t>as</w:t>
      </w:r>
      <w:r w:rsidRPr="003D3A47">
        <w:rPr>
          <w:sz w:val="22"/>
          <w:szCs w:val="22"/>
        </w:rPr>
        <w:t xml:space="preserve"> needed.</w:t>
      </w:r>
    </w:p>
    <w:p w14:paraId="0B4CD1AB" w14:textId="77777777" w:rsidR="00C5723C" w:rsidRPr="00817DE0" w:rsidRDefault="00C5723C" w:rsidP="008B2158">
      <w:pPr>
        <w:pStyle w:val="Heading2"/>
        <w:spacing w:before="0" w:after="60"/>
        <w:jc w:val="left"/>
        <w:rPr>
          <w:szCs w:val="36"/>
        </w:rPr>
      </w:pPr>
      <w:bookmarkStart w:id="17" w:name="_Toc375058911"/>
      <w:bookmarkStart w:id="18" w:name="_Toc379463267"/>
      <w:bookmarkStart w:id="19" w:name="_Toc381179376"/>
      <w:bookmarkStart w:id="20" w:name="_Toc113880928"/>
      <w:r w:rsidRPr="00817DE0">
        <w:rPr>
          <w:szCs w:val="36"/>
        </w:rPr>
        <w:t>Bring Your Guide to the Polls</w:t>
      </w:r>
      <w:bookmarkEnd w:id="17"/>
      <w:bookmarkEnd w:id="18"/>
      <w:bookmarkEnd w:id="19"/>
      <w:bookmarkEnd w:id="20"/>
    </w:p>
    <w:p w14:paraId="43CDEC4B" w14:textId="1AF34340" w:rsidR="00073D7A" w:rsidRPr="003D3A47" w:rsidRDefault="00C5723C" w:rsidP="008B2158">
      <w:pPr>
        <w:spacing w:after="60"/>
        <w:jc w:val="left"/>
        <w:rPr>
          <w:sz w:val="22"/>
          <w:szCs w:val="22"/>
        </w:rPr>
      </w:pPr>
      <w:r w:rsidRPr="003D3A47">
        <w:rPr>
          <w:sz w:val="22"/>
          <w:szCs w:val="22"/>
        </w:rPr>
        <w:t>You are not required to memorize all the details of</w:t>
      </w:r>
      <w:r w:rsidR="004271EB" w:rsidRPr="003D3A47">
        <w:rPr>
          <w:sz w:val="22"/>
          <w:szCs w:val="22"/>
        </w:rPr>
        <w:t xml:space="preserve"> election procedure, but you are expected to be knowledgeable.</w:t>
      </w:r>
      <w:r w:rsidRPr="003D3A47">
        <w:rPr>
          <w:sz w:val="22"/>
          <w:szCs w:val="22"/>
        </w:rPr>
        <w:t xml:space="preserve"> </w:t>
      </w:r>
      <w:r w:rsidR="004271EB" w:rsidRPr="003D3A47">
        <w:rPr>
          <w:sz w:val="22"/>
          <w:szCs w:val="22"/>
        </w:rPr>
        <w:t>Review</w:t>
      </w:r>
      <w:r w:rsidRPr="003D3A47">
        <w:rPr>
          <w:sz w:val="22"/>
          <w:szCs w:val="22"/>
        </w:rPr>
        <w:t xml:space="preserve"> this guide before Election Day</w:t>
      </w:r>
      <w:r w:rsidR="00BD7BC7">
        <w:rPr>
          <w:sz w:val="22"/>
          <w:szCs w:val="22"/>
        </w:rPr>
        <w:t xml:space="preserve"> and </w:t>
      </w:r>
      <w:r w:rsidRPr="003D3A47">
        <w:rPr>
          <w:sz w:val="22"/>
          <w:szCs w:val="22"/>
        </w:rPr>
        <w:t>bring it with you</w:t>
      </w:r>
      <w:r w:rsidR="006858EA" w:rsidRPr="003D3A47">
        <w:rPr>
          <w:sz w:val="22"/>
          <w:szCs w:val="22"/>
        </w:rPr>
        <w:t xml:space="preserve"> to the polls</w:t>
      </w:r>
      <w:r w:rsidRPr="003D3A47">
        <w:rPr>
          <w:sz w:val="22"/>
          <w:szCs w:val="22"/>
        </w:rPr>
        <w:t xml:space="preserve">. You can also download a copy </w:t>
      </w:r>
      <w:r w:rsidR="004271EB" w:rsidRPr="003D3A47">
        <w:rPr>
          <w:sz w:val="22"/>
          <w:szCs w:val="22"/>
        </w:rPr>
        <w:t xml:space="preserve">directly </w:t>
      </w:r>
      <w:r w:rsidRPr="003D3A47">
        <w:rPr>
          <w:sz w:val="22"/>
          <w:szCs w:val="22"/>
        </w:rPr>
        <w:t xml:space="preserve">from the </w:t>
      </w:r>
      <w:hyperlink r:id="rId13" w:history="1">
        <w:r w:rsidR="006D5517" w:rsidRPr="001736CE">
          <w:rPr>
            <w:rStyle w:val="Hyperlink"/>
            <w:sz w:val="22"/>
            <w:szCs w:val="22"/>
          </w:rPr>
          <w:t>Election Guides</w:t>
        </w:r>
      </w:hyperlink>
      <w:r w:rsidR="0064152F" w:rsidRPr="003D3A47">
        <w:rPr>
          <w:sz w:val="22"/>
          <w:szCs w:val="22"/>
        </w:rPr>
        <w:t xml:space="preserve"> webpage on the Secretary of State’s website (</w:t>
      </w:r>
      <w:r w:rsidR="00073D7A" w:rsidRPr="003D3A47">
        <w:rPr>
          <w:sz w:val="22"/>
          <w:szCs w:val="22"/>
        </w:rPr>
        <w:t>http</w:t>
      </w:r>
      <w:r w:rsidR="006D5517">
        <w:rPr>
          <w:sz w:val="22"/>
          <w:szCs w:val="22"/>
        </w:rPr>
        <w:t>s</w:t>
      </w:r>
      <w:r w:rsidR="00073D7A" w:rsidRPr="003D3A47">
        <w:rPr>
          <w:sz w:val="22"/>
          <w:szCs w:val="22"/>
        </w:rPr>
        <w:t>://www.sos.state.mn.us/election-administration-campaigns/election-administration/election-guides/</w:t>
      </w:r>
      <w:r w:rsidR="0064152F" w:rsidRPr="003D3A47">
        <w:rPr>
          <w:sz w:val="22"/>
          <w:szCs w:val="22"/>
        </w:rPr>
        <w:t>)</w:t>
      </w:r>
      <w:bookmarkStart w:id="21" w:name="_Toc379463268"/>
      <w:bookmarkStart w:id="22" w:name="_Toc381179377"/>
    </w:p>
    <w:p w14:paraId="1D2F9D33" w14:textId="77777777" w:rsidR="003072C0" w:rsidRPr="00080167" w:rsidRDefault="003072C0" w:rsidP="008B2158">
      <w:pPr>
        <w:pStyle w:val="Heading2"/>
        <w:spacing w:before="0" w:after="60"/>
      </w:pPr>
      <w:bookmarkStart w:id="23" w:name="_Toc375058718"/>
      <w:bookmarkStart w:id="24" w:name="_Toc375058914"/>
      <w:bookmarkStart w:id="25" w:name="_Toc375059047"/>
      <w:bookmarkStart w:id="26" w:name="_Toc113880929"/>
      <w:bookmarkStart w:id="27" w:name="_Toc375303591"/>
      <w:bookmarkStart w:id="28" w:name="_Toc379463270"/>
      <w:bookmarkStart w:id="29" w:name="_Toc381179379"/>
      <w:bookmarkEnd w:id="6"/>
      <w:bookmarkEnd w:id="8"/>
      <w:bookmarkEnd w:id="9"/>
      <w:bookmarkEnd w:id="10"/>
      <w:bookmarkEnd w:id="11"/>
      <w:bookmarkEnd w:id="15"/>
      <w:bookmarkEnd w:id="21"/>
      <w:bookmarkEnd w:id="22"/>
      <w:r w:rsidRPr="003A148D">
        <w:t>Basic Qualifications</w:t>
      </w:r>
      <w:bookmarkEnd w:id="23"/>
      <w:bookmarkEnd w:id="24"/>
      <w:bookmarkEnd w:id="25"/>
      <w:bookmarkEnd w:id="26"/>
      <w:r>
        <w:fldChar w:fldCharType="begin"/>
      </w:r>
      <w:r>
        <w:instrText xml:space="preserve"> XE "</w:instrText>
      </w:r>
      <w:r w:rsidRPr="005D7982">
        <w:instrText>Qualifications</w:instrText>
      </w:r>
      <w:r>
        <w:instrText xml:space="preserve">, Election Judge" </w:instrText>
      </w:r>
      <w:r>
        <w:fldChar w:fldCharType="end"/>
      </w:r>
      <w:bookmarkEnd w:id="27"/>
      <w:bookmarkEnd w:id="28"/>
      <w:bookmarkEnd w:id="29"/>
    </w:p>
    <w:p w14:paraId="46AE7C6E" w14:textId="01F6FEC0" w:rsidR="003072C0" w:rsidRPr="00BF750E" w:rsidRDefault="003072C0" w:rsidP="008B2158">
      <w:pPr>
        <w:spacing w:after="60"/>
        <w:jc w:val="left"/>
        <w:rPr>
          <w:sz w:val="22"/>
          <w:szCs w:val="22"/>
        </w:rPr>
      </w:pPr>
      <w:r w:rsidRPr="00BF750E">
        <w:rPr>
          <w:sz w:val="22"/>
          <w:szCs w:val="22"/>
        </w:rPr>
        <w:t>To serve as an election judge, you must be eligible to vote in Minnesota</w:t>
      </w:r>
      <w:r w:rsidR="00BD7BC7">
        <w:rPr>
          <w:sz w:val="22"/>
          <w:szCs w:val="22"/>
        </w:rPr>
        <w:t xml:space="preserve"> and </w:t>
      </w:r>
      <w:r w:rsidRPr="00BF750E">
        <w:rPr>
          <w:sz w:val="22"/>
          <w:szCs w:val="22"/>
        </w:rPr>
        <w:t>be able to read, write</w:t>
      </w:r>
      <w:r w:rsidR="003B45A2">
        <w:rPr>
          <w:sz w:val="22"/>
          <w:szCs w:val="22"/>
        </w:rPr>
        <w:t>,</w:t>
      </w:r>
      <w:r w:rsidR="00564C28">
        <w:rPr>
          <w:sz w:val="22"/>
          <w:szCs w:val="22"/>
        </w:rPr>
        <w:t xml:space="preserve"> </w:t>
      </w:r>
      <w:r w:rsidR="001D1151">
        <w:rPr>
          <w:sz w:val="22"/>
          <w:szCs w:val="22"/>
        </w:rPr>
        <w:t>and</w:t>
      </w:r>
      <w:r w:rsidR="00564C28">
        <w:rPr>
          <w:sz w:val="22"/>
          <w:szCs w:val="22"/>
        </w:rPr>
        <w:t xml:space="preserve"> </w:t>
      </w:r>
      <w:r w:rsidRPr="00BF750E">
        <w:rPr>
          <w:sz w:val="22"/>
          <w:szCs w:val="22"/>
        </w:rPr>
        <w:t>speak English.</w:t>
      </w:r>
    </w:p>
    <w:p w14:paraId="2EE85134" w14:textId="686FB783" w:rsidR="003072C0" w:rsidRPr="00BF750E" w:rsidRDefault="003072C0" w:rsidP="008B2158">
      <w:pPr>
        <w:pStyle w:val="Heading3"/>
        <w:tabs>
          <w:tab w:val="left" w:pos="2646"/>
        </w:tabs>
        <w:spacing w:before="0" w:after="60"/>
        <w:jc w:val="left"/>
        <w:rPr>
          <w:sz w:val="22"/>
          <w:szCs w:val="22"/>
        </w:rPr>
      </w:pPr>
      <w:r w:rsidRPr="00BF750E">
        <w:rPr>
          <w:sz w:val="22"/>
          <w:szCs w:val="22"/>
        </w:rPr>
        <w:t>Restrictions</w:t>
      </w:r>
    </w:p>
    <w:p w14:paraId="218013C1" w14:textId="77777777" w:rsidR="003072C0" w:rsidRPr="00BF750E" w:rsidRDefault="003072C0" w:rsidP="00B27BDB">
      <w:pPr>
        <w:pStyle w:val="ListParagraph"/>
        <w:numPr>
          <w:ilvl w:val="0"/>
          <w:numId w:val="47"/>
        </w:numPr>
        <w:spacing w:after="60"/>
        <w:jc w:val="left"/>
        <w:rPr>
          <w:sz w:val="22"/>
          <w:szCs w:val="22"/>
        </w:rPr>
      </w:pPr>
      <w:r w:rsidRPr="00BF750E">
        <w:rPr>
          <w:sz w:val="22"/>
          <w:szCs w:val="22"/>
        </w:rPr>
        <w:t xml:space="preserve">Candidates for office cannot be an election judge in a precinct where they appear on the ballot. This includes those who are actively campaigning as a write-in candidate.  </w:t>
      </w:r>
    </w:p>
    <w:p w14:paraId="4982A11D" w14:textId="2559A7EF" w:rsidR="00594831" w:rsidRPr="00BF750E" w:rsidRDefault="003072C0" w:rsidP="00B27BDB">
      <w:pPr>
        <w:pStyle w:val="ListParagraph"/>
        <w:numPr>
          <w:ilvl w:val="0"/>
          <w:numId w:val="47"/>
        </w:numPr>
        <w:spacing w:after="60"/>
        <w:jc w:val="left"/>
        <w:rPr>
          <w:sz w:val="22"/>
          <w:szCs w:val="22"/>
        </w:rPr>
      </w:pPr>
      <w:r w:rsidRPr="00BF750E">
        <w:rPr>
          <w:sz w:val="22"/>
          <w:szCs w:val="22"/>
        </w:rPr>
        <w:t xml:space="preserve">A person who is a relative of a candidate for office cannot serve in a precinct where that candidate is on the ballot. </w:t>
      </w:r>
      <w:r w:rsidR="00C95B09" w:rsidRPr="00BF750E">
        <w:rPr>
          <w:sz w:val="22"/>
          <w:szCs w:val="22"/>
        </w:rPr>
        <w:t xml:space="preserve">Relatives include a spouse, parent, child, stepchild, brother, sister, </w:t>
      </w:r>
      <w:r w:rsidR="003B45A2" w:rsidRPr="00BF750E">
        <w:rPr>
          <w:sz w:val="22"/>
          <w:szCs w:val="22"/>
        </w:rPr>
        <w:t>stepbrother,</w:t>
      </w:r>
      <w:r w:rsidR="00C95B09" w:rsidRPr="00BF750E">
        <w:rPr>
          <w:sz w:val="22"/>
          <w:szCs w:val="22"/>
        </w:rPr>
        <w:t xml:space="preserve"> or stepsister</w:t>
      </w:r>
      <w:r w:rsidRPr="00BF750E">
        <w:rPr>
          <w:sz w:val="22"/>
          <w:szCs w:val="22"/>
        </w:rPr>
        <w:t xml:space="preserve">. </w:t>
      </w:r>
    </w:p>
    <w:p w14:paraId="336BB2BF" w14:textId="77777777" w:rsidR="00B56D63" w:rsidRPr="00BF750E" w:rsidRDefault="00B56D63" w:rsidP="00B27BDB">
      <w:pPr>
        <w:pStyle w:val="ListParagraph"/>
        <w:numPr>
          <w:ilvl w:val="0"/>
          <w:numId w:val="47"/>
        </w:numPr>
        <w:spacing w:after="60"/>
        <w:jc w:val="left"/>
        <w:rPr>
          <w:sz w:val="22"/>
          <w:szCs w:val="22"/>
        </w:rPr>
      </w:pPr>
      <w:r w:rsidRPr="00BF750E">
        <w:rPr>
          <w:sz w:val="22"/>
          <w:szCs w:val="22"/>
        </w:rPr>
        <w:t xml:space="preserve">A person who temporarily or permanently lives in the same house as a candidate cannot serve in a precinct where that candidate is on the ballot.  </w:t>
      </w:r>
    </w:p>
    <w:p w14:paraId="45B521BA" w14:textId="7BAA1993" w:rsidR="003072C0" w:rsidRPr="00BF750E" w:rsidRDefault="003072C0" w:rsidP="00B27BDB">
      <w:pPr>
        <w:pStyle w:val="ListParagraph"/>
        <w:numPr>
          <w:ilvl w:val="0"/>
          <w:numId w:val="47"/>
        </w:numPr>
        <w:spacing w:after="60"/>
        <w:jc w:val="left"/>
        <w:rPr>
          <w:sz w:val="22"/>
          <w:szCs w:val="22"/>
        </w:rPr>
      </w:pPr>
      <w:r w:rsidRPr="00BF750E">
        <w:rPr>
          <w:sz w:val="22"/>
          <w:szCs w:val="22"/>
        </w:rPr>
        <w:t>Election judges who are relatives to each other cannot serve together in the same precinct during the same shift. Relatives include a spouse, parent, child, stepchild, brother, sister</w:t>
      </w:r>
      <w:r w:rsidR="00C95B09" w:rsidRPr="00BF750E">
        <w:rPr>
          <w:sz w:val="22"/>
          <w:szCs w:val="22"/>
        </w:rPr>
        <w:t xml:space="preserve">, </w:t>
      </w:r>
      <w:r w:rsidR="003B45A2" w:rsidRPr="00BF750E">
        <w:rPr>
          <w:sz w:val="22"/>
          <w:szCs w:val="22"/>
        </w:rPr>
        <w:t>stepbrother,</w:t>
      </w:r>
      <w:r w:rsidR="00C95B09" w:rsidRPr="00BF750E">
        <w:rPr>
          <w:sz w:val="22"/>
          <w:szCs w:val="22"/>
        </w:rPr>
        <w:t xml:space="preserve"> or stepsister. </w:t>
      </w:r>
      <w:r w:rsidRPr="00BF750E">
        <w:rPr>
          <w:sz w:val="22"/>
          <w:szCs w:val="22"/>
        </w:rPr>
        <w:t>Relatives can work separate, non-overlapping shifts in the same precinct.</w:t>
      </w:r>
    </w:p>
    <w:p w14:paraId="50DBBC54" w14:textId="08427BE9" w:rsidR="003072C0" w:rsidRPr="00BF750E" w:rsidRDefault="003072C0" w:rsidP="00B27BDB">
      <w:pPr>
        <w:pStyle w:val="ListParagraph"/>
        <w:numPr>
          <w:ilvl w:val="0"/>
          <w:numId w:val="47"/>
        </w:numPr>
        <w:spacing w:after="60"/>
        <w:jc w:val="left"/>
        <w:rPr>
          <w:sz w:val="22"/>
          <w:szCs w:val="22"/>
        </w:rPr>
      </w:pPr>
      <w:r w:rsidRPr="00BF750E">
        <w:rPr>
          <w:sz w:val="22"/>
          <w:szCs w:val="22"/>
        </w:rPr>
        <w:t>A challenger appointed to con</w:t>
      </w:r>
      <w:r w:rsidR="00BF750E">
        <w:rPr>
          <w:sz w:val="22"/>
          <w:szCs w:val="22"/>
        </w:rPr>
        <w:t xml:space="preserve">test voter eligibility </w:t>
      </w:r>
      <w:r w:rsidRPr="00BF750E">
        <w:rPr>
          <w:sz w:val="22"/>
          <w:szCs w:val="22"/>
        </w:rPr>
        <w:t>cannot serve as an election judge.</w:t>
      </w:r>
    </w:p>
    <w:p w14:paraId="27694D8C" w14:textId="156FD971" w:rsidR="004A2297" w:rsidRPr="00BF750E" w:rsidRDefault="000D052E" w:rsidP="008B2158">
      <w:pPr>
        <w:spacing w:after="60"/>
        <w:jc w:val="left"/>
        <w:rPr>
          <w:sz w:val="22"/>
          <w:szCs w:val="22"/>
        </w:rPr>
      </w:pPr>
      <w:r w:rsidRPr="00BF750E">
        <w:rPr>
          <w:sz w:val="22"/>
          <w:szCs w:val="22"/>
        </w:rPr>
        <w:t>Related statutes or rules:</w:t>
      </w:r>
      <w:r w:rsidR="00AC026A" w:rsidRPr="00BF750E">
        <w:rPr>
          <w:sz w:val="22"/>
          <w:szCs w:val="22"/>
        </w:rPr>
        <w:t xml:space="preserve"> </w:t>
      </w:r>
      <w:hyperlink r:id="rId14" w:history="1">
        <w:r w:rsidR="004A2297" w:rsidRPr="00BF750E">
          <w:rPr>
            <w:rStyle w:val="Hyperlink"/>
            <w:sz w:val="22"/>
            <w:szCs w:val="22"/>
          </w:rPr>
          <w:t>M.S. 204B.19</w:t>
        </w:r>
      </w:hyperlink>
      <w:r w:rsidR="004A2297" w:rsidRPr="00BF750E">
        <w:rPr>
          <w:sz w:val="22"/>
          <w:szCs w:val="22"/>
        </w:rPr>
        <w:t xml:space="preserve">; </w:t>
      </w:r>
      <w:hyperlink r:id="rId15" w:history="1">
        <w:r w:rsidR="004A2297" w:rsidRPr="00BF750E">
          <w:rPr>
            <w:rStyle w:val="Hyperlink"/>
            <w:sz w:val="22"/>
            <w:szCs w:val="22"/>
          </w:rPr>
          <w:t xml:space="preserve">204C.07, </w:t>
        </w:r>
        <w:proofErr w:type="spellStart"/>
        <w:r w:rsidR="004A2297" w:rsidRPr="00BF750E">
          <w:rPr>
            <w:rStyle w:val="Hyperlink"/>
            <w:sz w:val="22"/>
            <w:szCs w:val="22"/>
          </w:rPr>
          <w:t>subd</w:t>
        </w:r>
        <w:proofErr w:type="spellEnd"/>
        <w:r w:rsidR="004A2297" w:rsidRPr="00BF750E">
          <w:rPr>
            <w:rStyle w:val="Hyperlink"/>
            <w:sz w:val="22"/>
            <w:szCs w:val="22"/>
          </w:rPr>
          <w:t>. 4</w:t>
        </w:r>
      </w:hyperlink>
    </w:p>
    <w:p w14:paraId="68133F30" w14:textId="77777777" w:rsidR="004A2D5C" w:rsidRDefault="004A2D5C">
      <w:pPr>
        <w:spacing w:after="200" w:line="276" w:lineRule="auto"/>
        <w:jc w:val="left"/>
        <w:rPr>
          <w:rFonts w:eastAsiaTheme="majorEastAsia"/>
          <w:b/>
          <w:bCs/>
          <w:iCs/>
          <w:color w:val="000000"/>
          <w:sz w:val="36"/>
          <w:szCs w:val="48"/>
        </w:rPr>
      </w:pPr>
      <w:bookmarkStart w:id="30" w:name="_Toc379463271"/>
      <w:bookmarkStart w:id="31" w:name="_Toc381179380"/>
      <w:bookmarkStart w:id="32" w:name="_Toc375058719"/>
      <w:bookmarkStart w:id="33" w:name="_Toc375058915"/>
      <w:bookmarkStart w:id="34" w:name="_Toc375059048"/>
      <w:r>
        <w:br w:type="page"/>
      </w:r>
    </w:p>
    <w:p w14:paraId="18D4C19A" w14:textId="4C760E66" w:rsidR="003072C0" w:rsidRPr="003A148D" w:rsidRDefault="003072C0" w:rsidP="008B2158">
      <w:pPr>
        <w:pStyle w:val="Heading2"/>
        <w:spacing w:before="0" w:after="60"/>
      </w:pPr>
      <w:bookmarkStart w:id="35" w:name="_Toc113880930"/>
      <w:r w:rsidRPr="003A148D">
        <w:t>Student Election Judge Trainees</w:t>
      </w:r>
      <w:bookmarkEnd w:id="30"/>
      <w:bookmarkEnd w:id="31"/>
      <w:bookmarkEnd w:id="35"/>
      <w:r>
        <w:fldChar w:fldCharType="begin"/>
      </w:r>
      <w:r>
        <w:instrText xml:space="preserve"> XE "</w:instrText>
      </w:r>
      <w:r w:rsidRPr="00237F1C">
        <w:instrText>Student Election Judge Trainees</w:instrText>
      </w:r>
      <w:r>
        <w:instrText xml:space="preserve">" </w:instrText>
      </w:r>
      <w:r>
        <w:fldChar w:fldCharType="end"/>
      </w:r>
    </w:p>
    <w:p w14:paraId="6F204C08" w14:textId="5D68F41A" w:rsidR="00A2125B" w:rsidRPr="00CF1742" w:rsidRDefault="003072C0" w:rsidP="008B2158">
      <w:pPr>
        <w:spacing w:after="60"/>
        <w:jc w:val="left"/>
        <w:rPr>
          <w:sz w:val="22"/>
          <w:szCs w:val="22"/>
        </w:rPr>
      </w:pPr>
      <w:r w:rsidRPr="00CF1742">
        <w:rPr>
          <w:sz w:val="22"/>
          <w:szCs w:val="22"/>
        </w:rPr>
        <w:t>Students</w:t>
      </w:r>
      <w:r w:rsidR="001B4C48">
        <w:rPr>
          <w:sz w:val="22"/>
          <w:szCs w:val="22"/>
        </w:rPr>
        <w:t>,</w:t>
      </w:r>
      <w:r w:rsidRPr="00CF1742">
        <w:rPr>
          <w:sz w:val="22"/>
          <w:szCs w:val="22"/>
        </w:rPr>
        <w:t xml:space="preserve"> </w:t>
      </w:r>
      <w:r w:rsidR="001B4C48" w:rsidRPr="00CF1742">
        <w:rPr>
          <w:sz w:val="22"/>
          <w:szCs w:val="22"/>
        </w:rPr>
        <w:t>age</w:t>
      </w:r>
      <w:r w:rsidR="001B4C48">
        <w:rPr>
          <w:sz w:val="22"/>
          <w:szCs w:val="22"/>
        </w:rPr>
        <w:t>s</w:t>
      </w:r>
      <w:r w:rsidRPr="00CF1742">
        <w:rPr>
          <w:sz w:val="22"/>
          <w:szCs w:val="22"/>
        </w:rPr>
        <w:t xml:space="preserve"> 16 </w:t>
      </w:r>
      <w:r w:rsidR="004A2D5C">
        <w:rPr>
          <w:sz w:val="22"/>
          <w:szCs w:val="22"/>
        </w:rPr>
        <w:t>and</w:t>
      </w:r>
      <w:r w:rsidRPr="00CF1742">
        <w:rPr>
          <w:sz w:val="22"/>
          <w:szCs w:val="22"/>
        </w:rPr>
        <w:t xml:space="preserve"> 17</w:t>
      </w:r>
      <w:r w:rsidR="001B4C48">
        <w:rPr>
          <w:sz w:val="22"/>
          <w:szCs w:val="22"/>
        </w:rPr>
        <w:t>,</w:t>
      </w:r>
      <w:r w:rsidRPr="00CF1742">
        <w:rPr>
          <w:sz w:val="22"/>
          <w:szCs w:val="22"/>
        </w:rPr>
        <w:t xml:space="preserve"> can be election judge trainees. To serve, students must be a U.S. citizen in good academic standing at a Minnesota high school (or home schooled). They must also obtain school</w:t>
      </w:r>
      <w:r w:rsidR="00BD7BC7">
        <w:rPr>
          <w:sz w:val="22"/>
          <w:szCs w:val="22"/>
        </w:rPr>
        <w:t xml:space="preserve"> and </w:t>
      </w:r>
      <w:r w:rsidRPr="00CF1742">
        <w:rPr>
          <w:sz w:val="22"/>
          <w:szCs w:val="22"/>
        </w:rPr>
        <w:t>parental permission</w:t>
      </w:r>
      <w:r w:rsidR="00BD7BC7">
        <w:rPr>
          <w:sz w:val="22"/>
          <w:szCs w:val="22"/>
        </w:rPr>
        <w:t xml:space="preserve"> and </w:t>
      </w:r>
      <w:r w:rsidRPr="00CF1742">
        <w:rPr>
          <w:sz w:val="22"/>
          <w:szCs w:val="22"/>
        </w:rPr>
        <w:t>serve in the county where they reside</w:t>
      </w:r>
      <w:r w:rsidR="00B56D63" w:rsidRPr="00CF1742">
        <w:rPr>
          <w:sz w:val="22"/>
          <w:szCs w:val="22"/>
        </w:rPr>
        <w:t xml:space="preserve"> or in an adjacent county</w:t>
      </w:r>
      <w:r w:rsidRPr="00CF1742">
        <w:rPr>
          <w:sz w:val="22"/>
          <w:szCs w:val="22"/>
        </w:rPr>
        <w:t>. Trainees are paid at least two-thirds of the minimum wage. Like other judges, they do not have to serve the entire day</w:t>
      </w:r>
      <w:r w:rsidR="00A2125B" w:rsidRPr="00CF1742">
        <w:rPr>
          <w:sz w:val="22"/>
          <w:szCs w:val="22"/>
        </w:rPr>
        <w:t>; they cannot work past 10 p.m.</w:t>
      </w:r>
    </w:p>
    <w:p w14:paraId="6CDC47A4" w14:textId="07D08FA7" w:rsidR="004B6E63" w:rsidRPr="00CF1742" w:rsidRDefault="003072C0" w:rsidP="008B2158">
      <w:pPr>
        <w:spacing w:after="60"/>
        <w:jc w:val="left"/>
        <w:rPr>
          <w:sz w:val="22"/>
          <w:szCs w:val="22"/>
        </w:rPr>
      </w:pPr>
      <w:r w:rsidRPr="00CF1742">
        <w:rPr>
          <w:sz w:val="22"/>
          <w:szCs w:val="22"/>
        </w:rPr>
        <w:t xml:space="preserve">Trainees are assigned the same duties as other judges, </w:t>
      </w:r>
      <w:r w:rsidR="001B4C48" w:rsidRPr="00CF1742">
        <w:rPr>
          <w:sz w:val="22"/>
          <w:szCs w:val="22"/>
        </w:rPr>
        <w:t>except for</w:t>
      </w:r>
      <w:r w:rsidRPr="00CF1742">
        <w:rPr>
          <w:sz w:val="22"/>
          <w:szCs w:val="22"/>
        </w:rPr>
        <w:t xml:space="preserve"> tasks requiring party affiliation. Trainees do not designate party affiliation. </w:t>
      </w:r>
      <w:bookmarkStart w:id="36" w:name="_Toc259091264"/>
      <w:r w:rsidR="00157731" w:rsidRPr="00CF1742">
        <w:rPr>
          <w:sz w:val="22"/>
          <w:szCs w:val="22"/>
        </w:rPr>
        <w:t xml:space="preserve">Trainees are not counted towards the minimum number of election judges required to be present. The number of trainees may not be more than one-third of the total election judges present. </w:t>
      </w:r>
      <w:r w:rsidRPr="00CF1742">
        <w:rPr>
          <w:sz w:val="22"/>
          <w:szCs w:val="22"/>
        </w:rPr>
        <w:t xml:space="preserve">Trainees must attend </w:t>
      </w:r>
      <w:r w:rsidR="004A2D5C">
        <w:rPr>
          <w:sz w:val="22"/>
          <w:szCs w:val="22"/>
        </w:rPr>
        <w:t>and</w:t>
      </w:r>
      <w:r w:rsidRPr="00CF1742">
        <w:rPr>
          <w:sz w:val="22"/>
          <w:szCs w:val="22"/>
        </w:rPr>
        <w:t xml:space="preserve"> complete the same training as other judges.</w:t>
      </w:r>
    </w:p>
    <w:p w14:paraId="3513F7AE" w14:textId="2EDCA9CD" w:rsidR="003072C0" w:rsidRPr="00CF1742" w:rsidRDefault="000D052E" w:rsidP="008B2158">
      <w:pPr>
        <w:spacing w:after="60"/>
        <w:jc w:val="left"/>
        <w:rPr>
          <w:sz w:val="22"/>
          <w:szCs w:val="22"/>
        </w:rPr>
      </w:pPr>
      <w:r w:rsidRPr="00CF1742">
        <w:rPr>
          <w:sz w:val="22"/>
          <w:szCs w:val="22"/>
        </w:rPr>
        <w:t>Related statutes or rules:</w:t>
      </w:r>
      <w:r w:rsidR="00AC026A" w:rsidRPr="00CF1742">
        <w:rPr>
          <w:sz w:val="22"/>
          <w:szCs w:val="22"/>
        </w:rPr>
        <w:t xml:space="preserve"> </w:t>
      </w:r>
      <w:hyperlink r:id="rId16" w:history="1">
        <w:r w:rsidR="00157731" w:rsidRPr="00CF1742">
          <w:rPr>
            <w:rStyle w:val="Hyperlink"/>
            <w:sz w:val="22"/>
            <w:szCs w:val="22"/>
          </w:rPr>
          <w:t xml:space="preserve">M.S. 204B.19, </w:t>
        </w:r>
        <w:proofErr w:type="spellStart"/>
        <w:r w:rsidR="00157731" w:rsidRPr="00CF1742">
          <w:rPr>
            <w:rStyle w:val="Hyperlink"/>
            <w:sz w:val="22"/>
            <w:szCs w:val="22"/>
          </w:rPr>
          <w:t>subd</w:t>
        </w:r>
        <w:proofErr w:type="spellEnd"/>
        <w:r w:rsidR="00157731" w:rsidRPr="00CF1742">
          <w:rPr>
            <w:rStyle w:val="Hyperlink"/>
            <w:sz w:val="22"/>
            <w:szCs w:val="22"/>
          </w:rPr>
          <w:t>. 6</w:t>
        </w:r>
      </w:hyperlink>
      <w:r w:rsidR="00157731" w:rsidRPr="00CF1742">
        <w:rPr>
          <w:sz w:val="22"/>
          <w:szCs w:val="22"/>
        </w:rPr>
        <w:t xml:space="preserve">; </w:t>
      </w:r>
      <w:hyperlink r:id="rId17" w:history="1">
        <w:r w:rsidR="00157731" w:rsidRPr="00CF1742">
          <w:rPr>
            <w:rStyle w:val="Hyperlink"/>
            <w:sz w:val="22"/>
            <w:szCs w:val="22"/>
          </w:rPr>
          <w:t xml:space="preserve">204B.22, </w:t>
        </w:r>
        <w:proofErr w:type="spellStart"/>
        <w:r w:rsidR="00157731" w:rsidRPr="00CF1742">
          <w:rPr>
            <w:rStyle w:val="Hyperlink"/>
            <w:sz w:val="22"/>
            <w:szCs w:val="22"/>
          </w:rPr>
          <w:t>subd</w:t>
        </w:r>
        <w:proofErr w:type="spellEnd"/>
        <w:r w:rsidR="00157731" w:rsidRPr="00CF1742">
          <w:rPr>
            <w:rStyle w:val="Hyperlink"/>
            <w:sz w:val="22"/>
            <w:szCs w:val="22"/>
          </w:rPr>
          <w:t>. 4</w:t>
        </w:r>
      </w:hyperlink>
      <w:r w:rsidR="00157731" w:rsidRPr="00CF1742">
        <w:rPr>
          <w:sz w:val="22"/>
          <w:szCs w:val="22"/>
        </w:rPr>
        <w:t xml:space="preserve">; </w:t>
      </w:r>
      <w:hyperlink r:id="rId18" w:history="1">
        <w:r w:rsidR="00080167" w:rsidRPr="00CF1742">
          <w:rPr>
            <w:rStyle w:val="Hyperlink"/>
            <w:sz w:val="22"/>
            <w:szCs w:val="22"/>
          </w:rPr>
          <w:t xml:space="preserve">M.R. 8240.1655, </w:t>
        </w:r>
        <w:proofErr w:type="spellStart"/>
        <w:r w:rsidR="00080167" w:rsidRPr="00CF1742">
          <w:rPr>
            <w:rStyle w:val="Hyperlink"/>
            <w:sz w:val="22"/>
            <w:szCs w:val="22"/>
          </w:rPr>
          <w:t>subp</w:t>
        </w:r>
        <w:proofErr w:type="spellEnd"/>
        <w:r w:rsidR="00080167" w:rsidRPr="00CF1742">
          <w:rPr>
            <w:rStyle w:val="Hyperlink"/>
            <w:sz w:val="22"/>
            <w:szCs w:val="22"/>
          </w:rPr>
          <w:t>. 3</w:t>
        </w:r>
      </w:hyperlink>
    </w:p>
    <w:p w14:paraId="5A1193AB" w14:textId="4EEF7768" w:rsidR="003072C0" w:rsidRPr="003A148D" w:rsidRDefault="003072C0" w:rsidP="008B2158">
      <w:pPr>
        <w:pStyle w:val="Heading2"/>
        <w:spacing w:before="0" w:after="60"/>
      </w:pPr>
      <w:bookmarkStart w:id="37" w:name="_Toc374959562"/>
      <w:bookmarkStart w:id="38" w:name="_Toc375058721"/>
      <w:bookmarkStart w:id="39" w:name="_Toc375058917"/>
      <w:bookmarkStart w:id="40" w:name="_Toc375059050"/>
      <w:bookmarkStart w:id="41" w:name="_Toc113880931"/>
      <w:bookmarkStart w:id="42" w:name="_Toc375303592"/>
      <w:bookmarkStart w:id="43" w:name="_Toc379463272"/>
      <w:bookmarkStart w:id="44" w:name="_Toc381179381"/>
      <w:bookmarkEnd w:id="36"/>
      <w:r w:rsidRPr="003A148D">
        <w:t>Training</w:t>
      </w:r>
      <w:r>
        <w:fldChar w:fldCharType="begin"/>
      </w:r>
      <w:r>
        <w:instrText xml:space="preserve"> XE "</w:instrText>
      </w:r>
      <w:r w:rsidRPr="005A6A26">
        <w:instrText>Training</w:instrText>
      </w:r>
      <w:r>
        <w:instrText xml:space="preserve">" </w:instrText>
      </w:r>
      <w:r>
        <w:fldChar w:fldCharType="end"/>
      </w:r>
      <w:r w:rsidR="00BD0940">
        <w:t xml:space="preserve"> &amp; </w:t>
      </w:r>
      <w:r w:rsidRPr="003A148D">
        <w:t>Certification</w:t>
      </w:r>
      <w:bookmarkEnd w:id="37"/>
      <w:bookmarkEnd w:id="38"/>
      <w:bookmarkEnd w:id="39"/>
      <w:bookmarkEnd w:id="40"/>
      <w:bookmarkEnd w:id="41"/>
      <w:r>
        <w:fldChar w:fldCharType="begin"/>
      </w:r>
      <w:r>
        <w:instrText xml:space="preserve"> XE "</w:instrText>
      </w:r>
      <w:r w:rsidRPr="005A6A26">
        <w:instrText>Certification</w:instrText>
      </w:r>
      <w:r>
        <w:instrText xml:space="preserve">" </w:instrText>
      </w:r>
      <w:r>
        <w:fldChar w:fldCharType="end"/>
      </w:r>
      <w:bookmarkEnd w:id="42"/>
      <w:bookmarkEnd w:id="43"/>
      <w:bookmarkEnd w:id="44"/>
    </w:p>
    <w:p w14:paraId="29540A76" w14:textId="0EE71CD0" w:rsidR="00312478" w:rsidRPr="00AC026A" w:rsidRDefault="003072C0" w:rsidP="008B2158">
      <w:pPr>
        <w:spacing w:after="60"/>
        <w:jc w:val="left"/>
        <w:rPr>
          <w:sz w:val="22"/>
          <w:szCs w:val="22"/>
        </w:rPr>
      </w:pPr>
      <w:r w:rsidRPr="00AC026A">
        <w:rPr>
          <w:sz w:val="22"/>
          <w:szCs w:val="22"/>
        </w:rPr>
        <w:t>You must complete an election judge training course before you serve. You will attend a class at least two hours in length</w:t>
      </w:r>
      <w:r w:rsidR="00CD4A4F">
        <w:rPr>
          <w:sz w:val="22"/>
          <w:szCs w:val="22"/>
        </w:rPr>
        <w:t xml:space="preserve"> </w:t>
      </w:r>
      <w:r w:rsidR="00BE1BDC">
        <w:rPr>
          <w:sz w:val="22"/>
          <w:szCs w:val="22"/>
        </w:rPr>
        <w:t>and</w:t>
      </w:r>
      <w:r w:rsidR="00CD4A4F">
        <w:rPr>
          <w:sz w:val="22"/>
          <w:szCs w:val="22"/>
        </w:rPr>
        <w:t xml:space="preserve"> </w:t>
      </w:r>
      <w:r w:rsidRPr="00AC026A">
        <w:rPr>
          <w:sz w:val="22"/>
          <w:szCs w:val="22"/>
        </w:rPr>
        <w:t>your certification is valid for two years. Renew your certification by repeating the course every two years. Local election officials must keep proof of your training on file.</w:t>
      </w:r>
      <w:r w:rsidR="00312478" w:rsidRPr="00AC026A">
        <w:rPr>
          <w:sz w:val="22"/>
          <w:szCs w:val="22"/>
        </w:rPr>
        <w:t xml:space="preserve"> </w:t>
      </w:r>
    </w:p>
    <w:p w14:paraId="1F30FAA8" w14:textId="4E3AA05C" w:rsidR="00E61EB1" w:rsidRPr="00AC026A" w:rsidRDefault="003072C0" w:rsidP="008B2158">
      <w:pPr>
        <w:spacing w:after="60"/>
        <w:jc w:val="left"/>
        <w:rPr>
          <w:sz w:val="22"/>
          <w:szCs w:val="22"/>
        </w:rPr>
      </w:pPr>
      <w:r w:rsidRPr="00AC026A">
        <w:rPr>
          <w:sz w:val="22"/>
          <w:szCs w:val="22"/>
        </w:rPr>
        <w:t>Head Judges</w:t>
      </w:r>
      <w:r w:rsidR="00BD7BC7">
        <w:rPr>
          <w:sz w:val="22"/>
          <w:szCs w:val="22"/>
        </w:rPr>
        <w:t xml:space="preserve"> and </w:t>
      </w:r>
      <w:r w:rsidRPr="00AC026A">
        <w:rPr>
          <w:sz w:val="22"/>
          <w:szCs w:val="22"/>
        </w:rPr>
        <w:t>Health Care Facility Judges are required to complete an additional hour of training. Judges assigned to an absentee ballot board must also receive extra training.</w:t>
      </w:r>
      <w:bookmarkStart w:id="45" w:name="_Toc259091265"/>
    </w:p>
    <w:p w14:paraId="0EA595D3" w14:textId="7E1B9370" w:rsidR="003072C0" w:rsidRPr="00AC026A" w:rsidRDefault="000D052E" w:rsidP="008B2158">
      <w:pPr>
        <w:spacing w:after="60"/>
        <w:jc w:val="left"/>
        <w:rPr>
          <w:sz w:val="22"/>
          <w:szCs w:val="22"/>
        </w:rPr>
      </w:pPr>
      <w:r w:rsidRPr="00AC026A">
        <w:rPr>
          <w:sz w:val="22"/>
          <w:szCs w:val="22"/>
        </w:rPr>
        <w:t>Related statutes or rules:</w:t>
      </w:r>
      <w:r w:rsidR="00AC026A">
        <w:rPr>
          <w:sz w:val="22"/>
          <w:szCs w:val="22"/>
        </w:rPr>
        <w:t xml:space="preserve"> </w:t>
      </w:r>
      <w:hyperlink r:id="rId19" w:history="1">
        <w:r w:rsidR="00080167" w:rsidRPr="00AC026A">
          <w:rPr>
            <w:rStyle w:val="Hyperlink"/>
            <w:iCs/>
            <w:sz w:val="22"/>
            <w:szCs w:val="22"/>
          </w:rPr>
          <w:t>M.S. 204B.25</w:t>
        </w:r>
      </w:hyperlink>
      <w:r w:rsidR="00080167" w:rsidRPr="00AC026A">
        <w:rPr>
          <w:rStyle w:val="Hyperlink"/>
          <w:iCs/>
          <w:color w:val="auto"/>
          <w:sz w:val="22"/>
          <w:szCs w:val="22"/>
          <w:u w:val="none"/>
        </w:rPr>
        <w:t>;</w:t>
      </w:r>
      <w:r w:rsidR="00080167" w:rsidRPr="00AC026A">
        <w:rPr>
          <w:iCs/>
          <w:sz w:val="22"/>
          <w:szCs w:val="22"/>
        </w:rPr>
        <w:t xml:space="preserve"> </w:t>
      </w:r>
      <w:hyperlink r:id="rId20" w:history="1">
        <w:r w:rsidR="00080167" w:rsidRPr="00AC026A">
          <w:rPr>
            <w:rStyle w:val="Hyperlink"/>
            <w:iCs/>
            <w:sz w:val="22"/>
            <w:szCs w:val="22"/>
          </w:rPr>
          <w:t>M.R. 8240.1750</w:t>
        </w:r>
      </w:hyperlink>
      <w:r w:rsidR="00080167" w:rsidRPr="00AC026A">
        <w:rPr>
          <w:sz w:val="22"/>
          <w:szCs w:val="22"/>
        </w:rPr>
        <w:t xml:space="preserve">; </w:t>
      </w:r>
      <w:hyperlink r:id="rId21" w:history="1">
        <w:r w:rsidR="00080167" w:rsidRPr="00AC026A">
          <w:rPr>
            <w:rStyle w:val="Hyperlink"/>
            <w:sz w:val="22"/>
            <w:szCs w:val="22"/>
          </w:rPr>
          <w:t>8240.2100</w:t>
        </w:r>
      </w:hyperlink>
    </w:p>
    <w:p w14:paraId="017174C8" w14:textId="182A8050" w:rsidR="003072C0" w:rsidRPr="003A148D" w:rsidRDefault="003072C0" w:rsidP="008B2158">
      <w:pPr>
        <w:pStyle w:val="Heading2"/>
        <w:spacing w:before="0" w:after="60"/>
      </w:pPr>
      <w:bookmarkStart w:id="46" w:name="_Toc375303594"/>
      <w:bookmarkStart w:id="47" w:name="_Toc379463273"/>
      <w:bookmarkStart w:id="48" w:name="_Toc381179382"/>
      <w:bookmarkStart w:id="49" w:name="_Toc113880932"/>
      <w:bookmarkStart w:id="50" w:name="_Toc375058723"/>
      <w:bookmarkStart w:id="51" w:name="_Toc375058918"/>
      <w:bookmarkStart w:id="52" w:name="_Toc375059052"/>
      <w:bookmarkStart w:id="53" w:name="_Toc374959563"/>
      <w:bookmarkStart w:id="54" w:name="_Toc374959564"/>
      <w:bookmarkStart w:id="55" w:name="_Toc374959560"/>
      <w:bookmarkEnd w:id="32"/>
      <w:bookmarkEnd w:id="33"/>
      <w:bookmarkEnd w:id="34"/>
      <w:bookmarkEnd w:id="45"/>
      <w:r w:rsidRPr="003A148D">
        <w:t>Polling Place Assignments</w:t>
      </w:r>
      <w:bookmarkEnd w:id="46"/>
      <w:bookmarkEnd w:id="47"/>
      <w:bookmarkEnd w:id="48"/>
      <w:bookmarkEnd w:id="49"/>
    </w:p>
    <w:p w14:paraId="1D266839" w14:textId="2BF5A134" w:rsidR="00560E48" w:rsidRPr="00CF1742" w:rsidRDefault="003072C0" w:rsidP="008B2158">
      <w:pPr>
        <w:spacing w:after="60"/>
        <w:jc w:val="left"/>
        <w:rPr>
          <w:sz w:val="22"/>
          <w:szCs w:val="22"/>
        </w:rPr>
      </w:pPr>
      <w:r w:rsidRPr="00CF1742">
        <w:rPr>
          <w:sz w:val="22"/>
          <w:szCs w:val="22"/>
        </w:rPr>
        <w:t xml:space="preserve">You will likely be assigned to work in a precinct in or near where you live, though local election officials can ask you to serve elsewhere. Judges are </w:t>
      </w:r>
      <w:r w:rsidR="00560E48" w:rsidRPr="00CF1742">
        <w:rPr>
          <w:sz w:val="22"/>
          <w:szCs w:val="22"/>
        </w:rPr>
        <w:t>appointed</w:t>
      </w:r>
      <w:r w:rsidRPr="00CF1742">
        <w:rPr>
          <w:sz w:val="22"/>
          <w:szCs w:val="22"/>
        </w:rPr>
        <w:t xml:space="preserve"> to polling places at least 25 days before the election (unless additional workers are needed</w:t>
      </w:r>
      <w:r w:rsidR="0030297D">
        <w:rPr>
          <w:sz w:val="22"/>
          <w:szCs w:val="22"/>
        </w:rPr>
        <w:t>).</w:t>
      </w:r>
      <w:r w:rsidRPr="00CF1742">
        <w:rPr>
          <w:sz w:val="22"/>
          <w:szCs w:val="22"/>
        </w:rPr>
        <w:t xml:space="preserve"> </w:t>
      </w:r>
      <w:proofErr w:type="gramStart"/>
      <w:r w:rsidRPr="00CF1742">
        <w:rPr>
          <w:sz w:val="22"/>
          <w:szCs w:val="22"/>
        </w:rPr>
        <w:t>With the exception of</w:t>
      </w:r>
      <w:proofErr w:type="gramEnd"/>
      <w:r w:rsidRPr="00CF1742">
        <w:rPr>
          <w:sz w:val="22"/>
          <w:szCs w:val="22"/>
        </w:rPr>
        <w:t xml:space="preserve"> Head Judge, you may serve for all or parts of </w:t>
      </w:r>
      <w:r w:rsidR="00560E48" w:rsidRPr="00CF1742">
        <w:rPr>
          <w:sz w:val="22"/>
          <w:szCs w:val="22"/>
        </w:rPr>
        <w:t xml:space="preserve">the </w:t>
      </w:r>
      <w:r w:rsidRPr="00CF1742">
        <w:rPr>
          <w:sz w:val="22"/>
          <w:szCs w:val="22"/>
        </w:rPr>
        <w:t>Election Day, at the discretion of the local jurisdiction.</w:t>
      </w:r>
      <w:bookmarkStart w:id="56" w:name="_Toc133908276"/>
      <w:bookmarkStart w:id="57" w:name="_Toc135810943"/>
      <w:bookmarkStart w:id="58" w:name="_Toc259091270"/>
    </w:p>
    <w:p w14:paraId="3E936861" w14:textId="43CD76F7" w:rsidR="00FF3EDE" w:rsidRPr="002A555C" w:rsidRDefault="000D052E" w:rsidP="008B2158">
      <w:pPr>
        <w:spacing w:after="60"/>
        <w:jc w:val="left"/>
        <w:rPr>
          <w:rFonts w:eastAsiaTheme="majorEastAsia"/>
          <w:b/>
          <w:bCs/>
          <w:iCs/>
          <w:color w:val="000000"/>
          <w:szCs w:val="24"/>
        </w:rPr>
      </w:pPr>
      <w:r w:rsidRPr="00CF1742">
        <w:rPr>
          <w:sz w:val="22"/>
          <w:szCs w:val="22"/>
        </w:rPr>
        <w:t>Related statutes or rules:</w:t>
      </w:r>
      <w:r w:rsidR="00AC026A" w:rsidRPr="00CF1742">
        <w:rPr>
          <w:sz w:val="22"/>
          <w:szCs w:val="22"/>
        </w:rPr>
        <w:t xml:space="preserve"> </w:t>
      </w:r>
      <w:hyperlink r:id="rId22" w:history="1">
        <w:r w:rsidR="00080167" w:rsidRPr="00CF1742">
          <w:rPr>
            <w:rStyle w:val="Hyperlink"/>
            <w:sz w:val="22"/>
            <w:szCs w:val="22"/>
          </w:rPr>
          <w:t>M.S. 204B.21</w:t>
        </w:r>
      </w:hyperlink>
      <w:r w:rsidR="00080167" w:rsidRPr="00CF1742">
        <w:rPr>
          <w:sz w:val="22"/>
          <w:szCs w:val="22"/>
        </w:rPr>
        <w:t xml:space="preserve">; </w:t>
      </w:r>
      <w:hyperlink r:id="rId23" w:history="1">
        <w:r w:rsidR="00080167" w:rsidRPr="00CF1742">
          <w:rPr>
            <w:rStyle w:val="Hyperlink"/>
            <w:sz w:val="22"/>
            <w:szCs w:val="22"/>
          </w:rPr>
          <w:t xml:space="preserve">204B.22 </w:t>
        </w:r>
        <w:proofErr w:type="spellStart"/>
        <w:r w:rsidR="00080167" w:rsidRPr="00CF1742">
          <w:rPr>
            <w:rStyle w:val="Hyperlink"/>
            <w:sz w:val="22"/>
            <w:szCs w:val="22"/>
          </w:rPr>
          <w:t>Subd</w:t>
        </w:r>
        <w:proofErr w:type="spellEnd"/>
        <w:r w:rsidR="00080167" w:rsidRPr="00CF1742">
          <w:rPr>
            <w:rStyle w:val="Hyperlink"/>
            <w:sz w:val="22"/>
            <w:szCs w:val="22"/>
          </w:rPr>
          <w:t>. 1(b)</w:t>
        </w:r>
      </w:hyperlink>
      <w:bookmarkStart w:id="59" w:name="_Toc375303595"/>
      <w:bookmarkStart w:id="60" w:name="_Toc379463274"/>
      <w:bookmarkStart w:id="61" w:name="_Toc381179383"/>
      <w:bookmarkEnd w:id="56"/>
      <w:bookmarkEnd w:id="57"/>
      <w:bookmarkEnd w:id="58"/>
    </w:p>
    <w:p w14:paraId="38183352" w14:textId="77777777" w:rsidR="003072C0" w:rsidRPr="003A148D" w:rsidRDefault="003072C0" w:rsidP="008B2158">
      <w:pPr>
        <w:pStyle w:val="Heading2"/>
        <w:spacing w:before="0" w:after="60"/>
      </w:pPr>
      <w:bookmarkStart w:id="62" w:name="_Toc113880933"/>
      <w:r w:rsidRPr="003A148D">
        <w:t>Number of Election Judges per Precinct</w:t>
      </w:r>
      <w:bookmarkEnd w:id="50"/>
      <w:bookmarkEnd w:id="51"/>
      <w:bookmarkEnd w:id="52"/>
      <w:bookmarkEnd w:id="62"/>
      <w:r>
        <w:fldChar w:fldCharType="begin"/>
      </w:r>
      <w:r>
        <w:instrText xml:space="preserve"> XE "</w:instrText>
      </w:r>
      <w:r w:rsidRPr="00B6663A">
        <w:instrText>Number of Election Judges per Precinct</w:instrText>
      </w:r>
      <w:r>
        <w:instrText xml:space="preserve">" </w:instrText>
      </w:r>
      <w:r>
        <w:fldChar w:fldCharType="end"/>
      </w:r>
      <w:bookmarkEnd w:id="59"/>
      <w:bookmarkEnd w:id="60"/>
      <w:bookmarkEnd w:id="61"/>
    </w:p>
    <w:p w14:paraId="1375A1B7" w14:textId="3293322A" w:rsidR="003072C0" w:rsidRPr="00CF1742" w:rsidRDefault="001E7EA1" w:rsidP="00B27BDB">
      <w:pPr>
        <w:pStyle w:val="ListParagraph"/>
        <w:numPr>
          <w:ilvl w:val="0"/>
          <w:numId w:val="46"/>
        </w:numPr>
        <w:spacing w:after="60"/>
        <w:jc w:val="left"/>
        <w:rPr>
          <w:sz w:val="22"/>
          <w:szCs w:val="22"/>
        </w:rPr>
      </w:pPr>
      <w:r w:rsidRPr="00CF1742">
        <w:rPr>
          <w:sz w:val="22"/>
          <w:szCs w:val="22"/>
        </w:rPr>
        <w:t>In the state general election, p</w:t>
      </w:r>
      <w:r w:rsidR="003072C0" w:rsidRPr="00CF1742">
        <w:rPr>
          <w:sz w:val="22"/>
          <w:szCs w:val="22"/>
        </w:rPr>
        <w:t xml:space="preserve">recincts with more than 500 registered voters must be assigned at least four election judges. Precincts with fewer than 500 registered voters must be assigned at least three election judges. </w:t>
      </w:r>
    </w:p>
    <w:p w14:paraId="53F84D99" w14:textId="4839F83A" w:rsidR="001E7EA1" w:rsidRPr="00CF1742" w:rsidRDefault="000057D3" w:rsidP="00B27BDB">
      <w:pPr>
        <w:pStyle w:val="ListParagraph"/>
        <w:numPr>
          <w:ilvl w:val="0"/>
          <w:numId w:val="46"/>
        </w:numPr>
        <w:spacing w:after="60"/>
        <w:jc w:val="left"/>
        <w:rPr>
          <w:sz w:val="22"/>
          <w:szCs w:val="22"/>
        </w:rPr>
      </w:pPr>
      <w:r w:rsidRPr="00CF1742">
        <w:rPr>
          <w:sz w:val="22"/>
          <w:szCs w:val="22"/>
        </w:rPr>
        <w:t>A minimum of three election judges shall be appointed for each precinct for all other elections.</w:t>
      </w:r>
    </w:p>
    <w:p w14:paraId="22C9A38D" w14:textId="77A773D8" w:rsidR="00D34B1F" w:rsidRDefault="003072C0" w:rsidP="00B27BDB">
      <w:pPr>
        <w:pStyle w:val="ListParagraph"/>
        <w:numPr>
          <w:ilvl w:val="0"/>
          <w:numId w:val="46"/>
        </w:numPr>
        <w:spacing w:after="60"/>
        <w:jc w:val="left"/>
        <w:rPr>
          <w:sz w:val="22"/>
          <w:szCs w:val="22"/>
        </w:rPr>
      </w:pPr>
      <w:r w:rsidRPr="00CF1742">
        <w:rPr>
          <w:sz w:val="22"/>
          <w:szCs w:val="22"/>
        </w:rPr>
        <w:t>At least two judges must represent different major political parties. No more than one-half of the judges can be from the same major political party. Partisan affiliation does not apply to student trainee judges, or to judges in school district or township elections not held in conjunction with a statewide election.</w:t>
      </w:r>
    </w:p>
    <w:p w14:paraId="6E140BAB" w14:textId="261EA596" w:rsidR="00A64015" w:rsidRPr="00A06B47" w:rsidRDefault="00A64015" w:rsidP="00B27BDB">
      <w:pPr>
        <w:pStyle w:val="ListParagraph"/>
        <w:numPr>
          <w:ilvl w:val="0"/>
          <w:numId w:val="46"/>
        </w:numPr>
        <w:spacing w:after="60"/>
        <w:jc w:val="left"/>
        <w:rPr>
          <w:sz w:val="22"/>
          <w:szCs w:val="22"/>
        </w:rPr>
      </w:pPr>
      <w:r w:rsidRPr="00A06B47">
        <w:rPr>
          <w:sz w:val="22"/>
          <w:szCs w:val="22"/>
        </w:rPr>
        <w:t xml:space="preserve">If an election judge does not affiliate with a major political party, they must provide a statement </w:t>
      </w:r>
      <w:r w:rsidR="0030297D" w:rsidRPr="00A06B47">
        <w:rPr>
          <w:sz w:val="22"/>
          <w:szCs w:val="22"/>
        </w:rPr>
        <w:t>confirming their “un</w:t>
      </w:r>
      <w:r w:rsidR="00A06B47">
        <w:rPr>
          <w:sz w:val="22"/>
          <w:szCs w:val="22"/>
        </w:rPr>
        <w:t>-</w:t>
      </w:r>
      <w:r w:rsidR="0030297D" w:rsidRPr="00A06B47">
        <w:rPr>
          <w:sz w:val="22"/>
          <w:szCs w:val="22"/>
        </w:rPr>
        <w:t xml:space="preserve">affiliation” status </w:t>
      </w:r>
      <w:r w:rsidRPr="00A06B47">
        <w:rPr>
          <w:sz w:val="22"/>
          <w:szCs w:val="22"/>
        </w:rPr>
        <w:t xml:space="preserve">to their appointing authority. </w:t>
      </w:r>
    </w:p>
    <w:p w14:paraId="6F81141A" w14:textId="786BE7B1" w:rsidR="00AA65BF" w:rsidRPr="00CF1742" w:rsidRDefault="003072C0" w:rsidP="00B27BDB">
      <w:pPr>
        <w:pStyle w:val="ListParagraph"/>
        <w:numPr>
          <w:ilvl w:val="0"/>
          <w:numId w:val="46"/>
        </w:numPr>
        <w:spacing w:after="60"/>
        <w:jc w:val="left"/>
        <w:rPr>
          <w:sz w:val="22"/>
          <w:szCs w:val="22"/>
        </w:rPr>
      </w:pPr>
      <w:r w:rsidRPr="00CF1742">
        <w:rPr>
          <w:sz w:val="22"/>
          <w:szCs w:val="22"/>
        </w:rPr>
        <w:t xml:space="preserve">The number of trainees cannot be more than one-third of the judges </w:t>
      </w:r>
      <w:r w:rsidR="00340E42" w:rsidRPr="00CF1742">
        <w:rPr>
          <w:sz w:val="22"/>
          <w:szCs w:val="22"/>
        </w:rPr>
        <w:t>in each</w:t>
      </w:r>
      <w:r w:rsidRPr="00CF1742">
        <w:rPr>
          <w:sz w:val="22"/>
          <w:szCs w:val="22"/>
        </w:rPr>
        <w:t xml:space="preserve"> precinct. Trainees do not count toward the minimum number of judges required to serve.</w:t>
      </w:r>
    </w:p>
    <w:p w14:paraId="2C94294C" w14:textId="582D50D7" w:rsidR="00D34B1F" w:rsidRPr="00CF1742" w:rsidRDefault="000D052E" w:rsidP="008B2158">
      <w:pPr>
        <w:spacing w:after="60"/>
        <w:jc w:val="left"/>
        <w:rPr>
          <w:sz w:val="22"/>
          <w:szCs w:val="22"/>
        </w:rPr>
      </w:pPr>
      <w:r w:rsidRPr="00CF1742">
        <w:rPr>
          <w:sz w:val="22"/>
          <w:szCs w:val="22"/>
        </w:rPr>
        <w:t>Related statutes or rules:</w:t>
      </w:r>
      <w:r w:rsidR="00340E42">
        <w:rPr>
          <w:sz w:val="22"/>
          <w:szCs w:val="22"/>
        </w:rPr>
        <w:t xml:space="preserve"> </w:t>
      </w:r>
      <w:hyperlink r:id="rId24" w:history="1">
        <w:r w:rsidR="00340E42" w:rsidRPr="00340E42">
          <w:rPr>
            <w:rStyle w:val="Hyperlink"/>
            <w:sz w:val="22"/>
            <w:szCs w:val="22"/>
          </w:rPr>
          <w:t xml:space="preserve">M.S. 204B.21, </w:t>
        </w:r>
        <w:proofErr w:type="spellStart"/>
        <w:r w:rsidR="00340E42" w:rsidRPr="00340E42">
          <w:rPr>
            <w:rStyle w:val="Hyperlink"/>
            <w:sz w:val="22"/>
            <w:szCs w:val="22"/>
          </w:rPr>
          <w:t>subd</w:t>
        </w:r>
        <w:proofErr w:type="spellEnd"/>
        <w:r w:rsidR="00340E42" w:rsidRPr="00340E42">
          <w:rPr>
            <w:rStyle w:val="Hyperlink"/>
            <w:sz w:val="22"/>
            <w:szCs w:val="22"/>
          </w:rPr>
          <w:t>. 2</w:t>
        </w:r>
      </w:hyperlink>
      <w:r w:rsidR="00340E42">
        <w:rPr>
          <w:sz w:val="22"/>
          <w:szCs w:val="22"/>
        </w:rPr>
        <w:t>;</w:t>
      </w:r>
      <w:r w:rsidR="00AC026A" w:rsidRPr="00CF1742">
        <w:rPr>
          <w:sz w:val="22"/>
          <w:szCs w:val="22"/>
        </w:rPr>
        <w:t xml:space="preserve"> </w:t>
      </w:r>
      <w:hyperlink r:id="rId25" w:history="1">
        <w:r w:rsidR="00080167" w:rsidRPr="00CF1742">
          <w:rPr>
            <w:rStyle w:val="Hyperlink"/>
            <w:sz w:val="22"/>
            <w:szCs w:val="22"/>
          </w:rPr>
          <w:t>204B.22</w:t>
        </w:r>
      </w:hyperlink>
      <w:r w:rsidR="00080167" w:rsidRPr="00CF1742">
        <w:rPr>
          <w:sz w:val="22"/>
          <w:szCs w:val="22"/>
        </w:rPr>
        <w:t xml:space="preserve">; </w:t>
      </w:r>
      <w:hyperlink r:id="rId26" w:history="1">
        <w:r w:rsidR="00080167" w:rsidRPr="00CF1742">
          <w:rPr>
            <w:rStyle w:val="Hyperlink"/>
            <w:sz w:val="22"/>
            <w:szCs w:val="22"/>
          </w:rPr>
          <w:t xml:space="preserve">204B.19, </w:t>
        </w:r>
        <w:proofErr w:type="spellStart"/>
        <w:r w:rsidR="00080167" w:rsidRPr="00CF1742">
          <w:rPr>
            <w:rStyle w:val="Hyperlink"/>
            <w:sz w:val="22"/>
            <w:szCs w:val="22"/>
          </w:rPr>
          <w:t>subd</w:t>
        </w:r>
        <w:proofErr w:type="spellEnd"/>
        <w:r w:rsidR="00080167" w:rsidRPr="00CF1742">
          <w:rPr>
            <w:rStyle w:val="Hyperlink"/>
            <w:sz w:val="22"/>
            <w:szCs w:val="22"/>
          </w:rPr>
          <w:t>. 5</w:t>
        </w:r>
      </w:hyperlink>
    </w:p>
    <w:p w14:paraId="631496D1" w14:textId="77777777" w:rsidR="0030297D" w:rsidRDefault="0030297D">
      <w:pPr>
        <w:spacing w:after="200" w:line="276" w:lineRule="auto"/>
        <w:jc w:val="left"/>
        <w:rPr>
          <w:rFonts w:eastAsiaTheme="majorEastAsia"/>
          <w:b/>
          <w:bCs/>
          <w:iCs/>
          <w:color w:val="000000"/>
          <w:sz w:val="36"/>
          <w:szCs w:val="48"/>
        </w:rPr>
      </w:pPr>
      <w:bookmarkStart w:id="63" w:name="_Toc375303596"/>
      <w:bookmarkStart w:id="64" w:name="_Toc379463275"/>
      <w:bookmarkStart w:id="65" w:name="_Toc381179384"/>
      <w:bookmarkStart w:id="66" w:name="_Toc375058920"/>
      <w:bookmarkEnd w:id="53"/>
      <w:r>
        <w:br w:type="page"/>
      </w:r>
    </w:p>
    <w:p w14:paraId="4B01109D" w14:textId="5F0522CA" w:rsidR="003072C0" w:rsidRPr="003A148D" w:rsidRDefault="003072C0" w:rsidP="008B2158">
      <w:pPr>
        <w:pStyle w:val="Heading2"/>
        <w:spacing w:before="0" w:after="60"/>
      </w:pPr>
      <w:bookmarkStart w:id="67" w:name="_Toc113880934"/>
      <w:r w:rsidRPr="003A148D">
        <w:t>Position Descriptions</w:t>
      </w:r>
      <w:bookmarkEnd w:id="63"/>
      <w:bookmarkEnd w:id="64"/>
      <w:bookmarkEnd w:id="65"/>
      <w:bookmarkEnd w:id="67"/>
      <w:r>
        <w:fldChar w:fldCharType="begin"/>
      </w:r>
      <w:r>
        <w:instrText xml:space="preserve"> XE "</w:instrText>
      </w:r>
      <w:r w:rsidRPr="005A6A26">
        <w:instrText>Types of Judges</w:instrText>
      </w:r>
      <w:r>
        <w:instrText xml:space="preserve">" </w:instrText>
      </w:r>
      <w:r>
        <w:fldChar w:fldCharType="end"/>
      </w:r>
      <w:r>
        <w:fldChar w:fldCharType="begin"/>
      </w:r>
      <w:r>
        <w:instrText xml:space="preserve"> XE "</w:instrText>
      </w:r>
      <w:r w:rsidRPr="005A6A26">
        <w:instrText>Position Descriptions</w:instrText>
      </w:r>
      <w:r>
        <w:instrText xml:space="preserve"> for Election Judges" </w:instrText>
      </w:r>
      <w:r>
        <w:fldChar w:fldCharType="end"/>
      </w:r>
    </w:p>
    <w:p w14:paraId="02E7463C" w14:textId="7E345AF4" w:rsidR="003072C0" w:rsidRPr="00CF1742" w:rsidRDefault="003072C0" w:rsidP="008B2158">
      <w:pPr>
        <w:spacing w:after="60"/>
        <w:jc w:val="left"/>
        <w:rPr>
          <w:sz w:val="22"/>
          <w:szCs w:val="22"/>
        </w:rPr>
      </w:pPr>
      <w:r w:rsidRPr="00CF1742">
        <w:rPr>
          <w:sz w:val="22"/>
          <w:szCs w:val="22"/>
        </w:rPr>
        <w:t xml:space="preserve">Below are the main election judge positions; some jurisdictions </w:t>
      </w:r>
      <w:r w:rsidR="00A2125B" w:rsidRPr="00CF1742">
        <w:rPr>
          <w:sz w:val="22"/>
          <w:szCs w:val="22"/>
        </w:rPr>
        <w:t xml:space="preserve">may use their own terminology. </w:t>
      </w:r>
      <w:r w:rsidRPr="00CF1742">
        <w:rPr>
          <w:sz w:val="22"/>
          <w:szCs w:val="22"/>
        </w:rPr>
        <w:t>Some are optional (Greeter Judge), while others may be handled simultaneously by one person (Demonstration</w:t>
      </w:r>
      <w:r w:rsidR="00BD7BC7">
        <w:rPr>
          <w:sz w:val="22"/>
          <w:szCs w:val="22"/>
        </w:rPr>
        <w:t xml:space="preserve"> and </w:t>
      </w:r>
      <w:r w:rsidRPr="00CF1742">
        <w:rPr>
          <w:sz w:val="22"/>
          <w:szCs w:val="22"/>
        </w:rPr>
        <w:t xml:space="preserve">Ballot Judge). </w:t>
      </w:r>
      <w:r w:rsidR="006858EA" w:rsidRPr="00CF1742">
        <w:rPr>
          <w:sz w:val="22"/>
          <w:szCs w:val="22"/>
        </w:rPr>
        <w:t xml:space="preserve">The </w:t>
      </w:r>
      <w:r w:rsidRPr="00CF1742">
        <w:rPr>
          <w:sz w:val="22"/>
          <w:szCs w:val="22"/>
        </w:rPr>
        <w:t>Head Judge</w:t>
      </w:r>
      <w:r w:rsidR="006858EA" w:rsidRPr="00CF1742">
        <w:rPr>
          <w:sz w:val="22"/>
          <w:szCs w:val="22"/>
        </w:rPr>
        <w:t xml:space="preserve"> may ask you to </w:t>
      </w:r>
      <w:r w:rsidRPr="00CF1742">
        <w:rPr>
          <w:sz w:val="22"/>
          <w:szCs w:val="22"/>
        </w:rPr>
        <w:t xml:space="preserve">switch </w:t>
      </w:r>
      <w:r w:rsidR="006858EA" w:rsidRPr="00CF1742">
        <w:rPr>
          <w:sz w:val="22"/>
          <w:szCs w:val="22"/>
        </w:rPr>
        <w:t xml:space="preserve">assigned positions during </w:t>
      </w:r>
      <w:r w:rsidRPr="00CF1742">
        <w:rPr>
          <w:sz w:val="22"/>
          <w:szCs w:val="22"/>
        </w:rPr>
        <w:t>the day.</w:t>
      </w:r>
    </w:p>
    <w:p w14:paraId="7D7E0E2F" w14:textId="77777777" w:rsidR="003072C0" w:rsidRPr="00CF1742" w:rsidRDefault="003072C0" w:rsidP="008B2158">
      <w:pPr>
        <w:pStyle w:val="Heading3"/>
        <w:spacing w:before="0" w:after="60"/>
        <w:jc w:val="left"/>
        <w:rPr>
          <w:sz w:val="22"/>
          <w:szCs w:val="22"/>
        </w:rPr>
      </w:pPr>
      <w:r w:rsidRPr="00CF1742">
        <w:rPr>
          <w:sz w:val="22"/>
          <w:szCs w:val="22"/>
        </w:rPr>
        <w:t>Polling Place Election Judges</w:t>
      </w:r>
      <w:r w:rsidRPr="00CF1742">
        <w:rPr>
          <w:sz w:val="22"/>
          <w:szCs w:val="22"/>
        </w:rPr>
        <w:tab/>
      </w:r>
    </w:p>
    <w:p w14:paraId="67F32F97" w14:textId="52689B79" w:rsidR="003072C0" w:rsidRPr="0089099F" w:rsidRDefault="003072C0" w:rsidP="00B27BDB">
      <w:pPr>
        <w:pStyle w:val="ListParagraph"/>
        <w:numPr>
          <w:ilvl w:val="0"/>
          <w:numId w:val="44"/>
        </w:numPr>
        <w:spacing w:after="60"/>
        <w:jc w:val="left"/>
        <w:rPr>
          <w:sz w:val="22"/>
          <w:szCs w:val="22"/>
        </w:rPr>
      </w:pPr>
      <w:r w:rsidRPr="00CF1742">
        <w:rPr>
          <w:b/>
          <w:sz w:val="22"/>
          <w:szCs w:val="22"/>
        </w:rPr>
        <w:t>Head Judge</w:t>
      </w:r>
      <w:r w:rsidR="006B273D" w:rsidRPr="00CF1742">
        <w:rPr>
          <w:b/>
          <w:sz w:val="22"/>
          <w:szCs w:val="22"/>
        </w:rPr>
        <w:br/>
      </w:r>
      <w:r w:rsidR="006B273D" w:rsidRPr="0089099F">
        <w:rPr>
          <w:sz w:val="22"/>
          <w:szCs w:val="22"/>
        </w:rPr>
        <w:t>I</w:t>
      </w:r>
      <w:r w:rsidRPr="0089099F">
        <w:rPr>
          <w:sz w:val="22"/>
          <w:szCs w:val="22"/>
        </w:rPr>
        <w:t xml:space="preserve">n charge of the polling place. </w:t>
      </w:r>
      <w:r w:rsidR="00AD3FCD" w:rsidRPr="0089099F">
        <w:rPr>
          <w:sz w:val="22"/>
          <w:szCs w:val="22"/>
        </w:rPr>
        <w:t>Additional</w:t>
      </w:r>
      <w:r w:rsidR="00E31FFA" w:rsidRPr="0089099F">
        <w:rPr>
          <w:sz w:val="22"/>
          <w:szCs w:val="22"/>
        </w:rPr>
        <w:t xml:space="preserve"> </w:t>
      </w:r>
      <w:r w:rsidR="00AD3FCD" w:rsidRPr="0089099F">
        <w:rPr>
          <w:sz w:val="22"/>
          <w:szCs w:val="22"/>
        </w:rPr>
        <w:t>training is required</w:t>
      </w:r>
      <w:r w:rsidR="00CF1742" w:rsidRPr="0089099F">
        <w:rPr>
          <w:sz w:val="22"/>
          <w:szCs w:val="22"/>
        </w:rPr>
        <w:t>.</w:t>
      </w:r>
      <w:r w:rsidR="0078196C" w:rsidRPr="0089099F">
        <w:rPr>
          <w:sz w:val="22"/>
          <w:szCs w:val="22"/>
        </w:rPr>
        <w:t xml:space="preserve"> Reviews credentials of challengers, media, </w:t>
      </w:r>
      <w:r w:rsidR="00415A42" w:rsidRPr="0089099F">
        <w:rPr>
          <w:sz w:val="22"/>
          <w:szCs w:val="22"/>
        </w:rPr>
        <w:t xml:space="preserve">election administration representatives to determine if they </w:t>
      </w:r>
      <w:proofErr w:type="gramStart"/>
      <w:r w:rsidR="00415A42" w:rsidRPr="0089099F">
        <w:rPr>
          <w:sz w:val="22"/>
          <w:szCs w:val="22"/>
        </w:rPr>
        <w:t>are able to</w:t>
      </w:r>
      <w:proofErr w:type="gramEnd"/>
      <w:r w:rsidR="00415A42" w:rsidRPr="0089099F">
        <w:rPr>
          <w:sz w:val="22"/>
          <w:szCs w:val="22"/>
        </w:rPr>
        <w:t xml:space="preserve"> remain in the polling place.</w:t>
      </w:r>
      <w:r w:rsidR="009B4B00" w:rsidRPr="0089099F">
        <w:rPr>
          <w:sz w:val="22"/>
          <w:szCs w:val="22"/>
        </w:rPr>
        <w:t xml:space="preserve"> May conduct challenge procedures.</w:t>
      </w:r>
    </w:p>
    <w:p w14:paraId="4E7954D5" w14:textId="6DC0F485" w:rsidR="0078196C" w:rsidRPr="0089099F" w:rsidRDefault="003072C0" w:rsidP="00B27BDB">
      <w:pPr>
        <w:pStyle w:val="ListParagraph"/>
        <w:numPr>
          <w:ilvl w:val="0"/>
          <w:numId w:val="44"/>
        </w:numPr>
        <w:spacing w:after="60"/>
        <w:jc w:val="left"/>
        <w:rPr>
          <w:sz w:val="22"/>
          <w:szCs w:val="22"/>
        </w:rPr>
      </w:pPr>
      <w:r w:rsidRPr="0089099F">
        <w:rPr>
          <w:b/>
          <w:sz w:val="22"/>
          <w:szCs w:val="22"/>
        </w:rPr>
        <w:t>Greeter Judge</w:t>
      </w:r>
      <w:r w:rsidRPr="0089099F">
        <w:rPr>
          <w:sz w:val="22"/>
          <w:szCs w:val="22"/>
        </w:rPr>
        <w:t xml:space="preserve"> </w:t>
      </w:r>
      <w:r w:rsidR="006B273D" w:rsidRPr="0089099F">
        <w:rPr>
          <w:sz w:val="22"/>
          <w:szCs w:val="22"/>
        </w:rPr>
        <w:br/>
        <w:t>D</w:t>
      </w:r>
      <w:r w:rsidRPr="0089099F">
        <w:rPr>
          <w:sz w:val="22"/>
          <w:szCs w:val="22"/>
        </w:rPr>
        <w:t>irects traffic flow</w:t>
      </w:r>
      <w:r w:rsidR="00BD7BC7" w:rsidRPr="0089099F">
        <w:rPr>
          <w:sz w:val="22"/>
          <w:szCs w:val="22"/>
        </w:rPr>
        <w:t xml:space="preserve"> and </w:t>
      </w:r>
      <w:r w:rsidRPr="0089099F">
        <w:rPr>
          <w:sz w:val="22"/>
          <w:szCs w:val="22"/>
        </w:rPr>
        <w:t>maintains order.</w:t>
      </w:r>
      <w:r w:rsidR="008565B0" w:rsidRPr="0089099F">
        <w:rPr>
          <w:sz w:val="22"/>
          <w:szCs w:val="22"/>
        </w:rPr>
        <w:t xml:space="preserve"> </w:t>
      </w:r>
      <w:r w:rsidR="00B100AC" w:rsidRPr="0089099F">
        <w:rPr>
          <w:sz w:val="22"/>
          <w:szCs w:val="22"/>
        </w:rPr>
        <w:t xml:space="preserve">Monitors curb side voting area (alerting election judges when a vehicle is present). </w:t>
      </w:r>
      <w:r w:rsidR="008565B0" w:rsidRPr="0089099F">
        <w:rPr>
          <w:sz w:val="22"/>
          <w:szCs w:val="22"/>
        </w:rPr>
        <w:t>Provides timely information regarding voter’s correct poll location</w:t>
      </w:r>
      <w:r w:rsidR="00BD7BC7" w:rsidRPr="0089099F">
        <w:rPr>
          <w:sz w:val="22"/>
          <w:szCs w:val="22"/>
        </w:rPr>
        <w:t xml:space="preserve"> and </w:t>
      </w:r>
      <w:r w:rsidR="00744D61" w:rsidRPr="0089099F">
        <w:rPr>
          <w:sz w:val="22"/>
          <w:szCs w:val="22"/>
        </w:rPr>
        <w:t>Election Day</w:t>
      </w:r>
      <w:r w:rsidR="00CF1742" w:rsidRPr="0089099F">
        <w:rPr>
          <w:sz w:val="22"/>
          <w:szCs w:val="22"/>
        </w:rPr>
        <w:t xml:space="preserve"> registration documents.</w:t>
      </w:r>
      <w:r w:rsidR="0078196C" w:rsidRPr="0089099F">
        <w:rPr>
          <w:sz w:val="22"/>
          <w:szCs w:val="22"/>
        </w:rPr>
        <w:t xml:space="preserve"> Answers questions regarding language and/or disability assistance in the polling place.</w:t>
      </w:r>
    </w:p>
    <w:p w14:paraId="744271E7" w14:textId="742073D6" w:rsidR="003072C0" w:rsidRPr="00CF1742" w:rsidRDefault="003072C0" w:rsidP="00B27BDB">
      <w:pPr>
        <w:pStyle w:val="ListParagraph"/>
        <w:numPr>
          <w:ilvl w:val="0"/>
          <w:numId w:val="44"/>
        </w:numPr>
        <w:spacing w:after="60"/>
        <w:jc w:val="left"/>
        <w:rPr>
          <w:sz w:val="22"/>
          <w:szCs w:val="22"/>
        </w:rPr>
      </w:pPr>
      <w:r w:rsidRPr="0089099F">
        <w:rPr>
          <w:b/>
          <w:sz w:val="22"/>
          <w:szCs w:val="22"/>
        </w:rPr>
        <w:t>Roster</w:t>
      </w:r>
      <w:r w:rsidR="000C2CA6" w:rsidRPr="0089099F">
        <w:rPr>
          <w:b/>
          <w:sz w:val="22"/>
          <w:szCs w:val="22"/>
        </w:rPr>
        <w:t>/</w:t>
      </w:r>
      <w:r w:rsidR="00C141DE" w:rsidRPr="0089099F">
        <w:rPr>
          <w:b/>
          <w:sz w:val="22"/>
          <w:szCs w:val="22"/>
        </w:rPr>
        <w:t>Electronic Roster</w:t>
      </w:r>
      <w:r w:rsidRPr="0089099F">
        <w:rPr>
          <w:b/>
          <w:sz w:val="22"/>
          <w:szCs w:val="22"/>
        </w:rPr>
        <w:t xml:space="preserve"> Judge</w:t>
      </w:r>
      <w:r w:rsidRPr="00CF1742">
        <w:rPr>
          <w:sz w:val="22"/>
          <w:szCs w:val="22"/>
        </w:rPr>
        <w:t xml:space="preserve"> </w:t>
      </w:r>
      <w:r w:rsidR="006B273D" w:rsidRPr="00CF1742">
        <w:rPr>
          <w:sz w:val="22"/>
          <w:szCs w:val="22"/>
        </w:rPr>
        <w:br/>
        <w:t>S</w:t>
      </w:r>
      <w:r w:rsidRPr="00CF1742">
        <w:rPr>
          <w:sz w:val="22"/>
          <w:szCs w:val="22"/>
        </w:rPr>
        <w:t>igns in voters who registered in advance</w:t>
      </w:r>
      <w:r w:rsidR="006858EA" w:rsidRPr="00CF1742">
        <w:rPr>
          <w:sz w:val="22"/>
          <w:szCs w:val="22"/>
        </w:rPr>
        <w:t xml:space="preserve"> of Election Day</w:t>
      </w:r>
      <w:r w:rsidRPr="00CF1742">
        <w:rPr>
          <w:sz w:val="22"/>
          <w:szCs w:val="22"/>
        </w:rPr>
        <w:t>.</w:t>
      </w:r>
      <w:r w:rsidR="008565B0" w:rsidRPr="00CF1742">
        <w:rPr>
          <w:sz w:val="22"/>
          <w:szCs w:val="22"/>
        </w:rPr>
        <w:t xml:space="preserve"> Alerts voters to </w:t>
      </w:r>
      <w:r w:rsidR="000057D3" w:rsidRPr="00CF1742">
        <w:rPr>
          <w:sz w:val="22"/>
          <w:szCs w:val="22"/>
        </w:rPr>
        <w:t xml:space="preserve">their </w:t>
      </w:r>
      <w:r w:rsidR="008565B0" w:rsidRPr="00CF1742">
        <w:rPr>
          <w:sz w:val="22"/>
          <w:szCs w:val="22"/>
        </w:rPr>
        <w:t xml:space="preserve">record notations such as </w:t>
      </w:r>
      <w:r w:rsidR="00EA5320" w:rsidRPr="00CF1742">
        <w:rPr>
          <w:sz w:val="22"/>
          <w:szCs w:val="22"/>
        </w:rPr>
        <w:t xml:space="preserve">“A.B.,” </w:t>
      </w:r>
      <w:r w:rsidR="00CF1742">
        <w:rPr>
          <w:sz w:val="22"/>
          <w:szCs w:val="22"/>
        </w:rPr>
        <w:t>“challenges”</w:t>
      </w:r>
      <w:r w:rsidR="00BD7BC7">
        <w:rPr>
          <w:sz w:val="22"/>
          <w:szCs w:val="22"/>
        </w:rPr>
        <w:t xml:space="preserve"> and </w:t>
      </w:r>
      <w:r w:rsidR="00CF1742">
        <w:rPr>
          <w:sz w:val="22"/>
          <w:szCs w:val="22"/>
        </w:rPr>
        <w:t>“see I.D.”</w:t>
      </w:r>
    </w:p>
    <w:p w14:paraId="3418970A" w14:textId="4480B194" w:rsidR="003072C0" w:rsidRPr="00CF1742" w:rsidRDefault="003072C0" w:rsidP="00B27BDB">
      <w:pPr>
        <w:pStyle w:val="ListParagraph"/>
        <w:numPr>
          <w:ilvl w:val="0"/>
          <w:numId w:val="44"/>
        </w:numPr>
        <w:spacing w:after="60"/>
        <w:jc w:val="left"/>
        <w:rPr>
          <w:sz w:val="22"/>
          <w:szCs w:val="22"/>
        </w:rPr>
      </w:pPr>
      <w:r w:rsidRPr="00CF1742">
        <w:rPr>
          <w:b/>
          <w:sz w:val="22"/>
          <w:szCs w:val="22"/>
        </w:rPr>
        <w:t>Registration Judge</w:t>
      </w:r>
      <w:r w:rsidRPr="00CF1742">
        <w:rPr>
          <w:sz w:val="22"/>
          <w:szCs w:val="22"/>
        </w:rPr>
        <w:t xml:space="preserve"> </w:t>
      </w:r>
      <w:r w:rsidR="006B273D" w:rsidRPr="00CF1742">
        <w:rPr>
          <w:sz w:val="22"/>
          <w:szCs w:val="22"/>
        </w:rPr>
        <w:br/>
        <w:t>R</w:t>
      </w:r>
      <w:r w:rsidRPr="00CF1742">
        <w:rPr>
          <w:sz w:val="22"/>
          <w:szCs w:val="22"/>
        </w:rPr>
        <w:t>egisters voters who did not register in advance.</w:t>
      </w:r>
      <w:r w:rsidR="00EA5320" w:rsidRPr="00CF1742">
        <w:rPr>
          <w:sz w:val="22"/>
          <w:szCs w:val="22"/>
        </w:rPr>
        <w:t xml:space="preserve"> Refers voters to correct poll location </w:t>
      </w:r>
      <w:r w:rsidR="000057D3" w:rsidRPr="00CF1742">
        <w:rPr>
          <w:sz w:val="22"/>
          <w:szCs w:val="22"/>
        </w:rPr>
        <w:t>if current location is incorrect</w:t>
      </w:r>
      <w:r w:rsidR="00EA5320" w:rsidRPr="00CF1742">
        <w:rPr>
          <w:sz w:val="22"/>
          <w:szCs w:val="22"/>
        </w:rPr>
        <w:t>.</w:t>
      </w:r>
      <w:r w:rsidRPr="00CF1742">
        <w:rPr>
          <w:sz w:val="22"/>
          <w:szCs w:val="22"/>
        </w:rPr>
        <w:t xml:space="preserve"> </w:t>
      </w:r>
      <w:r w:rsidR="00665A8B" w:rsidRPr="00CF1742">
        <w:rPr>
          <w:sz w:val="22"/>
          <w:szCs w:val="22"/>
        </w:rPr>
        <w:t>A registration judge is p</w:t>
      </w:r>
      <w:r w:rsidR="00A4036A" w:rsidRPr="00CF1742">
        <w:rPr>
          <w:sz w:val="22"/>
          <w:szCs w:val="22"/>
        </w:rPr>
        <w:t>rohibited from handling ballots</w:t>
      </w:r>
      <w:r w:rsidR="00665A8B" w:rsidRPr="00CF1742">
        <w:rPr>
          <w:sz w:val="22"/>
          <w:szCs w:val="22"/>
        </w:rPr>
        <w:t xml:space="preserve"> of voters they have registe</w:t>
      </w:r>
      <w:r w:rsidR="00CF1742">
        <w:rPr>
          <w:sz w:val="22"/>
          <w:szCs w:val="22"/>
        </w:rPr>
        <w:t>red until the polls are closed.</w:t>
      </w:r>
      <w:r w:rsidR="000C2CA6">
        <w:rPr>
          <w:sz w:val="22"/>
          <w:szCs w:val="22"/>
        </w:rPr>
        <w:t xml:space="preserve"> For precincts with </w:t>
      </w:r>
      <w:r w:rsidR="00C141DE">
        <w:rPr>
          <w:sz w:val="22"/>
          <w:szCs w:val="22"/>
        </w:rPr>
        <w:t>electronic roster</w:t>
      </w:r>
      <w:r w:rsidR="000C2CA6">
        <w:rPr>
          <w:sz w:val="22"/>
          <w:szCs w:val="22"/>
        </w:rPr>
        <w:t>, the roster and registration judge roles may be combined.</w:t>
      </w:r>
      <w:r w:rsidR="009B4B00">
        <w:rPr>
          <w:sz w:val="22"/>
          <w:szCs w:val="22"/>
        </w:rPr>
        <w:t xml:space="preserve"> May conduct challenge procedures.</w:t>
      </w:r>
    </w:p>
    <w:p w14:paraId="2EFBB9A2" w14:textId="77777777" w:rsidR="00977919" w:rsidRDefault="003072C0" w:rsidP="00B27BDB">
      <w:pPr>
        <w:pStyle w:val="ListParagraph"/>
        <w:numPr>
          <w:ilvl w:val="0"/>
          <w:numId w:val="44"/>
        </w:numPr>
        <w:spacing w:after="60"/>
        <w:jc w:val="left"/>
        <w:rPr>
          <w:sz w:val="22"/>
          <w:szCs w:val="22"/>
        </w:rPr>
      </w:pPr>
      <w:r w:rsidRPr="00977919">
        <w:rPr>
          <w:b/>
          <w:sz w:val="22"/>
          <w:szCs w:val="22"/>
        </w:rPr>
        <w:t>Demonstration Judge</w:t>
      </w:r>
      <w:r w:rsidRPr="00977919">
        <w:rPr>
          <w:sz w:val="22"/>
          <w:szCs w:val="22"/>
        </w:rPr>
        <w:t xml:space="preserve"> </w:t>
      </w:r>
      <w:r w:rsidR="006B273D" w:rsidRPr="00977919">
        <w:rPr>
          <w:sz w:val="22"/>
          <w:szCs w:val="22"/>
        </w:rPr>
        <w:br/>
        <w:t>E</w:t>
      </w:r>
      <w:r w:rsidR="00FC66E1" w:rsidRPr="00977919">
        <w:rPr>
          <w:sz w:val="22"/>
          <w:szCs w:val="22"/>
        </w:rPr>
        <w:t>xplains how to mark a ballot</w:t>
      </w:r>
      <w:r w:rsidR="00CF1742" w:rsidRPr="00977919">
        <w:rPr>
          <w:sz w:val="22"/>
          <w:szCs w:val="22"/>
        </w:rPr>
        <w:t>.</w:t>
      </w:r>
    </w:p>
    <w:p w14:paraId="48F5D063" w14:textId="66BFC824" w:rsidR="003072C0" w:rsidRPr="00977919" w:rsidRDefault="003072C0" w:rsidP="00B27BDB">
      <w:pPr>
        <w:pStyle w:val="ListParagraph"/>
        <w:numPr>
          <w:ilvl w:val="0"/>
          <w:numId w:val="44"/>
        </w:numPr>
        <w:spacing w:after="60"/>
        <w:jc w:val="left"/>
        <w:rPr>
          <w:sz w:val="22"/>
          <w:szCs w:val="22"/>
        </w:rPr>
      </w:pPr>
      <w:r w:rsidRPr="00977919">
        <w:rPr>
          <w:b/>
          <w:sz w:val="22"/>
          <w:szCs w:val="22"/>
        </w:rPr>
        <w:t>Ballot Judge</w:t>
      </w:r>
      <w:r w:rsidRPr="00977919">
        <w:rPr>
          <w:sz w:val="22"/>
          <w:szCs w:val="22"/>
        </w:rPr>
        <w:t xml:space="preserve"> </w:t>
      </w:r>
      <w:r w:rsidR="006B273D" w:rsidRPr="00977919">
        <w:rPr>
          <w:sz w:val="22"/>
          <w:szCs w:val="22"/>
        </w:rPr>
        <w:br/>
        <w:t>G</w:t>
      </w:r>
      <w:r w:rsidRPr="00977919">
        <w:rPr>
          <w:sz w:val="22"/>
          <w:szCs w:val="22"/>
        </w:rPr>
        <w:t xml:space="preserve">ives </w:t>
      </w:r>
      <w:r w:rsidR="00EA5320" w:rsidRPr="00977919">
        <w:rPr>
          <w:sz w:val="22"/>
          <w:szCs w:val="22"/>
        </w:rPr>
        <w:t xml:space="preserve">official </w:t>
      </w:r>
      <w:r w:rsidRPr="00977919">
        <w:rPr>
          <w:sz w:val="22"/>
          <w:szCs w:val="22"/>
        </w:rPr>
        <w:t xml:space="preserve">ballots to voters. </w:t>
      </w:r>
      <w:r w:rsidR="00EA5320" w:rsidRPr="00977919">
        <w:rPr>
          <w:sz w:val="22"/>
          <w:szCs w:val="22"/>
        </w:rPr>
        <w:t xml:space="preserve">Explains spoiled ballot procedures. </w:t>
      </w:r>
      <w:r w:rsidR="00FC66E1" w:rsidRPr="00977919">
        <w:rPr>
          <w:sz w:val="22"/>
          <w:szCs w:val="22"/>
        </w:rPr>
        <w:t>Monitors</w:t>
      </w:r>
      <w:r w:rsidR="00BD7BC7">
        <w:rPr>
          <w:sz w:val="22"/>
          <w:szCs w:val="22"/>
        </w:rPr>
        <w:t xml:space="preserve"> and </w:t>
      </w:r>
      <w:r w:rsidR="00FC66E1" w:rsidRPr="00977919">
        <w:rPr>
          <w:sz w:val="22"/>
          <w:szCs w:val="22"/>
        </w:rPr>
        <w:t>m</w:t>
      </w:r>
      <w:r w:rsidR="00EA5320" w:rsidRPr="00977919">
        <w:rPr>
          <w:sz w:val="22"/>
          <w:szCs w:val="22"/>
        </w:rPr>
        <w:t>aintains supply of official ballots</w:t>
      </w:r>
      <w:r w:rsidR="00BD7BC7">
        <w:rPr>
          <w:sz w:val="22"/>
          <w:szCs w:val="22"/>
        </w:rPr>
        <w:t xml:space="preserve"> and </w:t>
      </w:r>
      <w:r w:rsidR="00744D61" w:rsidRPr="00977919">
        <w:rPr>
          <w:sz w:val="22"/>
          <w:szCs w:val="22"/>
        </w:rPr>
        <w:t>secrecy covers</w:t>
      </w:r>
      <w:r w:rsidR="00CF1742" w:rsidRPr="00977919">
        <w:rPr>
          <w:sz w:val="22"/>
          <w:szCs w:val="22"/>
        </w:rPr>
        <w:t>.</w:t>
      </w:r>
    </w:p>
    <w:p w14:paraId="19483EC2" w14:textId="21C4D119" w:rsidR="003072C0" w:rsidRPr="00C42E37" w:rsidRDefault="003072C0" w:rsidP="00B27BDB">
      <w:pPr>
        <w:pStyle w:val="ListParagraph"/>
        <w:numPr>
          <w:ilvl w:val="0"/>
          <w:numId w:val="44"/>
        </w:numPr>
        <w:spacing w:after="60"/>
        <w:jc w:val="left"/>
        <w:rPr>
          <w:sz w:val="22"/>
          <w:szCs w:val="22"/>
        </w:rPr>
      </w:pPr>
      <w:r w:rsidRPr="00C42E37">
        <w:rPr>
          <w:b/>
          <w:sz w:val="22"/>
          <w:szCs w:val="22"/>
        </w:rPr>
        <w:t>Ballot Counter Judge</w:t>
      </w:r>
      <w:r w:rsidRPr="00C42E37">
        <w:rPr>
          <w:sz w:val="22"/>
          <w:szCs w:val="22"/>
        </w:rPr>
        <w:t xml:space="preserve"> </w:t>
      </w:r>
      <w:r w:rsidR="006B273D" w:rsidRPr="00C42E37">
        <w:rPr>
          <w:sz w:val="22"/>
          <w:szCs w:val="22"/>
        </w:rPr>
        <w:br/>
        <w:t>O</w:t>
      </w:r>
      <w:r w:rsidRPr="00C42E37">
        <w:rPr>
          <w:sz w:val="22"/>
          <w:szCs w:val="22"/>
        </w:rPr>
        <w:t>versees the ballot box area</w:t>
      </w:r>
      <w:r w:rsidR="00BD7BC7" w:rsidRPr="00C42E37">
        <w:rPr>
          <w:sz w:val="22"/>
          <w:szCs w:val="22"/>
        </w:rPr>
        <w:t xml:space="preserve"> and </w:t>
      </w:r>
      <w:r w:rsidRPr="00C42E37">
        <w:rPr>
          <w:sz w:val="22"/>
          <w:szCs w:val="22"/>
        </w:rPr>
        <w:t xml:space="preserve">gives </w:t>
      </w:r>
      <w:r w:rsidR="00CF1742" w:rsidRPr="00C42E37">
        <w:rPr>
          <w:sz w:val="22"/>
          <w:szCs w:val="22"/>
        </w:rPr>
        <w:t>out “I Voted” stickers.</w:t>
      </w:r>
      <w:r w:rsidR="00245285" w:rsidRPr="00C42E37">
        <w:rPr>
          <w:sz w:val="22"/>
          <w:szCs w:val="22"/>
        </w:rPr>
        <w:t xml:space="preserve"> Maintains physical security of the ballot box; ensuring the program card storage compartments and all doors are locked throughout the voting period.</w:t>
      </w:r>
    </w:p>
    <w:p w14:paraId="039C5553" w14:textId="77777777" w:rsidR="003072C0" w:rsidRPr="00CF1742" w:rsidRDefault="003072C0" w:rsidP="008B2158">
      <w:pPr>
        <w:pStyle w:val="Heading3"/>
        <w:tabs>
          <w:tab w:val="left" w:pos="6949"/>
        </w:tabs>
        <w:spacing w:before="0" w:after="60"/>
        <w:jc w:val="left"/>
        <w:rPr>
          <w:sz w:val="22"/>
          <w:szCs w:val="22"/>
        </w:rPr>
      </w:pPr>
      <w:r w:rsidRPr="00C42E37">
        <w:rPr>
          <w:sz w:val="22"/>
          <w:szCs w:val="22"/>
        </w:rPr>
        <w:t>Other Election Judges</w:t>
      </w:r>
    </w:p>
    <w:p w14:paraId="39BE927D" w14:textId="3C77CD10" w:rsidR="00CF1742" w:rsidRPr="00CF1742" w:rsidRDefault="003072C0" w:rsidP="00B27BDB">
      <w:pPr>
        <w:pStyle w:val="ListParagraph"/>
        <w:numPr>
          <w:ilvl w:val="0"/>
          <w:numId w:val="45"/>
        </w:numPr>
        <w:spacing w:after="60"/>
        <w:jc w:val="left"/>
        <w:rPr>
          <w:sz w:val="22"/>
          <w:szCs w:val="22"/>
        </w:rPr>
      </w:pPr>
      <w:r w:rsidRPr="00CF1742">
        <w:rPr>
          <w:b/>
          <w:sz w:val="22"/>
          <w:szCs w:val="22"/>
        </w:rPr>
        <w:t>Health Care Facility Absentee Ballot Judge</w:t>
      </w:r>
      <w:r w:rsidRPr="00CF1742">
        <w:rPr>
          <w:b/>
          <w:sz w:val="22"/>
          <w:szCs w:val="22"/>
        </w:rPr>
        <w:fldChar w:fldCharType="begin"/>
      </w:r>
      <w:r w:rsidRPr="00CF1742">
        <w:rPr>
          <w:sz w:val="22"/>
          <w:szCs w:val="22"/>
        </w:rPr>
        <w:instrText xml:space="preserve"> XE "Health Care Facility Absentee Ballot Judge" </w:instrText>
      </w:r>
      <w:r w:rsidRPr="00CF1742">
        <w:rPr>
          <w:b/>
          <w:sz w:val="22"/>
          <w:szCs w:val="22"/>
        </w:rPr>
        <w:fldChar w:fldCharType="end"/>
      </w:r>
      <w:r w:rsidRPr="00CF1742">
        <w:rPr>
          <w:sz w:val="22"/>
          <w:szCs w:val="22"/>
        </w:rPr>
        <w:t xml:space="preserve"> </w:t>
      </w:r>
      <w:r w:rsidR="006B273D" w:rsidRPr="00CF1742">
        <w:rPr>
          <w:sz w:val="22"/>
          <w:szCs w:val="22"/>
        </w:rPr>
        <w:br/>
        <w:t>D</w:t>
      </w:r>
      <w:r w:rsidRPr="00CF1742">
        <w:rPr>
          <w:sz w:val="22"/>
          <w:szCs w:val="22"/>
        </w:rPr>
        <w:t xml:space="preserve">elivers ballots to voters who reside in a health care facility or hospital. </w:t>
      </w:r>
      <w:r w:rsidR="00EA5320" w:rsidRPr="00CF1742">
        <w:rPr>
          <w:sz w:val="22"/>
          <w:szCs w:val="22"/>
        </w:rPr>
        <w:t>Addit</w:t>
      </w:r>
      <w:r w:rsidR="00CF1742">
        <w:rPr>
          <w:sz w:val="22"/>
          <w:szCs w:val="22"/>
        </w:rPr>
        <w:t>ional training is required.</w:t>
      </w:r>
    </w:p>
    <w:p w14:paraId="3AD2D2F6" w14:textId="34ADD1BD" w:rsidR="00E8149C" w:rsidRDefault="003072C0" w:rsidP="00B27BDB">
      <w:pPr>
        <w:pStyle w:val="ListParagraph"/>
        <w:numPr>
          <w:ilvl w:val="0"/>
          <w:numId w:val="45"/>
        </w:numPr>
        <w:spacing w:after="60"/>
        <w:jc w:val="left"/>
        <w:rPr>
          <w:sz w:val="22"/>
          <w:szCs w:val="22"/>
        </w:rPr>
      </w:pPr>
      <w:r w:rsidRPr="00CF1742">
        <w:rPr>
          <w:b/>
          <w:sz w:val="22"/>
          <w:szCs w:val="22"/>
        </w:rPr>
        <w:t>Absentee Ballot Board Judge</w:t>
      </w:r>
      <w:r w:rsidRPr="00CF1742">
        <w:rPr>
          <w:b/>
          <w:sz w:val="22"/>
          <w:szCs w:val="22"/>
        </w:rPr>
        <w:fldChar w:fldCharType="begin"/>
      </w:r>
      <w:r w:rsidRPr="00CF1742">
        <w:rPr>
          <w:sz w:val="22"/>
          <w:szCs w:val="22"/>
        </w:rPr>
        <w:instrText xml:space="preserve"> XE "Absentee Ballot Board Judge" </w:instrText>
      </w:r>
      <w:r w:rsidRPr="00CF1742">
        <w:rPr>
          <w:b/>
          <w:sz w:val="22"/>
          <w:szCs w:val="22"/>
        </w:rPr>
        <w:fldChar w:fldCharType="end"/>
      </w:r>
      <w:r w:rsidRPr="00CF1742">
        <w:rPr>
          <w:sz w:val="22"/>
          <w:szCs w:val="22"/>
        </w:rPr>
        <w:t xml:space="preserve"> </w:t>
      </w:r>
      <w:r w:rsidR="006B273D" w:rsidRPr="00CF1742">
        <w:rPr>
          <w:sz w:val="22"/>
          <w:szCs w:val="22"/>
        </w:rPr>
        <w:br/>
        <w:t>S</w:t>
      </w:r>
      <w:r w:rsidRPr="00CF1742">
        <w:rPr>
          <w:sz w:val="22"/>
          <w:szCs w:val="22"/>
        </w:rPr>
        <w:t xml:space="preserve">erves on a special board that processes absentee ballots. </w:t>
      </w:r>
      <w:r w:rsidR="00EA5320" w:rsidRPr="00CF1742">
        <w:rPr>
          <w:sz w:val="22"/>
          <w:szCs w:val="22"/>
        </w:rPr>
        <w:t>Additional training is required.</w:t>
      </w:r>
    </w:p>
    <w:p w14:paraId="0F7187B1" w14:textId="77777777" w:rsidR="00A17115" w:rsidRDefault="00A17115">
      <w:pPr>
        <w:spacing w:after="200" w:line="276" w:lineRule="auto"/>
        <w:jc w:val="left"/>
        <w:rPr>
          <w:rFonts w:eastAsiaTheme="majorEastAsia" w:cstheme="majorBidi"/>
          <w:bCs/>
          <w:spacing w:val="20"/>
          <w:sz w:val="56"/>
          <w:szCs w:val="56"/>
          <w:highlight w:val="yellow"/>
        </w:rPr>
      </w:pPr>
      <w:r>
        <w:rPr>
          <w:sz w:val="56"/>
          <w:szCs w:val="56"/>
          <w:highlight w:val="yellow"/>
        </w:rPr>
        <w:br w:type="page"/>
      </w:r>
    </w:p>
    <w:p w14:paraId="0D9F887A" w14:textId="4F306A79" w:rsidR="00E8149C" w:rsidRPr="00E670E7" w:rsidRDefault="00E8149C" w:rsidP="00E8149C">
      <w:pPr>
        <w:pStyle w:val="Heading1"/>
        <w:rPr>
          <w:sz w:val="56"/>
          <w:szCs w:val="56"/>
        </w:rPr>
      </w:pPr>
      <w:bookmarkStart w:id="68" w:name="_Toc113880935"/>
      <w:r w:rsidRPr="00E670E7">
        <w:rPr>
          <w:sz w:val="56"/>
          <w:szCs w:val="56"/>
        </w:rPr>
        <w:t>Professional Conduct Expectations</w:t>
      </w:r>
      <w:bookmarkEnd w:id="68"/>
    </w:p>
    <w:p w14:paraId="3D26A74B" w14:textId="0B6BE2C3" w:rsidR="00E8149C" w:rsidRPr="00E670E7" w:rsidRDefault="00E8149C" w:rsidP="00E8149C">
      <w:pPr>
        <w:pStyle w:val="Heading2"/>
        <w:spacing w:before="0"/>
      </w:pPr>
      <w:bookmarkStart w:id="69" w:name="_Toc113880936"/>
      <w:r w:rsidRPr="00E670E7">
        <w:t>Election Judge’s Oath</w:t>
      </w:r>
      <w:bookmarkEnd w:id="69"/>
    </w:p>
    <w:p w14:paraId="6D3ACAFC" w14:textId="373E3BF5" w:rsidR="00E8149C" w:rsidRPr="00E670E7" w:rsidRDefault="00E8149C" w:rsidP="00E8149C">
      <w:pPr>
        <w:spacing w:after="60"/>
        <w:jc w:val="left"/>
        <w:rPr>
          <w:sz w:val="22"/>
          <w:szCs w:val="22"/>
        </w:rPr>
      </w:pPr>
      <w:r w:rsidRPr="00E670E7">
        <w:rPr>
          <w:sz w:val="22"/>
          <w:szCs w:val="22"/>
        </w:rPr>
        <w:t>As an election judge, you take a legally binding oath that you will uphold the current election laws to the best of your ability. There are criminal penalties for intentionally deceiving a voter or creating an advantage for your party or candidate.</w:t>
      </w:r>
      <w:r w:rsidR="00396F93" w:rsidRPr="00E670E7">
        <w:rPr>
          <w:sz w:val="22"/>
          <w:szCs w:val="22"/>
        </w:rPr>
        <w:t xml:space="preserve"> Remember, you are a hired employee of your jurisdiction to serve </w:t>
      </w:r>
      <w:r w:rsidR="00AE4563" w:rsidRPr="00E670E7">
        <w:rPr>
          <w:sz w:val="22"/>
          <w:szCs w:val="22"/>
        </w:rPr>
        <w:t>voters in the community in your assigned polling place.</w:t>
      </w:r>
    </w:p>
    <w:p w14:paraId="038A1425" w14:textId="2221BF85" w:rsidR="00E8149C" w:rsidRPr="00E670E7" w:rsidRDefault="00E8149C" w:rsidP="00E8149C">
      <w:pPr>
        <w:spacing w:after="60"/>
        <w:jc w:val="left"/>
        <w:rPr>
          <w:sz w:val="22"/>
          <w:szCs w:val="22"/>
        </w:rPr>
      </w:pPr>
      <w:r w:rsidRPr="00E670E7">
        <w:rPr>
          <w:sz w:val="22"/>
          <w:szCs w:val="22"/>
        </w:rPr>
        <w:t>At the start of the day, all judges take the following oath</w:t>
      </w:r>
      <w:r w:rsidR="00BD7BC7" w:rsidRPr="00E670E7">
        <w:rPr>
          <w:sz w:val="22"/>
          <w:szCs w:val="22"/>
        </w:rPr>
        <w:t xml:space="preserve"> and </w:t>
      </w:r>
      <w:r w:rsidRPr="00E670E7">
        <w:rPr>
          <w:sz w:val="22"/>
          <w:szCs w:val="22"/>
        </w:rPr>
        <w:t>sign a written copy of it:</w:t>
      </w:r>
    </w:p>
    <w:p w14:paraId="633386D0" w14:textId="77777777" w:rsidR="00E8149C" w:rsidRPr="00E670E7" w:rsidRDefault="00E8149C" w:rsidP="00E8149C">
      <w:pPr>
        <w:spacing w:after="60"/>
        <w:jc w:val="left"/>
        <w:rPr>
          <w:i/>
          <w:sz w:val="20"/>
          <w:szCs w:val="20"/>
        </w:rPr>
      </w:pPr>
      <w:r w:rsidRPr="00E670E7">
        <w:rPr>
          <w:i/>
          <w:sz w:val="20"/>
          <w:szCs w:val="20"/>
        </w:rPr>
        <w:t xml:space="preserve">“I solemnly swear (or affirm) that I will perform the duties of election judge according to law and the best of my ability and will diligently endeavor to prevent fraud, </w:t>
      </w:r>
      <w:proofErr w:type="gramStart"/>
      <w:r w:rsidRPr="00E670E7">
        <w:rPr>
          <w:i/>
          <w:sz w:val="20"/>
          <w:szCs w:val="20"/>
        </w:rPr>
        <w:t>deceit</w:t>
      </w:r>
      <w:proofErr w:type="gramEnd"/>
      <w:r w:rsidRPr="00E670E7">
        <w:rPr>
          <w:i/>
          <w:sz w:val="20"/>
          <w:szCs w:val="20"/>
        </w:rPr>
        <w:t xml:space="preserve"> and abuse in conducting this election. I will perform my duties in a fair and impartial manner and not attempt to create an advantage for my party or my candidate.”</w:t>
      </w:r>
    </w:p>
    <w:p w14:paraId="4AC7BC51" w14:textId="0DED4DBB" w:rsidR="00E8149C" w:rsidRPr="00E670E7" w:rsidRDefault="00E8149C" w:rsidP="00E8149C">
      <w:pPr>
        <w:spacing w:after="60"/>
        <w:jc w:val="left"/>
        <w:rPr>
          <w:sz w:val="22"/>
          <w:szCs w:val="22"/>
        </w:rPr>
      </w:pPr>
      <w:r w:rsidRPr="00E670E7">
        <w:rPr>
          <w:sz w:val="22"/>
          <w:szCs w:val="22"/>
        </w:rPr>
        <w:t>Related statutes</w:t>
      </w:r>
      <w:r w:rsidR="00BD0940" w:rsidRPr="00E670E7">
        <w:rPr>
          <w:sz w:val="22"/>
          <w:szCs w:val="22"/>
        </w:rPr>
        <w:t xml:space="preserve"> &amp; </w:t>
      </w:r>
      <w:r w:rsidRPr="00E670E7">
        <w:rPr>
          <w:sz w:val="22"/>
          <w:szCs w:val="22"/>
        </w:rPr>
        <w:t xml:space="preserve">rules: </w:t>
      </w:r>
      <w:hyperlink r:id="rId27" w:history="1">
        <w:r w:rsidRPr="00E670E7">
          <w:rPr>
            <w:rStyle w:val="Hyperlink"/>
            <w:sz w:val="22"/>
            <w:szCs w:val="22"/>
          </w:rPr>
          <w:t>M.S. 204B.24</w:t>
        </w:r>
      </w:hyperlink>
      <w:r w:rsidR="00271C3E" w:rsidRPr="00E670E7">
        <w:rPr>
          <w:rStyle w:val="Hyperlink"/>
          <w:sz w:val="22"/>
          <w:szCs w:val="22"/>
          <w:u w:val="none"/>
        </w:rPr>
        <w:t xml:space="preserve">; </w:t>
      </w:r>
      <w:hyperlink r:id="rId28" w:history="1">
        <w:r w:rsidR="00271C3E" w:rsidRPr="00E670E7">
          <w:rPr>
            <w:rStyle w:val="Hyperlink"/>
            <w:sz w:val="22"/>
            <w:szCs w:val="22"/>
          </w:rPr>
          <w:t>204B.26</w:t>
        </w:r>
      </w:hyperlink>
    </w:p>
    <w:p w14:paraId="7EBCD974" w14:textId="77777777" w:rsidR="00E8149C" w:rsidRPr="0080143E" w:rsidRDefault="00E8149C" w:rsidP="00012A4A">
      <w:pPr>
        <w:pStyle w:val="Heading2"/>
        <w:rPr>
          <w:b w:val="0"/>
          <w:bCs w:val="0"/>
        </w:rPr>
      </w:pPr>
      <w:bookmarkStart w:id="70" w:name="_Toc113880937"/>
      <w:r w:rsidRPr="0080143E">
        <w:rPr>
          <w:rStyle w:val="Heading2Char"/>
          <w:b/>
          <w:bCs/>
        </w:rPr>
        <w:t>Code of Conduct</w:t>
      </w:r>
      <w:bookmarkEnd w:id="70"/>
      <w:r w:rsidRPr="0080143E">
        <w:rPr>
          <w:b w:val="0"/>
          <w:bCs w:val="0"/>
        </w:rPr>
        <w:fldChar w:fldCharType="begin"/>
      </w:r>
      <w:r w:rsidRPr="0080143E">
        <w:rPr>
          <w:b w:val="0"/>
          <w:bCs w:val="0"/>
        </w:rPr>
        <w:instrText xml:space="preserve"> XE "Code of Conduct for Election Judges" </w:instrText>
      </w:r>
      <w:r w:rsidRPr="0080143E">
        <w:rPr>
          <w:b w:val="0"/>
          <w:bCs w:val="0"/>
        </w:rPr>
        <w:fldChar w:fldCharType="end"/>
      </w:r>
    </w:p>
    <w:p w14:paraId="2DEF2117" w14:textId="77777777" w:rsidR="00E8149C" w:rsidRPr="0080143E" w:rsidRDefault="00E8149C" w:rsidP="00E8149C">
      <w:pPr>
        <w:spacing w:after="60"/>
        <w:jc w:val="left"/>
        <w:rPr>
          <w:sz w:val="22"/>
          <w:szCs w:val="22"/>
        </w:rPr>
      </w:pPr>
      <w:r w:rsidRPr="0080143E">
        <w:rPr>
          <w:sz w:val="22"/>
          <w:szCs w:val="22"/>
        </w:rPr>
        <w:t>While serving, leave your own opinions at home. On Election Day, your job is to faithfully follow election laws, to the best of your ability. You must:</w:t>
      </w:r>
    </w:p>
    <w:p w14:paraId="46C5D104" w14:textId="4087B625" w:rsidR="0079793C" w:rsidRPr="002146B2" w:rsidRDefault="00AC6A1E" w:rsidP="00B27BDB">
      <w:pPr>
        <w:pStyle w:val="ListParagraph"/>
        <w:numPr>
          <w:ilvl w:val="0"/>
          <w:numId w:val="48"/>
        </w:numPr>
        <w:spacing w:after="60"/>
        <w:jc w:val="left"/>
        <w:rPr>
          <w:sz w:val="22"/>
          <w:szCs w:val="22"/>
        </w:rPr>
      </w:pPr>
      <w:r w:rsidRPr="002146B2">
        <w:rPr>
          <w:sz w:val="22"/>
          <w:szCs w:val="22"/>
        </w:rPr>
        <w:t>Always remain courteous</w:t>
      </w:r>
      <w:r w:rsidR="00BD7BC7" w:rsidRPr="002146B2">
        <w:rPr>
          <w:sz w:val="22"/>
          <w:szCs w:val="22"/>
        </w:rPr>
        <w:t xml:space="preserve"> and </w:t>
      </w:r>
      <w:r w:rsidRPr="002146B2">
        <w:rPr>
          <w:sz w:val="22"/>
          <w:szCs w:val="22"/>
        </w:rPr>
        <w:t>professional</w:t>
      </w:r>
      <w:r w:rsidR="00E8149C" w:rsidRPr="002146B2">
        <w:rPr>
          <w:sz w:val="22"/>
          <w:szCs w:val="22"/>
        </w:rPr>
        <w:t>.</w:t>
      </w:r>
    </w:p>
    <w:p w14:paraId="06291A52" w14:textId="6CE94445" w:rsidR="0079793C" w:rsidRPr="002146B2" w:rsidRDefault="0079793C" w:rsidP="00B27BDB">
      <w:pPr>
        <w:pStyle w:val="ListParagraph"/>
        <w:numPr>
          <w:ilvl w:val="0"/>
          <w:numId w:val="48"/>
        </w:numPr>
        <w:spacing w:after="60"/>
        <w:jc w:val="left"/>
        <w:rPr>
          <w:sz w:val="22"/>
          <w:szCs w:val="22"/>
        </w:rPr>
      </w:pPr>
      <w:r w:rsidRPr="002146B2">
        <w:rPr>
          <w:sz w:val="22"/>
          <w:szCs w:val="22"/>
        </w:rPr>
        <w:t>Do not bully or harass local election officials, head judges, other election judges, challengers, media, election administration representatives, vouchers, voters, or voter assistants.</w:t>
      </w:r>
    </w:p>
    <w:p w14:paraId="44C7E268" w14:textId="0FFE9314" w:rsidR="0079793C" w:rsidRPr="002146B2" w:rsidRDefault="0079793C" w:rsidP="00B27BDB">
      <w:pPr>
        <w:pStyle w:val="ListParagraph"/>
        <w:numPr>
          <w:ilvl w:val="0"/>
          <w:numId w:val="48"/>
        </w:numPr>
        <w:spacing w:after="60"/>
        <w:jc w:val="left"/>
        <w:rPr>
          <w:sz w:val="22"/>
          <w:szCs w:val="22"/>
        </w:rPr>
      </w:pPr>
      <w:r w:rsidRPr="002146B2">
        <w:rPr>
          <w:sz w:val="22"/>
          <w:szCs w:val="22"/>
        </w:rPr>
        <w:t>Follow all instructions and complete all assignments given to you by the head judge.</w:t>
      </w:r>
    </w:p>
    <w:p w14:paraId="345D1120" w14:textId="0E7444DA" w:rsidR="004F06FF" w:rsidRPr="002146B2" w:rsidRDefault="004F06FF" w:rsidP="00B27BDB">
      <w:pPr>
        <w:pStyle w:val="ListParagraph"/>
        <w:numPr>
          <w:ilvl w:val="0"/>
          <w:numId w:val="48"/>
        </w:numPr>
        <w:spacing w:after="60"/>
        <w:jc w:val="left"/>
        <w:rPr>
          <w:sz w:val="22"/>
          <w:szCs w:val="22"/>
        </w:rPr>
      </w:pPr>
      <w:r w:rsidRPr="002146B2">
        <w:rPr>
          <w:sz w:val="22"/>
          <w:szCs w:val="22"/>
        </w:rPr>
        <w:t xml:space="preserve">Keep the head judge informed of </w:t>
      </w:r>
      <w:r w:rsidR="00B7185B" w:rsidRPr="002146B2">
        <w:rPr>
          <w:sz w:val="22"/>
          <w:szCs w:val="22"/>
        </w:rPr>
        <w:t xml:space="preserve">all </w:t>
      </w:r>
      <w:r w:rsidRPr="002146B2">
        <w:rPr>
          <w:sz w:val="22"/>
          <w:szCs w:val="22"/>
        </w:rPr>
        <w:t>concern</w:t>
      </w:r>
      <w:r w:rsidR="00B7185B" w:rsidRPr="002146B2">
        <w:rPr>
          <w:sz w:val="22"/>
          <w:szCs w:val="22"/>
        </w:rPr>
        <w:t>s</w:t>
      </w:r>
      <w:r w:rsidRPr="002146B2">
        <w:rPr>
          <w:sz w:val="22"/>
          <w:szCs w:val="22"/>
        </w:rPr>
        <w:t xml:space="preserve"> and document details on incident logs.</w:t>
      </w:r>
    </w:p>
    <w:p w14:paraId="157FDF2F" w14:textId="7C0AC8D7" w:rsidR="00E8149C" w:rsidRPr="002146B2" w:rsidRDefault="00E8149C" w:rsidP="00B27BDB">
      <w:pPr>
        <w:pStyle w:val="ListParagraph"/>
        <w:numPr>
          <w:ilvl w:val="0"/>
          <w:numId w:val="48"/>
        </w:numPr>
        <w:spacing w:after="60"/>
        <w:jc w:val="left"/>
        <w:rPr>
          <w:sz w:val="22"/>
          <w:szCs w:val="22"/>
        </w:rPr>
      </w:pPr>
      <w:r w:rsidRPr="002146B2">
        <w:rPr>
          <w:sz w:val="22"/>
          <w:szCs w:val="22"/>
        </w:rPr>
        <w:t>Refrain from partisan comments or discussions.</w:t>
      </w:r>
    </w:p>
    <w:p w14:paraId="65A1D7E0" w14:textId="77777777" w:rsidR="00E8149C" w:rsidRPr="0080143E" w:rsidRDefault="00E8149C" w:rsidP="00B27BDB">
      <w:pPr>
        <w:pStyle w:val="ListParagraph"/>
        <w:numPr>
          <w:ilvl w:val="0"/>
          <w:numId w:val="48"/>
        </w:numPr>
        <w:spacing w:after="60"/>
        <w:jc w:val="left"/>
        <w:rPr>
          <w:sz w:val="22"/>
          <w:szCs w:val="22"/>
        </w:rPr>
      </w:pPr>
      <w:r w:rsidRPr="0080143E">
        <w:rPr>
          <w:sz w:val="22"/>
          <w:szCs w:val="22"/>
        </w:rPr>
        <w:t>Do not discuss the decisions and/or actions of political leaders.</w:t>
      </w:r>
    </w:p>
    <w:p w14:paraId="0CE3A95C" w14:textId="77777777" w:rsidR="00E8149C" w:rsidRPr="0080143E" w:rsidRDefault="00E8149C" w:rsidP="00B27BDB">
      <w:pPr>
        <w:pStyle w:val="ListParagraph"/>
        <w:numPr>
          <w:ilvl w:val="0"/>
          <w:numId w:val="48"/>
        </w:numPr>
        <w:spacing w:after="60"/>
        <w:jc w:val="left"/>
        <w:rPr>
          <w:sz w:val="22"/>
          <w:szCs w:val="22"/>
        </w:rPr>
      </w:pPr>
      <w:r w:rsidRPr="0080143E">
        <w:rPr>
          <w:sz w:val="22"/>
          <w:szCs w:val="22"/>
        </w:rPr>
        <w:t>Refrain from personal opinions of current election administration laws, rules, procedures and/or tasks.</w:t>
      </w:r>
    </w:p>
    <w:p w14:paraId="445E5B2B" w14:textId="51CD846A" w:rsidR="005D24A7" w:rsidRPr="0080143E" w:rsidRDefault="00E8149C" w:rsidP="00B27BDB">
      <w:pPr>
        <w:pStyle w:val="ListParagraph"/>
        <w:numPr>
          <w:ilvl w:val="0"/>
          <w:numId w:val="48"/>
        </w:numPr>
        <w:spacing w:after="60"/>
        <w:jc w:val="left"/>
        <w:rPr>
          <w:sz w:val="22"/>
          <w:szCs w:val="22"/>
        </w:rPr>
      </w:pPr>
      <w:r w:rsidRPr="0080143E">
        <w:rPr>
          <w:sz w:val="22"/>
          <w:szCs w:val="22"/>
        </w:rPr>
        <w:t>Except to verify “party balance,” do not disclose or use for any other purpose the party affiliation or unaffiliated status of other election judges.</w:t>
      </w:r>
    </w:p>
    <w:p w14:paraId="2B9887C8" w14:textId="5F4A6700" w:rsidR="00E8149C" w:rsidRPr="0080143E" w:rsidRDefault="00E8149C" w:rsidP="00B27BDB">
      <w:pPr>
        <w:pStyle w:val="ListParagraph"/>
        <w:numPr>
          <w:ilvl w:val="0"/>
          <w:numId w:val="48"/>
        </w:numPr>
        <w:spacing w:after="60"/>
        <w:jc w:val="left"/>
        <w:rPr>
          <w:sz w:val="22"/>
          <w:szCs w:val="22"/>
        </w:rPr>
      </w:pPr>
      <w:r w:rsidRPr="0080143E">
        <w:rPr>
          <w:sz w:val="22"/>
          <w:szCs w:val="22"/>
        </w:rPr>
        <w:t xml:space="preserve">Avoid any action that may influence how a person </w:t>
      </w:r>
      <w:proofErr w:type="gramStart"/>
      <w:r w:rsidRPr="0080143E">
        <w:rPr>
          <w:sz w:val="22"/>
          <w:szCs w:val="22"/>
        </w:rPr>
        <w:t>votes</w:t>
      </w:r>
      <w:proofErr w:type="gramEnd"/>
      <w:r w:rsidRPr="0080143E">
        <w:rPr>
          <w:sz w:val="22"/>
          <w:szCs w:val="22"/>
        </w:rPr>
        <w:t>.</w:t>
      </w:r>
    </w:p>
    <w:p w14:paraId="159DC1C6" w14:textId="77777777" w:rsidR="00E8149C" w:rsidRPr="0080143E" w:rsidRDefault="00E8149C" w:rsidP="00B27BDB">
      <w:pPr>
        <w:pStyle w:val="ListParagraph"/>
        <w:numPr>
          <w:ilvl w:val="0"/>
          <w:numId w:val="48"/>
        </w:numPr>
        <w:spacing w:after="60"/>
        <w:jc w:val="left"/>
        <w:rPr>
          <w:sz w:val="22"/>
          <w:szCs w:val="22"/>
        </w:rPr>
      </w:pPr>
      <w:r w:rsidRPr="0080143E">
        <w:rPr>
          <w:sz w:val="22"/>
          <w:szCs w:val="22"/>
        </w:rPr>
        <w:t>Respect a voter’s right to use the lawful assistance of any eligible person of their choice.</w:t>
      </w:r>
    </w:p>
    <w:p w14:paraId="364A2D0B" w14:textId="77777777" w:rsidR="00E8149C" w:rsidRPr="0080143E" w:rsidRDefault="00E8149C" w:rsidP="00B27BDB">
      <w:pPr>
        <w:pStyle w:val="ListParagraph"/>
        <w:numPr>
          <w:ilvl w:val="0"/>
          <w:numId w:val="48"/>
        </w:numPr>
        <w:spacing w:after="60"/>
        <w:jc w:val="left"/>
        <w:rPr>
          <w:sz w:val="22"/>
          <w:szCs w:val="22"/>
        </w:rPr>
      </w:pPr>
      <w:r w:rsidRPr="0080143E">
        <w:rPr>
          <w:sz w:val="22"/>
          <w:szCs w:val="22"/>
        </w:rPr>
        <w:t xml:space="preserve">Provide respectful assistance to persons with language and/or disability challenges. </w:t>
      </w:r>
    </w:p>
    <w:p w14:paraId="56AEDC0E" w14:textId="53BB5B4A" w:rsidR="00E8149C" w:rsidRPr="0080143E" w:rsidRDefault="00E8149C" w:rsidP="00B27BDB">
      <w:pPr>
        <w:pStyle w:val="ListParagraph"/>
        <w:numPr>
          <w:ilvl w:val="0"/>
          <w:numId w:val="48"/>
        </w:numPr>
        <w:spacing w:after="60"/>
        <w:jc w:val="left"/>
        <w:rPr>
          <w:sz w:val="22"/>
          <w:szCs w:val="22"/>
        </w:rPr>
      </w:pPr>
      <w:r w:rsidRPr="0080143E">
        <w:rPr>
          <w:sz w:val="22"/>
          <w:szCs w:val="22"/>
        </w:rPr>
        <w:t>Respect the secret ballot</w:t>
      </w:r>
      <w:r w:rsidR="00BD7BC7" w:rsidRPr="0080143E">
        <w:rPr>
          <w:sz w:val="22"/>
          <w:szCs w:val="22"/>
        </w:rPr>
        <w:t xml:space="preserve"> and </w:t>
      </w:r>
      <w:r w:rsidRPr="0080143E">
        <w:rPr>
          <w:sz w:val="22"/>
          <w:szCs w:val="22"/>
        </w:rPr>
        <w:t>the privacy of voters.</w:t>
      </w:r>
    </w:p>
    <w:p w14:paraId="0D3CF5DB" w14:textId="77777777" w:rsidR="00E8149C" w:rsidRPr="0080143E" w:rsidRDefault="00E8149C" w:rsidP="00B27BDB">
      <w:pPr>
        <w:pStyle w:val="ListParagraph"/>
        <w:numPr>
          <w:ilvl w:val="1"/>
          <w:numId w:val="48"/>
        </w:numPr>
        <w:spacing w:after="60"/>
        <w:jc w:val="left"/>
        <w:rPr>
          <w:sz w:val="22"/>
          <w:szCs w:val="22"/>
        </w:rPr>
      </w:pPr>
      <w:r w:rsidRPr="0080143E">
        <w:rPr>
          <w:sz w:val="22"/>
          <w:szCs w:val="22"/>
        </w:rPr>
        <w:t>Do not give advice, scrutinize ballots, or reveal how people voted.</w:t>
      </w:r>
    </w:p>
    <w:p w14:paraId="76B09431" w14:textId="77777777" w:rsidR="00E8149C" w:rsidRPr="0080143E" w:rsidRDefault="00E8149C" w:rsidP="00B27BDB">
      <w:pPr>
        <w:pStyle w:val="ListParagraph"/>
        <w:numPr>
          <w:ilvl w:val="1"/>
          <w:numId w:val="48"/>
        </w:numPr>
        <w:spacing w:after="60"/>
        <w:jc w:val="left"/>
        <w:rPr>
          <w:sz w:val="22"/>
          <w:szCs w:val="22"/>
        </w:rPr>
      </w:pPr>
      <w:r w:rsidRPr="0080143E">
        <w:rPr>
          <w:sz w:val="22"/>
          <w:szCs w:val="22"/>
        </w:rPr>
        <w:t>Never disclose personal information about voters found on the polling place roster (for example, a voter’s birth date).</w:t>
      </w:r>
    </w:p>
    <w:p w14:paraId="6F32207F" w14:textId="77777777" w:rsidR="00E8149C" w:rsidRPr="0080143E" w:rsidRDefault="00E8149C" w:rsidP="00B27BDB">
      <w:pPr>
        <w:pStyle w:val="ListParagraph"/>
        <w:numPr>
          <w:ilvl w:val="1"/>
          <w:numId w:val="48"/>
        </w:numPr>
        <w:spacing w:after="60"/>
        <w:jc w:val="left"/>
        <w:rPr>
          <w:sz w:val="22"/>
          <w:szCs w:val="22"/>
        </w:rPr>
      </w:pPr>
      <w:r w:rsidRPr="0080143E">
        <w:rPr>
          <w:sz w:val="22"/>
          <w:szCs w:val="22"/>
        </w:rPr>
        <w:t>Conceal or hide a “challenge” status notation of voters from the view of other voters.</w:t>
      </w:r>
    </w:p>
    <w:p w14:paraId="71159C59" w14:textId="75C358E5" w:rsidR="00E8149C" w:rsidRDefault="00E8149C" w:rsidP="00E8149C">
      <w:pPr>
        <w:spacing w:after="60"/>
        <w:jc w:val="left"/>
        <w:rPr>
          <w:rFonts w:eastAsiaTheme="majorEastAsia"/>
          <w:b/>
          <w:bCs/>
          <w:iCs/>
          <w:color w:val="000000"/>
          <w:sz w:val="36"/>
          <w:szCs w:val="48"/>
        </w:rPr>
      </w:pPr>
      <w:r w:rsidRPr="0080143E">
        <w:rPr>
          <w:sz w:val="22"/>
          <w:szCs w:val="22"/>
        </w:rPr>
        <w:t xml:space="preserve">Related statutes or rules: </w:t>
      </w:r>
      <w:hyperlink r:id="rId29" w:history="1">
        <w:r w:rsidRPr="0080143E">
          <w:rPr>
            <w:rStyle w:val="Hyperlink"/>
            <w:sz w:val="22"/>
            <w:szCs w:val="22"/>
          </w:rPr>
          <w:t xml:space="preserve">M.S. 204B.19, </w:t>
        </w:r>
        <w:proofErr w:type="spellStart"/>
        <w:r w:rsidRPr="0080143E">
          <w:rPr>
            <w:rStyle w:val="Hyperlink"/>
            <w:sz w:val="22"/>
            <w:szCs w:val="22"/>
          </w:rPr>
          <w:t>subd</w:t>
        </w:r>
        <w:proofErr w:type="spellEnd"/>
        <w:r w:rsidRPr="0080143E">
          <w:rPr>
            <w:rStyle w:val="Hyperlink"/>
            <w:sz w:val="22"/>
            <w:szCs w:val="22"/>
          </w:rPr>
          <w:t>. 5</w:t>
        </w:r>
      </w:hyperlink>
      <w:r w:rsidRPr="0080143E">
        <w:rPr>
          <w:sz w:val="22"/>
          <w:szCs w:val="22"/>
        </w:rPr>
        <w:t xml:space="preserve">; </w:t>
      </w:r>
      <w:hyperlink r:id="rId30" w:history="1">
        <w:r w:rsidRPr="0080143E">
          <w:rPr>
            <w:rStyle w:val="Hyperlink"/>
            <w:sz w:val="22"/>
            <w:szCs w:val="22"/>
          </w:rPr>
          <w:t xml:space="preserve">204B.21, </w:t>
        </w:r>
        <w:proofErr w:type="spellStart"/>
        <w:r w:rsidRPr="0080143E">
          <w:rPr>
            <w:rStyle w:val="Hyperlink"/>
            <w:sz w:val="22"/>
            <w:szCs w:val="22"/>
          </w:rPr>
          <w:t>subd</w:t>
        </w:r>
        <w:proofErr w:type="spellEnd"/>
        <w:r w:rsidRPr="0080143E">
          <w:rPr>
            <w:rStyle w:val="Hyperlink"/>
            <w:sz w:val="22"/>
            <w:szCs w:val="22"/>
          </w:rPr>
          <w:t>. 3</w:t>
        </w:r>
      </w:hyperlink>
      <w:r w:rsidRPr="0080143E">
        <w:rPr>
          <w:sz w:val="22"/>
          <w:szCs w:val="22"/>
        </w:rPr>
        <w:t xml:space="preserve">; </w:t>
      </w:r>
      <w:hyperlink r:id="rId31" w:history="1">
        <w:r w:rsidRPr="0080143E">
          <w:rPr>
            <w:rStyle w:val="Hyperlink"/>
            <w:sz w:val="22"/>
            <w:szCs w:val="22"/>
          </w:rPr>
          <w:t>204B.24</w:t>
        </w:r>
      </w:hyperlink>
      <w:r w:rsidRPr="0080143E">
        <w:rPr>
          <w:sz w:val="22"/>
          <w:szCs w:val="22"/>
        </w:rPr>
        <w:t xml:space="preserve">; </w:t>
      </w:r>
      <w:hyperlink r:id="rId32" w:history="1">
        <w:r w:rsidRPr="0080143E">
          <w:rPr>
            <w:rStyle w:val="Hyperlink"/>
            <w:sz w:val="22"/>
            <w:szCs w:val="22"/>
          </w:rPr>
          <w:t>204C.10(e)</w:t>
        </w:r>
      </w:hyperlink>
      <w:r w:rsidRPr="0080143E">
        <w:rPr>
          <w:sz w:val="22"/>
          <w:szCs w:val="22"/>
        </w:rPr>
        <w:t xml:space="preserve">; </w:t>
      </w:r>
      <w:hyperlink r:id="rId33" w:history="1">
        <w:r w:rsidRPr="0080143E">
          <w:rPr>
            <w:rStyle w:val="Hyperlink"/>
            <w:sz w:val="22"/>
            <w:szCs w:val="22"/>
          </w:rPr>
          <w:t xml:space="preserve">204C.15, </w:t>
        </w:r>
        <w:proofErr w:type="spellStart"/>
        <w:r w:rsidRPr="0080143E">
          <w:rPr>
            <w:rStyle w:val="Hyperlink"/>
            <w:sz w:val="22"/>
            <w:szCs w:val="22"/>
          </w:rPr>
          <w:t>subd</w:t>
        </w:r>
        <w:proofErr w:type="spellEnd"/>
        <w:r w:rsidRPr="0080143E">
          <w:rPr>
            <w:rStyle w:val="Hyperlink"/>
            <w:sz w:val="22"/>
            <w:szCs w:val="22"/>
          </w:rPr>
          <w:t>. 1</w:t>
        </w:r>
      </w:hyperlink>
    </w:p>
    <w:p w14:paraId="6B38E32A" w14:textId="6D8554F4" w:rsidR="00E8149C" w:rsidRPr="00E8149C" w:rsidRDefault="00E8149C" w:rsidP="00E8149C">
      <w:pPr>
        <w:spacing w:after="60"/>
        <w:jc w:val="left"/>
        <w:rPr>
          <w:sz w:val="22"/>
          <w:szCs w:val="22"/>
        </w:rPr>
      </w:pPr>
    </w:p>
    <w:p w14:paraId="45CD258E" w14:textId="77777777" w:rsidR="00A17115" w:rsidRDefault="00A17115">
      <w:pPr>
        <w:spacing w:after="200" w:line="276" w:lineRule="auto"/>
        <w:jc w:val="left"/>
        <w:rPr>
          <w:rFonts w:eastAsiaTheme="majorEastAsia" w:cstheme="majorBidi"/>
          <w:bCs/>
          <w:spacing w:val="20"/>
          <w:sz w:val="56"/>
          <w:szCs w:val="72"/>
        </w:rPr>
      </w:pPr>
      <w:bookmarkStart w:id="71" w:name="_Toc379463276"/>
      <w:bookmarkStart w:id="72" w:name="_Toc381179385"/>
      <w:bookmarkStart w:id="73" w:name="Preparing"/>
      <w:r>
        <w:rPr>
          <w:sz w:val="56"/>
        </w:rPr>
        <w:br w:type="page"/>
      </w:r>
    </w:p>
    <w:p w14:paraId="29F080B7" w14:textId="2331BA84" w:rsidR="003072C0" w:rsidRPr="00977919" w:rsidRDefault="003072C0" w:rsidP="00432CC6">
      <w:pPr>
        <w:pStyle w:val="Heading1"/>
        <w:rPr>
          <w:sz w:val="56"/>
        </w:rPr>
      </w:pPr>
      <w:bookmarkStart w:id="74" w:name="_Toc113880938"/>
      <w:r w:rsidRPr="00977919">
        <w:rPr>
          <w:sz w:val="56"/>
        </w:rPr>
        <w:t>Preparing for Election Day</w:t>
      </w:r>
      <w:bookmarkEnd w:id="66"/>
      <w:bookmarkEnd w:id="71"/>
      <w:bookmarkEnd w:id="72"/>
      <w:bookmarkEnd w:id="74"/>
    </w:p>
    <w:p w14:paraId="786DFB54" w14:textId="78572616" w:rsidR="007A22C8" w:rsidRPr="003A148D" w:rsidRDefault="007A22C8" w:rsidP="00977919">
      <w:pPr>
        <w:pStyle w:val="Heading2"/>
        <w:spacing w:before="0" w:after="60"/>
      </w:pPr>
      <w:bookmarkStart w:id="75" w:name="_Toc113880939"/>
      <w:bookmarkStart w:id="76" w:name="_Toc375058921"/>
      <w:bookmarkStart w:id="77" w:name="_Toc375303763"/>
      <w:bookmarkStart w:id="78" w:name="_Toc379463277"/>
      <w:bookmarkStart w:id="79" w:name="_Toc381179386"/>
      <w:r>
        <w:t>Election Emergency Plans</w:t>
      </w:r>
      <w:bookmarkEnd w:id="75"/>
      <w:r w:rsidRPr="003A148D">
        <w:tab/>
      </w:r>
    </w:p>
    <w:p w14:paraId="3E4EFE31" w14:textId="5EE9EB9C" w:rsidR="007A22C8" w:rsidRPr="00AB15E2" w:rsidRDefault="007A22C8" w:rsidP="00977919">
      <w:pPr>
        <w:spacing w:after="60"/>
        <w:jc w:val="left"/>
        <w:rPr>
          <w:sz w:val="22"/>
          <w:szCs w:val="22"/>
        </w:rPr>
      </w:pPr>
      <w:bookmarkStart w:id="80" w:name="_Toc511589266"/>
      <w:r w:rsidRPr="00AB15E2">
        <w:rPr>
          <w:sz w:val="22"/>
          <w:szCs w:val="22"/>
        </w:rPr>
        <w:t xml:space="preserve">Election judges need to have knowledge of the </w:t>
      </w:r>
      <w:r w:rsidR="0012623C" w:rsidRPr="00AB15E2">
        <w:rPr>
          <w:sz w:val="22"/>
          <w:szCs w:val="22"/>
        </w:rPr>
        <w:t xml:space="preserve">county’s or </w:t>
      </w:r>
      <w:r w:rsidRPr="00AB15E2">
        <w:rPr>
          <w:sz w:val="22"/>
          <w:szCs w:val="22"/>
        </w:rPr>
        <w:t xml:space="preserve">local election official’s election emergency plans </w:t>
      </w:r>
      <w:r w:rsidR="002C0CF9">
        <w:rPr>
          <w:sz w:val="22"/>
          <w:szCs w:val="22"/>
        </w:rPr>
        <w:t>and</w:t>
      </w:r>
      <w:r w:rsidRPr="00AB15E2">
        <w:rPr>
          <w:sz w:val="22"/>
          <w:szCs w:val="22"/>
        </w:rPr>
        <w:t xml:space="preserve"> be prepared to implement when needed.</w:t>
      </w:r>
      <w:bookmarkEnd w:id="80"/>
    </w:p>
    <w:p w14:paraId="21D458AE" w14:textId="281A450A" w:rsidR="00DB71E9" w:rsidRPr="00AB15E2" w:rsidRDefault="00DB71E9" w:rsidP="00977919">
      <w:pPr>
        <w:spacing w:after="60"/>
        <w:jc w:val="left"/>
        <w:rPr>
          <w:b/>
          <w:sz w:val="22"/>
          <w:szCs w:val="22"/>
        </w:rPr>
      </w:pPr>
      <w:r w:rsidRPr="00AB15E2">
        <w:rPr>
          <w:b/>
          <w:sz w:val="22"/>
          <w:szCs w:val="22"/>
        </w:rPr>
        <w:t>Election Emergency Plans address:</w:t>
      </w:r>
    </w:p>
    <w:p w14:paraId="78B1E28A" w14:textId="2BDF3AB8" w:rsidR="00DB71E9" w:rsidRPr="00AB15E2" w:rsidRDefault="00DB71E9" w:rsidP="00B27BDB">
      <w:pPr>
        <w:pStyle w:val="ListParagraph"/>
        <w:numPr>
          <w:ilvl w:val="0"/>
          <w:numId w:val="104"/>
        </w:numPr>
        <w:spacing w:after="60"/>
        <w:jc w:val="left"/>
        <w:rPr>
          <w:sz w:val="22"/>
          <w:szCs w:val="22"/>
        </w:rPr>
      </w:pPr>
      <w:r w:rsidRPr="00AB15E2">
        <w:rPr>
          <w:sz w:val="22"/>
          <w:szCs w:val="22"/>
        </w:rPr>
        <w:t>Moving or combining polling place location on or before Election Day</w:t>
      </w:r>
    </w:p>
    <w:p w14:paraId="5B4CC99C" w14:textId="450CC42F" w:rsidR="00DB71E9" w:rsidRPr="00AB15E2" w:rsidRDefault="00DB71E9" w:rsidP="00B27BDB">
      <w:pPr>
        <w:pStyle w:val="ListParagraph"/>
        <w:numPr>
          <w:ilvl w:val="0"/>
          <w:numId w:val="104"/>
        </w:numPr>
        <w:spacing w:after="60"/>
        <w:jc w:val="left"/>
        <w:rPr>
          <w:sz w:val="22"/>
          <w:szCs w:val="22"/>
        </w:rPr>
      </w:pPr>
      <w:r w:rsidRPr="00AB15E2">
        <w:rPr>
          <w:sz w:val="22"/>
          <w:szCs w:val="22"/>
        </w:rPr>
        <w:t>Extension of voting hours by one hour</w:t>
      </w:r>
    </w:p>
    <w:p w14:paraId="64329E35" w14:textId="52134086" w:rsidR="00C54E97" w:rsidRPr="00C54E97" w:rsidRDefault="00DB71E9" w:rsidP="00B27BDB">
      <w:pPr>
        <w:pStyle w:val="ListParagraph"/>
        <w:numPr>
          <w:ilvl w:val="0"/>
          <w:numId w:val="104"/>
        </w:numPr>
        <w:spacing w:after="60"/>
        <w:jc w:val="left"/>
        <w:rPr>
          <w:sz w:val="22"/>
          <w:szCs w:val="22"/>
        </w:rPr>
      </w:pPr>
      <w:r w:rsidRPr="00AB15E2">
        <w:rPr>
          <w:sz w:val="22"/>
          <w:szCs w:val="22"/>
        </w:rPr>
        <w:t>The needs of voters with disabilities</w:t>
      </w:r>
    </w:p>
    <w:p w14:paraId="1D195423" w14:textId="170A8281" w:rsidR="007A22C8" w:rsidRPr="00AB15E2" w:rsidRDefault="00DB71E9" w:rsidP="00B27BDB">
      <w:pPr>
        <w:pStyle w:val="ListParagraph"/>
        <w:numPr>
          <w:ilvl w:val="0"/>
          <w:numId w:val="104"/>
        </w:numPr>
        <w:spacing w:after="60"/>
        <w:jc w:val="left"/>
        <w:rPr>
          <w:sz w:val="22"/>
          <w:szCs w:val="22"/>
        </w:rPr>
      </w:pPr>
      <w:r w:rsidRPr="00AB15E2">
        <w:rPr>
          <w:sz w:val="22"/>
          <w:szCs w:val="22"/>
        </w:rPr>
        <w:t xml:space="preserve">Ballot </w:t>
      </w:r>
      <w:r w:rsidR="00C54E97">
        <w:rPr>
          <w:sz w:val="22"/>
          <w:szCs w:val="22"/>
        </w:rPr>
        <w:t>and</w:t>
      </w:r>
      <w:r w:rsidRPr="00AB15E2">
        <w:rPr>
          <w:sz w:val="22"/>
          <w:szCs w:val="22"/>
        </w:rPr>
        <w:t xml:space="preserve"> voting equipment security</w:t>
      </w:r>
    </w:p>
    <w:p w14:paraId="369174C4" w14:textId="77777777" w:rsidR="00DB71E9" w:rsidRPr="00AB15E2" w:rsidRDefault="0012623C" w:rsidP="00977919">
      <w:pPr>
        <w:spacing w:after="60"/>
        <w:jc w:val="left"/>
        <w:rPr>
          <w:sz w:val="22"/>
          <w:szCs w:val="22"/>
        </w:rPr>
      </w:pPr>
      <w:r w:rsidRPr="00AB15E2">
        <w:rPr>
          <w:sz w:val="22"/>
          <w:szCs w:val="22"/>
        </w:rPr>
        <w:t>If you encounter an emergency event on or before Election Day, notify the local election official immediately.</w:t>
      </w:r>
    </w:p>
    <w:p w14:paraId="52830670" w14:textId="4981706C" w:rsidR="007A22C8" w:rsidRPr="00AB15E2" w:rsidRDefault="0012623C" w:rsidP="00977919">
      <w:pPr>
        <w:spacing w:after="60"/>
        <w:jc w:val="left"/>
        <w:rPr>
          <w:sz w:val="22"/>
          <w:szCs w:val="22"/>
        </w:rPr>
      </w:pPr>
      <w:r w:rsidRPr="002C0CF9">
        <w:rPr>
          <w:b/>
          <w:bCs/>
          <w:sz w:val="22"/>
          <w:szCs w:val="22"/>
        </w:rPr>
        <w:t>The</w:t>
      </w:r>
      <w:r w:rsidRPr="00AB15E2">
        <w:rPr>
          <w:b/>
          <w:sz w:val="22"/>
          <w:szCs w:val="22"/>
        </w:rPr>
        <w:t xml:space="preserve"> local election official is required to notify the public </w:t>
      </w:r>
      <w:r w:rsidR="00DB71E9" w:rsidRPr="00AB15E2">
        <w:rPr>
          <w:b/>
          <w:sz w:val="22"/>
          <w:szCs w:val="22"/>
        </w:rPr>
        <w:t>of polling place changes resulting from the emergency</w:t>
      </w:r>
      <w:r w:rsidR="007A22C8" w:rsidRPr="00AB15E2">
        <w:rPr>
          <w:b/>
          <w:sz w:val="22"/>
          <w:szCs w:val="22"/>
        </w:rPr>
        <w:t>:</w:t>
      </w:r>
    </w:p>
    <w:p w14:paraId="5D6C52AC" w14:textId="784810E8" w:rsidR="0012623C" w:rsidRPr="00AB15E2" w:rsidRDefault="0012623C" w:rsidP="00B27BDB">
      <w:pPr>
        <w:pStyle w:val="ListParagraph"/>
        <w:numPr>
          <w:ilvl w:val="0"/>
          <w:numId w:val="103"/>
        </w:numPr>
        <w:spacing w:after="60"/>
        <w:jc w:val="left"/>
        <w:rPr>
          <w:sz w:val="22"/>
          <w:szCs w:val="22"/>
        </w:rPr>
      </w:pPr>
      <w:r w:rsidRPr="00AB15E2">
        <w:rPr>
          <w:sz w:val="22"/>
          <w:szCs w:val="22"/>
        </w:rPr>
        <w:t>Notify county election office</w:t>
      </w:r>
      <w:r w:rsidR="00BD7BC7">
        <w:rPr>
          <w:sz w:val="22"/>
          <w:szCs w:val="22"/>
        </w:rPr>
        <w:t xml:space="preserve"> and </w:t>
      </w:r>
      <w:r w:rsidRPr="00AB15E2">
        <w:rPr>
          <w:sz w:val="22"/>
          <w:szCs w:val="22"/>
        </w:rPr>
        <w:t>the Secretary of State’s office of reason</w:t>
      </w:r>
    </w:p>
    <w:p w14:paraId="1477E9BB" w14:textId="2688EFB6" w:rsidR="0012623C" w:rsidRPr="00AB15E2" w:rsidRDefault="0012623C" w:rsidP="00B27BDB">
      <w:pPr>
        <w:pStyle w:val="ListParagraph"/>
        <w:numPr>
          <w:ilvl w:val="0"/>
          <w:numId w:val="103"/>
        </w:numPr>
        <w:spacing w:after="60"/>
        <w:jc w:val="left"/>
        <w:rPr>
          <w:sz w:val="22"/>
          <w:szCs w:val="22"/>
        </w:rPr>
      </w:pPr>
      <w:r w:rsidRPr="00AB15E2">
        <w:rPr>
          <w:sz w:val="22"/>
          <w:szCs w:val="22"/>
        </w:rPr>
        <w:t>Post information about the changes due to an emergency in the local official’</w:t>
      </w:r>
      <w:r w:rsidR="00DB71E9" w:rsidRPr="00AB15E2">
        <w:rPr>
          <w:sz w:val="22"/>
          <w:szCs w:val="22"/>
        </w:rPr>
        <w:t>s office</w:t>
      </w:r>
      <w:r w:rsidR="00BD7BC7">
        <w:rPr>
          <w:sz w:val="22"/>
          <w:szCs w:val="22"/>
        </w:rPr>
        <w:t xml:space="preserve"> and </w:t>
      </w:r>
      <w:r w:rsidR="00DB71E9" w:rsidRPr="00AB15E2">
        <w:rPr>
          <w:sz w:val="22"/>
          <w:szCs w:val="22"/>
        </w:rPr>
        <w:t>website</w:t>
      </w:r>
    </w:p>
    <w:p w14:paraId="7C5DF5B5" w14:textId="2114D79D" w:rsidR="0012623C" w:rsidRPr="00AB15E2" w:rsidRDefault="0012623C" w:rsidP="00B27BDB">
      <w:pPr>
        <w:pStyle w:val="ListParagraph"/>
        <w:numPr>
          <w:ilvl w:val="0"/>
          <w:numId w:val="103"/>
        </w:numPr>
        <w:spacing w:after="60"/>
        <w:jc w:val="left"/>
        <w:rPr>
          <w:sz w:val="22"/>
          <w:szCs w:val="22"/>
        </w:rPr>
      </w:pPr>
      <w:r w:rsidRPr="00AB15E2">
        <w:rPr>
          <w:sz w:val="22"/>
          <w:szCs w:val="22"/>
        </w:rPr>
        <w:t>Request local media annou</w:t>
      </w:r>
      <w:r w:rsidR="00DB71E9" w:rsidRPr="00AB15E2">
        <w:rPr>
          <w:sz w:val="22"/>
          <w:szCs w:val="22"/>
        </w:rPr>
        <w:t>nce changes due to an emergency</w:t>
      </w:r>
    </w:p>
    <w:p w14:paraId="727516E8" w14:textId="140B6415" w:rsidR="0012623C" w:rsidRPr="00AB15E2" w:rsidRDefault="0012623C" w:rsidP="00B27BDB">
      <w:pPr>
        <w:pStyle w:val="ListParagraph"/>
        <w:numPr>
          <w:ilvl w:val="0"/>
          <w:numId w:val="103"/>
        </w:numPr>
        <w:spacing w:after="60"/>
        <w:jc w:val="left"/>
        <w:rPr>
          <w:sz w:val="22"/>
          <w:szCs w:val="22"/>
        </w:rPr>
      </w:pPr>
      <w:r w:rsidRPr="00AB15E2">
        <w:rPr>
          <w:sz w:val="22"/>
          <w:szCs w:val="22"/>
        </w:rPr>
        <w:t>Post information about new polling place location (address</w:t>
      </w:r>
      <w:r w:rsidR="00BD7BC7">
        <w:rPr>
          <w:sz w:val="22"/>
          <w:szCs w:val="22"/>
        </w:rPr>
        <w:t xml:space="preserve"> and </w:t>
      </w:r>
      <w:r w:rsidRPr="00AB15E2">
        <w:rPr>
          <w:sz w:val="22"/>
          <w:szCs w:val="22"/>
        </w:rPr>
        <w:t xml:space="preserve">directions) </w:t>
      </w:r>
      <w:r w:rsidR="00B31FBE" w:rsidRPr="00AB15E2">
        <w:rPr>
          <w:sz w:val="22"/>
          <w:szCs w:val="22"/>
        </w:rPr>
        <w:t>in</w:t>
      </w:r>
      <w:r w:rsidRPr="00AB15E2">
        <w:rPr>
          <w:sz w:val="22"/>
          <w:szCs w:val="22"/>
        </w:rPr>
        <w:t xml:space="preserve"> a conspicuous place at the original polling</w:t>
      </w:r>
      <w:r w:rsidR="00DB71E9" w:rsidRPr="00AB15E2">
        <w:rPr>
          <w:sz w:val="22"/>
          <w:szCs w:val="22"/>
        </w:rPr>
        <w:t xml:space="preserve"> place location on Election Day</w:t>
      </w:r>
    </w:p>
    <w:p w14:paraId="507E81A6" w14:textId="57E3F6DA" w:rsidR="00CC7996" w:rsidRPr="00AB15E2" w:rsidRDefault="00CC7996" w:rsidP="00977919">
      <w:pPr>
        <w:spacing w:after="60"/>
        <w:jc w:val="left"/>
        <w:rPr>
          <w:sz w:val="22"/>
          <w:szCs w:val="22"/>
        </w:rPr>
      </w:pPr>
      <w:r w:rsidRPr="00AB15E2">
        <w:rPr>
          <w:sz w:val="22"/>
          <w:szCs w:val="22"/>
        </w:rPr>
        <w:t>Related statutes</w:t>
      </w:r>
      <w:r w:rsidR="00BD0940">
        <w:rPr>
          <w:sz w:val="22"/>
          <w:szCs w:val="22"/>
        </w:rPr>
        <w:t xml:space="preserve"> &amp; </w:t>
      </w:r>
      <w:r w:rsidRPr="00AB15E2">
        <w:rPr>
          <w:sz w:val="22"/>
          <w:szCs w:val="22"/>
        </w:rPr>
        <w:t>rules:</w:t>
      </w:r>
      <w:r w:rsidR="00332BFF" w:rsidRPr="00AB15E2">
        <w:rPr>
          <w:sz w:val="22"/>
          <w:szCs w:val="22"/>
        </w:rPr>
        <w:t xml:space="preserve"> </w:t>
      </w:r>
      <w:hyperlink r:id="rId34" w:history="1">
        <w:r w:rsidRPr="00AB15E2">
          <w:rPr>
            <w:rStyle w:val="Hyperlink"/>
            <w:sz w:val="22"/>
            <w:szCs w:val="22"/>
          </w:rPr>
          <w:t>M.S. 204B.181</w:t>
        </w:r>
      </w:hyperlink>
    </w:p>
    <w:p w14:paraId="0A86A607" w14:textId="07A89F64" w:rsidR="003072C0" w:rsidRPr="003A148D" w:rsidRDefault="003072C0" w:rsidP="00977919">
      <w:pPr>
        <w:pStyle w:val="Heading2"/>
        <w:spacing w:before="0" w:after="60"/>
      </w:pPr>
      <w:bookmarkStart w:id="81" w:name="_Toc113880940"/>
      <w:r w:rsidRPr="003A148D">
        <w:t xml:space="preserve">Time Off </w:t>
      </w:r>
      <w:r w:rsidR="0033101A" w:rsidRPr="003A148D">
        <w:t>from</w:t>
      </w:r>
      <w:r w:rsidRPr="003A148D">
        <w:t xml:space="preserve"> Work</w:t>
      </w:r>
      <w:bookmarkEnd w:id="54"/>
      <w:bookmarkEnd w:id="76"/>
      <w:bookmarkEnd w:id="77"/>
      <w:bookmarkEnd w:id="78"/>
      <w:bookmarkEnd w:id="79"/>
      <w:bookmarkEnd w:id="81"/>
      <w:r w:rsidRPr="003A148D">
        <w:tab/>
      </w:r>
    </w:p>
    <w:p w14:paraId="0F2DF0AD" w14:textId="474D1ACF" w:rsidR="00CF7BD6" w:rsidRPr="00AB15E2" w:rsidRDefault="003072C0" w:rsidP="00977919">
      <w:pPr>
        <w:spacing w:after="60"/>
        <w:jc w:val="left"/>
        <w:rPr>
          <w:sz w:val="22"/>
          <w:szCs w:val="22"/>
        </w:rPr>
      </w:pPr>
      <w:r w:rsidRPr="00AB15E2">
        <w:rPr>
          <w:sz w:val="22"/>
          <w:szCs w:val="22"/>
        </w:rPr>
        <w:t xml:space="preserve">State law allows you to receive time off from work to be an election judge. The jurisdiction hiring you will provide a form with your scheduled hours </w:t>
      </w:r>
      <w:r w:rsidR="00933A74">
        <w:rPr>
          <w:sz w:val="22"/>
          <w:szCs w:val="22"/>
        </w:rPr>
        <w:t>and</w:t>
      </w:r>
      <w:r w:rsidRPr="00AB15E2">
        <w:rPr>
          <w:sz w:val="22"/>
          <w:szCs w:val="22"/>
        </w:rPr>
        <w:t xml:space="preserve"> pay rate. Notify your employer in writing at least 20 days in advance</w:t>
      </w:r>
      <w:r w:rsidR="00CD4A4F">
        <w:rPr>
          <w:sz w:val="22"/>
          <w:szCs w:val="22"/>
        </w:rPr>
        <w:t xml:space="preserve"> </w:t>
      </w:r>
      <w:r w:rsidR="00933A74">
        <w:rPr>
          <w:sz w:val="22"/>
          <w:szCs w:val="22"/>
        </w:rPr>
        <w:t>and</w:t>
      </w:r>
      <w:r w:rsidR="00CD4A4F">
        <w:rPr>
          <w:sz w:val="22"/>
          <w:szCs w:val="22"/>
        </w:rPr>
        <w:t xml:space="preserve"> </w:t>
      </w:r>
      <w:r w:rsidRPr="00AB15E2">
        <w:rPr>
          <w:sz w:val="22"/>
          <w:szCs w:val="22"/>
        </w:rPr>
        <w:t>attach a copy of your schedule</w:t>
      </w:r>
      <w:r w:rsidR="00564C28">
        <w:rPr>
          <w:sz w:val="22"/>
          <w:szCs w:val="22"/>
        </w:rPr>
        <w:t xml:space="preserve"> </w:t>
      </w:r>
      <w:r w:rsidR="00933A74">
        <w:rPr>
          <w:sz w:val="22"/>
          <w:szCs w:val="22"/>
        </w:rPr>
        <w:t>and</w:t>
      </w:r>
      <w:r w:rsidR="00564C28">
        <w:rPr>
          <w:sz w:val="22"/>
          <w:szCs w:val="22"/>
        </w:rPr>
        <w:t xml:space="preserve"> </w:t>
      </w:r>
      <w:r w:rsidRPr="00AB15E2">
        <w:rPr>
          <w:sz w:val="22"/>
          <w:szCs w:val="22"/>
        </w:rPr>
        <w:t>pay rate form.</w:t>
      </w:r>
    </w:p>
    <w:p w14:paraId="1A61E379" w14:textId="61C2CB99" w:rsidR="00CF7BD6" w:rsidRPr="00AB15E2" w:rsidRDefault="00CF7BD6" w:rsidP="00977919">
      <w:pPr>
        <w:spacing w:after="60"/>
        <w:jc w:val="left"/>
        <w:rPr>
          <w:sz w:val="22"/>
          <w:szCs w:val="22"/>
        </w:rPr>
      </w:pPr>
      <w:r w:rsidRPr="00AB15E2">
        <w:rPr>
          <w:sz w:val="22"/>
          <w:szCs w:val="22"/>
        </w:rPr>
        <w:t xml:space="preserve">An employer may restrict the number of persons to be absent from work for the purpose of serving as an election judge to no more than 20 percent of the total work force at any single worksite. </w:t>
      </w:r>
    </w:p>
    <w:p w14:paraId="282F16E3" w14:textId="77777777" w:rsidR="00B11375" w:rsidRDefault="003072C0" w:rsidP="00977919">
      <w:pPr>
        <w:spacing w:after="60"/>
        <w:jc w:val="left"/>
        <w:rPr>
          <w:sz w:val="22"/>
          <w:szCs w:val="22"/>
        </w:rPr>
      </w:pPr>
      <w:r w:rsidRPr="00AB15E2">
        <w:rPr>
          <w:sz w:val="22"/>
          <w:szCs w:val="22"/>
        </w:rPr>
        <w:t>Your employer can reduce your salary or wages by the amount you are paid for being a judge during the hours you are away from work.</w:t>
      </w:r>
    </w:p>
    <w:p w14:paraId="1F65BEB1" w14:textId="5DB2EB99" w:rsidR="00B11375" w:rsidRDefault="003072C0" w:rsidP="00977919">
      <w:pPr>
        <w:spacing w:after="60"/>
        <w:jc w:val="left"/>
        <w:rPr>
          <w:sz w:val="22"/>
          <w:szCs w:val="22"/>
        </w:rPr>
      </w:pPr>
      <w:r w:rsidRPr="00933A74">
        <w:rPr>
          <w:b/>
          <w:bCs/>
          <w:sz w:val="22"/>
          <w:szCs w:val="22"/>
        </w:rPr>
        <w:t>For example:</w:t>
      </w:r>
      <w:r w:rsidRPr="00AB15E2">
        <w:rPr>
          <w:sz w:val="22"/>
          <w:szCs w:val="22"/>
        </w:rPr>
        <w:t xml:space="preserve"> If you normally work 8 hours, your regular salary is $10 per hour </w:t>
      </w:r>
      <w:r w:rsidR="00933A74">
        <w:rPr>
          <w:sz w:val="22"/>
          <w:szCs w:val="22"/>
        </w:rPr>
        <w:t>and</w:t>
      </w:r>
      <w:r w:rsidRPr="00AB15E2">
        <w:rPr>
          <w:sz w:val="22"/>
          <w:szCs w:val="22"/>
        </w:rPr>
        <w:t xml:space="preserve"> your election judge salary will be $5 per hour, your employer can reduce your normal salary of $80 by $40 </w:t>
      </w:r>
      <w:r w:rsidR="00933A74">
        <w:rPr>
          <w:sz w:val="22"/>
          <w:szCs w:val="22"/>
        </w:rPr>
        <w:t>and</w:t>
      </w:r>
      <w:r w:rsidRPr="00AB15E2">
        <w:rPr>
          <w:sz w:val="22"/>
          <w:szCs w:val="22"/>
        </w:rPr>
        <w:t xml:space="preserve"> pay you the difference of $40</w:t>
      </w:r>
      <w:r w:rsidR="00CF7BD6" w:rsidRPr="00AB15E2">
        <w:rPr>
          <w:sz w:val="22"/>
          <w:szCs w:val="22"/>
        </w:rPr>
        <w:t>.</w:t>
      </w:r>
    </w:p>
    <w:p w14:paraId="1B64FF7E" w14:textId="08671AB6" w:rsidR="00B82B80" w:rsidRPr="00AB15E2" w:rsidRDefault="007B4506" w:rsidP="00977919">
      <w:pPr>
        <w:spacing w:after="60"/>
        <w:jc w:val="left"/>
        <w:rPr>
          <w:sz w:val="22"/>
          <w:szCs w:val="22"/>
        </w:rPr>
      </w:pPr>
      <w:r>
        <w:rPr>
          <w:sz w:val="22"/>
          <w:szCs w:val="22"/>
        </w:rPr>
        <w:t xml:space="preserve">Otherwise, </w:t>
      </w:r>
      <w:r w:rsidR="003072C0" w:rsidRPr="00AB15E2">
        <w:rPr>
          <w:sz w:val="22"/>
          <w:szCs w:val="22"/>
        </w:rPr>
        <w:t xml:space="preserve">you can voluntarily take a vacation day to be fully paid by your employer </w:t>
      </w:r>
      <w:r w:rsidR="00F6787F">
        <w:rPr>
          <w:sz w:val="22"/>
          <w:szCs w:val="22"/>
        </w:rPr>
        <w:t>and</w:t>
      </w:r>
      <w:r w:rsidR="003072C0" w:rsidRPr="00AB15E2">
        <w:rPr>
          <w:sz w:val="22"/>
          <w:szCs w:val="22"/>
        </w:rPr>
        <w:t xml:space="preserve"> receive the judge salary you earn as extra income. An employer cannot force you to take vacation.</w:t>
      </w:r>
      <w:bookmarkStart w:id="82" w:name="_Toc133908277"/>
      <w:bookmarkStart w:id="83" w:name="_Toc135810944"/>
      <w:bookmarkStart w:id="84" w:name="_Toc259091271"/>
    </w:p>
    <w:p w14:paraId="78C176C7" w14:textId="150F4086" w:rsidR="00CF7BD6" w:rsidRPr="00AB15E2" w:rsidRDefault="00CF7BD6" w:rsidP="00977919">
      <w:pPr>
        <w:spacing w:after="60"/>
        <w:jc w:val="left"/>
        <w:rPr>
          <w:sz w:val="22"/>
          <w:szCs w:val="22"/>
        </w:rPr>
      </w:pPr>
      <w:r w:rsidRPr="00AB15E2">
        <w:rPr>
          <w:b/>
          <w:sz w:val="22"/>
          <w:szCs w:val="22"/>
        </w:rPr>
        <w:t>Note:</w:t>
      </w:r>
      <w:r w:rsidRPr="00AB15E2">
        <w:rPr>
          <w:sz w:val="22"/>
          <w:szCs w:val="22"/>
        </w:rPr>
        <w:t xml:space="preserve"> Federal employees should discuss with their human resources department the applicability of </w:t>
      </w:r>
      <w:hyperlink r:id="rId35" w:history="1">
        <w:r w:rsidRPr="00AB15E2">
          <w:rPr>
            <w:rStyle w:val="Hyperlink"/>
            <w:sz w:val="22"/>
            <w:szCs w:val="22"/>
          </w:rPr>
          <w:t>M.S. 204B.195</w:t>
        </w:r>
      </w:hyperlink>
      <w:r w:rsidRPr="00AB15E2">
        <w:rPr>
          <w:sz w:val="22"/>
          <w:szCs w:val="22"/>
        </w:rPr>
        <w:t xml:space="preserve"> to their organization.</w:t>
      </w:r>
    </w:p>
    <w:p w14:paraId="506CDF3F" w14:textId="09682E28" w:rsidR="0036203E" w:rsidRPr="00AB15E2" w:rsidRDefault="000D052E" w:rsidP="00977919">
      <w:pPr>
        <w:spacing w:after="60"/>
        <w:jc w:val="left"/>
        <w:rPr>
          <w:sz w:val="22"/>
          <w:szCs w:val="22"/>
        </w:rPr>
      </w:pPr>
      <w:r w:rsidRPr="00AB15E2">
        <w:rPr>
          <w:sz w:val="22"/>
          <w:szCs w:val="22"/>
        </w:rPr>
        <w:t>Related statutes or rules:</w:t>
      </w:r>
      <w:r w:rsidR="007A686E" w:rsidRPr="00AB15E2">
        <w:rPr>
          <w:sz w:val="22"/>
          <w:szCs w:val="22"/>
        </w:rPr>
        <w:t xml:space="preserve"> </w:t>
      </w:r>
      <w:hyperlink r:id="rId36" w:history="1">
        <w:r w:rsidR="00080167" w:rsidRPr="00AB15E2">
          <w:rPr>
            <w:rStyle w:val="Hyperlink"/>
            <w:sz w:val="22"/>
            <w:szCs w:val="22"/>
          </w:rPr>
          <w:t>M.S. 204B.195</w:t>
        </w:r>
      </w:hyperlink>
      <w:bookmarkStart w:id="85" w:name="_Toc379463278"/>
      <w:bookmarkStart w:id="86" w:name="_Toc381179387"/>
      <w:bookmarkStart w:id="87" w:name="_Toc259091273"/>
      <w:bookmarkEnd w:id="55"/>
      <w:bookmarkEnd w:id="82"/>
      <w:bookmarkEnd w:id="83"/>
      <w:bookmarkEnd w:id="84"/>
    </w:p>
    <w:p w14:paraId="15DA23D0" w14:textId="5F40B501" w:rsidR="003072C0" w:rsidRPr="003A148D" w:rsidRDefault="003072C0" w:rsidP="00977919">
      <w:pPr>
        <w:pStyle w:val="Heading2"/>
        <w:spacing w:before="0" w:after="60"/>
      </w:pPr>
      <w:bookmarkStart w:id="88" w:name="_Toc113880941"/>
      <w:r w:rsidRPr="003A148D">
        <w:t>Appropriate Attire</w:t>
      </w:r>
      <w:bookmarkEnd w:id="85"/>
      <w:bookmarkEnd w:id="86"/>
      <w:bookmarkEnd w:id="88"/>
      <w:r>
        <w:fldChar w:fldCharType="begin"/>
      </w:r>
      <w:r>
        <w:instrText xml:space="preserve"> XE "</w:instrText>
      </w:r>
      <w:r w:rsidRPr="00DE2098">
        <w:instrText>Dress Code</w:instrText>
      </w:r>
      <w:r>
        <w:instrText xml:space="preserve">" </w:instrText>
      </w:r>
      <w:r>
        <w:fldChar w:fldCharType="end"/>
      </w:r>
      <w:r>
        <w:fldChar w:fldCharType="begin"/>
      </w:r>
      <w:r>
        <w:instrText xml:space="preserve"> XE "</w:instrText>
      </w:r>
      <w:r w:rsidRPr="00DE2098">
        <w:instrText>Attire</w:instrText>
      </w:r>
      <w:r>
        <w:instrText xml:space="preserve">" </w:instrText>
      </w:r>
      <w:r>
        <w:fldChar w:fldCharType="end"/>
      </w:r>
    </w:p>
    <w:p w14:paraId="6C9C9D9B" w14:textId="63591364" w:rsidR="003072C0" w:rsidRPr="00AB15E2" w:rsidRDefault="003072C0" w:rsidP="00977919">
      <w:pPr>
        <w:spacing w:after="60"/>
        <w:jc w:val="left"/>
        <w:rPr>
          <w:rStyle w:val="Heading2Char"/>
          <w:sz w:val="22"/>
          <w:szCs w:val="22"/>
        </w:rPr>
      </w:pPr>
      <w:r w:rsidRPr="00AB15E2">
        <w:rPr>
          <w:sz w:val="22"/>
          <w:szCs w:val="22"/>
        </w:rPr>
        <w:t xml:space="preserve">Dress comfortably </w:t>
      </w:r>
      <w:r w:rsidR="00F6787F">
        <w:rPr>
          <w:sz w:val="22"/>
          <w:szCs w:val="22"/>
        </w:rPr>
        <w:t>and</w:t>
      </w:r>
      <w:r w:rsidRPr="00AB15E2">
        <w:rPr>
          <w:sz w:val="22"/>
          <w:szCs w:val="22"/>
        </w:rPr>
        <w:t xml:space="preserve"> casually. Like voters, you cannot wear political or campaign-related attire.</w:t>
      </w:r>
      <w:r w:rsidR="00EB368F">
        <w:rPr>
          <w:sz w:val="22"/>
          <w:szCs w:val="22"/>
        </w:rPr>
        <w:t xml:space="preserve"> </w:t>
      </w:r>
      <w:r w:rsidR="009B2B3B">
        <w:rPr>
          <w:sz w:val="22"/>
          <w:szCs w:val="22"/>
        </w:rPr>
        <w:t xml:space="preserve">You are welcome to bring your own </w:t>
      </w:r>
      <w:r w:rsidR="007B4506">
        <w:rPr>
          <w:sz w:val="22"/>
          <w:szCs w:val="22"/>
        </w:rPr>
        <w:t>personal protective equipment, such as masks or gloves. Your jurisdiction may provide these supplies at the polling place.</w:t>
      </w:r>
    </w:p>
    <w:p w14:paraId="5455A0F1" w14:textId="77777777" w:rsidR="00B11375" w:rsidRDefault="00B11375">
      <w:pPr>
        <w:spacing w:after="200" w:line="276" w:lineRule="auto"/>
        <w:jc w:val="left"/>
        <w:rPr>
          <w:rFonts w:eastAsiaTheme="majorEastAsia"/>
          <w:b/>
          <w:bCs/>
          <w:iCs/>
          <w:color w:val="000000"/>
          <w:sz w:val="36"/>
          <w:szCs w:val="48"/>
        </w:rPr>
      </w:pPr>
      <w:bookmarkStart w:id="89" w:name="_Toc375303766"/>
      <w:bookmarkStart w:id="90" w:name="_Toc379463279"/>
      <w:bookmarkStart w:id="91" w:name="_Toc381179388"/>
      <w:r>
        <w:br w:type="page"/>
      </w:r>
    </w:p>
    <w:p w14:paraId="4F57393F" w14:textId="6F2D7F71" w:rsidR="003072C0" w:rsidRPr="003A148D" w:rsidRDefault="003072C0" w:rsidP="00977919">
      <w:pPr>
        <w:pStyle w:val="Heading2"/>
        <w:spacing w:before="0" w:after="60"/>
      </w:pPr>
      <w:bookmarkStart w:id="92" w:name="_Toc113880942"/>
      <w:r w:rsidRPr="003A148D">
        <w:t>Breaks</w:t>
      </w:r>
      <w:r>
        <w:fldChar w:fldCharType="begin"/>
      </w:r>
      <w:r>
        <w:instrText xml:space="preserve"> XE "</w:instrText>
      </w:r>
      <w:r w:rsidRPr="00DE2098">
        <w:instrText>Breaks</w:instrText>
      </w:r>
      <w:r>
        <w:instrText xml:space="preserve">" </w:instrText>
      </w:r>
      <w:r>
        <w:fldChar w:fldCharType="end"/>
      </w:r>
      <w:r w:rsidR="00BD0940">
        <w:t xml:space="preserve"> &amp; </w:t>
      </w:r>
      <w:r w:rsidRPr="003A148D">
        <w:t>Meals</w:t>
      </w:r>
      <w:bookmarkEnd w:id="89"/>
      <w:bookmarkEnd w:id="90"/>
      <w:bookmarkEnd w:id="91"/>
      <w:bookmarkEnd w:id="92"/>
      <w:r>
        <w:fldChar w:fldCharType="begin"/>
      </w:r>
      <w:r>
        <w:instrText xml:space="preserve"> XE "</w:instrText>
      </w:r>
      <w:r w:rsidRPr="00DE2098">
        <w:instrText>Meals</w:instrText>
      </w:r>
      <w:r>
        <w:instrText xml:space="preserve">" </w:instrText>
      </w:r>
      <w:r>
        <w:fldChar w:fldCharType="end"/>
      </w:r>
    </w:p>
    <w:p w14:paraId="1B3F850A" w14:textId="0E76F790" w:rsidR="00AB15E2" w:rsidRDefault="003072C0" w:rsidP="00435ABF">
      <w:pPr>
        <w:spacing w:after="60"/>
        <w:jc w:val="left"/>
        <w:rPr>
          <w:rFonts w:eastAsiaTheme="majorEastAsia"/>
          <w:b/>
          <w:bCs/>
          <w:iCs/>
          <w:color w:val="000000"/>
          <w:sz w:val="36"/>
          <w:szCs w:val="48"/>
        </w:rPr>
      </w:pPr>
      <w:r w:rsidRPr="00AB15E2">
        <w:rPr>
          <w:sz w:val="22"/>
          <w:szCs w:val="22"/>
        </w:rPr>
        <w:t xml:space="preserve">You may bring a </w:t>
      </w:r>
      <w:r w:rsidR="0069062F" w:rsidRPr="00AB15E2">
        <w:rPr>
          <w:sz w:val="22"/>
          <w:szCs w:val="22"/>
        </w:rPr>
        <w:t xml:space="preserve">breakfast, </w:t>
      </w:r>
      <w:r w:rsidRPr="00AB15E2">
        <w:rPr>
          <w:sz w:val="22"/>
          <w:szCs w:val="22"/>
        </w:rPr>
        <w:t>lunch, snacks</w:t>
      </w:r>
      <w:r w:rsidR="00F6787F">
        <w:rPr>
          <w:sz w:val="22"/>
          <w:szCs w:val="22"/>
        </w:rPr>
        <w:t>, and</w:t>
      </w:r>
      <w:r w:rsidRPr="00AB15E2">
        <w:rPr>
          <w:sz w:val="22"/>
          <w:szCs w:val="22"/>
        </w:rPr>
        <w:t xml:space="preserve"> dinner. The Head Judge will arrange breaks</w:t>
      </w:r>
      <w:r w:rsidR="00BD7BC7">
        <w:rPr>
          <w:sz w:val="22"/>
          <w:szCs w:val="22"/>
        </w:rPr>
        <w:t xml:space="preserve"> and </w:t>
      </w:r>
      <w:r w:rsidR="007B4506" w:rsidRPr="00AB15E2">
        <w:rPr>
          <w:sz w:val="22"/>
          <w:szCs w:val="22"/>
        </w:rPr>
        <w:t>mealtimes</w:t>
      </w:r>
      <w:r w:rsidRPr="00AB15E2">
        <w:rPr>
          <w:sz w:val="22"/>
          <w:szCs w:val="22"/>
        </w:rPr>
        <w:t>.</w:t>
      </w:r>
      <w:bookmarkStart w:id="93" w:name="_Toc375303767"/>
      <w:bookmarkStart w:id="94" w:name="_Toc379463280"/>
      <w:bookmarkStart w:id="95" w:name="_Toc381179389"/>
    </w:p>
    <w:p w14:paraId="78445A72" w14:textId="4685EF70" w:rsidR="003072C0" w:rsidRPr="003A148D" w:rsidRDefault="003072C0" w:rsidP="00977919">
      <w:pPr>
        <w:pStyle w:val="Heading2"/>
        <w:spacing w:before="0" w:after="60"/>
      </w:pPr>
      <w:bookmarkStart w:id="96" w:name="_Toc113880943"/>
      <w:r w:rsidRPr="003A148D">
        <w:t>Remember to Vote</w:t>
      </w:r>
      <w:bookmarkEnd w:id="93"/>
      <w:bookmarkEnd w:id="94"/>
      <w:bookmarkEnd w:id="95"/>
      <w:bookmarkEnd w:id="96"/>
    </w:p>
    <w:p w14:paraId="714ECD29" w14:textId="2195B314" w:rsidR="003072C0" w:rsidRPr="00B96E47" w:rsidRDefault="003072C0" w:rsidP="00977919">
      <w:pPr>
        <w:spacing w:after="60"/>
        <w:jc w:val="left"/>
        <w:rPr>
          <w:sz w:val="22"/>
          <w:szCs w:val="22"/>
        </w:rPr>
      </w:pPr>
      <w:r w:rsidRPr="00B96E47">
        <w:rPr>
          <w:sz w:val="22"/>
          <w:szCs w:val="22"/>
        </w:rPr>
        <w:t xml:space="preserve">If you are working in your own precinct, </w:t>
      </w:r>
      <w:r w:rsidR="00EB368F">
        <w:rPr>
          <w:sz w:val="22"/>
          <w:szCs w:val="22"/>
        </w:rPr>
        <w:t xml:space="preserve">you may </w:t>
      </w:r>
      <w:r w:rsidRPr="00B96E47">
        <w:rPr>
          <w:sz w:val="22"/>
          <w:szCs w:val="22"/>
        </w:rPr>
        <w:t>vote on a break during regular voting hours</w:t>
      </w:r>
      <w:r w:rsidR="00EB368F">
        <w:rPr>
          <w:sz w:val="22"/>
          <w:szCs w:val="22"/>
        </w:rPr>
        <w:t xml:space="preserve"> or before Election Day by absentee ballot</w:t>
      </w:r>
      <w:r w:rsidRPr="00B96E47">
        <w:rPr>
          <w:sz w:val="22"/>
          <w:szCs w:val="22"/>
        </w:rPr>
        <w:t xml:space="preserve">. If you are serving elsewhere, vote absentee before Election Day. For information on how to vote absentee, visit </w:t>
      </w:r>
      <w:r w:rsidR="00DD2F38" w:rsidRPr="00B96E47">
        <w:rPr>
          <w:sz w:val="22"/>
          <w:szCs w:val="22"/>
        </w:rPr>
        <w:t xml:space="preserve">the </w:t>
      </w:r>
      <w:hyperlink r:id="rId37" w:history="1">
        <w:r w:rsidR="00DD2F38" w:rsidRPr="00B96E47">
          <w:rPr>
            <w:rStyle w:val="Hyperlink"/>
            <w:sz w:val="22"/>
            <w:szCs w:val="22"/>
          </w:rPr>
          <w:t>Minnesota voter information webpage</w:t>
        </w:r>
      </w:hyperlink>
      <w:r w:rsidR="00DD2F38" w:rsidRPr="00B96E47">
        <w:rPr>
          <w:sz w:val="22"/>
          <w:szCs w:val="22"/>
        </w:rPr>
        <w:t xml:space="preserve"> at </w:t>
      </w:r>
      <w:r w:rsidR="00D84AD1">
        <w:rPr>
          <w:sz w:val="22"/>
          <w:szCs w:val="22"/>
        </w:rPr>
        <w:t>mnvotes.gov</w:t>
      </w:r>
      <w:r w:rsidR="00DD2F38" w:rsidRPr="00B96E47">
        <w:rPr>
          <w:sz w:val="22"/>
          <w:szCs w:val="22"/>
        </w:rPr>
        <w:t xml:space="preserve">. Absentee voting information </w:t>
      </w:r>
      <w:r w:rsidR="00082FEC" w:rsidRPr="00B96E47">
        <w:rPr>
          <w:sz w:val="22"/>
          <w:szCs w:val="22"/>
        </w:rPr>
        <w:t>is found</w:t>
      </w:r>
      <w:r w:rsidR="00DD2F38" w:rsidRPr="00B96E47">
        <w:rPr>
          <w:sz w:val="22"/>
          <w:szCs w:val="22"/>
        </w:rPr>
        <w:t xml:space="preserve"> </w:t>
      </w:r>
      <w:r w:rsidR="00395989" w:rsidRPr="00B96E47">
        <w:rPr>
          <w:sz w:val="22"/>
          <w:szCs w:val="22"/>
        </w:rPr>
        <w:t>under</w:t>
      </w:r>
      <w:r w:rsidR="00DD2F38" w:rsidRPr="00B96E47">
        <w:rPr>
          <w:sz w:val="22"/>
          <w:szCs w:val="22"/>
        </w:rPr>
        <w:t xml:space="preserve"> Other Ways to Vote.</w:t>
      </w:r>
    </w:p>
    <w:p w14:paraId="77218092" w14:textId="77777777" w:rsidR="003072C0" w:rsidRDefault="003072C0" w:rsidP="00977919">
      <w:pPr>
        <w:pStyle w:val="Heading2"/>
        <w:spacing w:before="0" w:after="60"/>
      </w:pPr>
      <w:bookmarkStart w:id="97" w:name="_Toc379463281"/>
      <w:bookmarkStart w:id="98" w:name="_Toc381179390"/>
      <w:bookmarkStart w:id="99" w:name="_Toc113880944"/>
      <w:r>
        <w:t>Before Leaving Home</w:t>
      </w:r>
      <w:bookmarkEnd w:id="97"/>
      <w:bookmarkEnd w:id="98"/>
      <w:bookmarkEnd w:id="99"/>
    </w:p>
    <w:p w14:paraId="5B4E69C8" w14:textId="08F9ADE2" w:rsidR="003072C0" w:rsidRPr="00AB15E2" w:rsidRDefault="003072C0" w:rsidP="00977919">
      <w:pPr>
        <w:spacing w:after="60"/>
        <w:jc w:val="left"/>
        <w:rPr>
          <w:sz w:val="22"/>
          <w:szCs w:val="22"/>
        </w:rPr>
      </w:pPr>
      <w:r w:rsidRPr="00AB15E2">
        <w:rPr>
          <w:sz w:val="22"/>
          <w:szCs w:val="22"/>
        </w:rPr>
        <w:t>Election Day will be a long day. Before leaving home, do a quick inventory of your personal needs</w:t>
      </w:r>
      <w:r w:rsidR="00BD7BC7">
        <w:rPr>
          <w:sz w:val="22"/>
          <w:szCs w:val="22"/>
        </w:rPr>
        <w:t xml:space="preserve"> and </w:t>
      </w:r>
      <w:r w:rsidRPr="00AB15E2">
        <w:rPr>
          <w:sz w:val="22"/>
          <w:szCs w:val="22"/>
        </w:rPr>
        <w:t xml:space="preserve">obligations for the entire day, including: </w:t>
      </w:r>
    </w:p>
    <w:p w14:paraId="6A3D0A86" w14:textId="77777777" w:rsidR="003072C0" w:rsidRPr="00AB15E2" w:rsidRDefault="003072C0" w:rsidP="00B27BDB">
      <w:pPr>
        <w:pStyle w:val="ListParagraph"/>
        <w:numPr>
          <w:ilvl w:val="0"/>
          <w:numId w:val="108"/>
        </w:numPr>
        <w:spacing w:after="60"/>
        <w:jc w:val="left"/>
        <w:rPr>
          <w:sz w:val="22"/>
          <w:szCs w:val="22"/>
        </w:rPr>
      </w:pPr>
      <w:r w:rsidRPr="00AB15E2">
        <w:rPr>
          <w:sz w:val="22"/>
          <w:szCs w:val="22"/>
        </w:rPr>
        <w:t xml:space="preserve">Do you have your reading glasses, medications, or medical supplies? </w:t>
      </w:r>
    </w:p>
    <w:p w14:paraId="42C9B3F6" w14:textId="77777777" w:rsidR="003072C0" w:rsidRPr="00AB15E2" w:rsidRDefault="003072C0" w:rsidP="00B27BDB">
      <w:pPr>
        <w:pStyle w:val="ListParagraph"/>
        <w:numPr>
          <w:ilvl w:val="0"/>
          <w:numId w:val="108"/>
        </w:numPr>
        <w:spacing w:after="60"/>
        <w:jc w:val="left"/>
        <w:rPr>
          <w:sz w:val="22"/>
          <w:szCs w:val="22"/>
        </w:rPr>
      </w:pPr>
      <w:r w:rsidRPr="00AB15E2">
        <w:rPr>
          <w:sz w:val="22"/>
          <w:szCs w:val="22"/>
        </w:rPr>
        <w:t xml:space="preserve">Do you have emergency information that coworkers should be aware of? </w:t>
      </w:r>
    </w:p>
    <w:p w14:paraId="4F09B2D1" w14:textId="77777777" w:rsidR="003072C0" w:rsidRPr="00AB15E2" w:rsidRDefault="003072C0" w:rsidP="00B27BDB">
      <w:pPr>
        <w:pStyle w:val="ListParagraph"/>
        <w:numPr>
          <w:ilvl w:val="0"/>
          <w:numId w:val="108"/>
        </w:numPr>
        <w:spacing w:after="60"/>
        <w:jc w:val="left"/>
        <w:rPr>
          <w:sz w:val="22"/>
          <w:szCs w:val="22"/>
        </w:rPr>
      </w:pPr>
      <w:r w:rsidRPr="00AB15E2">
        <w:rPr>
          <w:sz w:val="22"/>
          <w:szCs w:val="22"/>
        </w:rPr>
        <w:t xml:space="preserve">Have you arranged for the care of your loved ones or pets? </w:t>
      </w:r>
    </w:p>
    <w:p w14:paraId="3BB93CBB" w14:textId="751A2951" w:rsidR="003072C0" w:rsidRPr="00AB15E2" w:rsidRDefault="003072C0" w:rsidP="00B27BDB">
      <w:pPr>
        <w:pStyle w:val="ListParagraph"/>
        <w:numPr>
          <w:ilvl w:val="0"/>
          <w:numId w:val="108"/>
        </w:numPr>
        <w:spacing w:after="60"/>
        <w:jc w:val="left"/>
        <w:rPr>
          <w:sz w:val="22"/>
          <w:szCs w:val="22"/>
        </w:rPr>
      </w:pPr>
      <w:r w:rsidRPr="00AB15E2">
        <w:rPr>
          <w:sz w:val="22"/>
          <w:szCs w:val="22"/>
        </w:rPr>
        <w:t>It may be late when you are finished.</w:t>
      </w:r>
      <w:r w:rsidR="004B716D" w:rsidRPr="00AB15E2">
        <w:rPr>
          <w:sz w:val="22"/>
          <w:szCs w:val="22"/>
        </w:rPr>
        <w:t xml:space="preserve"> The polls close at 8 </w:t>
      </w:r>
      <w:r w:rsidR="00495B5A" w:rsidRPr="00AB15E2">
        <w:rPr>
          <w:sz w:val="22"/>
          <w:szCs w:val="22"/>
        </w:rPr>
        <w:t>p.m.</w:t>
      </w:r>
      <w:r w:rsidR="004B716D" w:rsidRPr="00AB15E2">
        <w:rPr>
          <w:sz w:val="22"/>
          <w:szCs w:val="22"/>
        </w:rPr>
        <w:t xml:space="preserve">, but there are duties that need to be </w:t>
      </w:r>
      <w:r w:rsidR="001653E4" w:rsidRPr="00AB15E2">
        <w:rPr>
          <w:sz w:val="22"/>
          <w:szCs w:val="22"/>
        </w:rPr>
        <w:t>finished</w:t>
      </w:r>
      <w:r w:rsidR="004B716D" w:rsidRPr="00AB15E2">
        <w:rPr>
          <w:sz w:val="22"/>
          <w:szCs w:val="22"/>
        </w:rPr>
        <w:t xml:space="preserve"> afterward. </w:t>
      </w:r>
      <w:r w:rsidRPr="00AB15E2">
        <w:rPr>
          <w:sz w:val="22"/>
          <w:szCs w:val="22"/>
        </w:rPr>
        <w:t xml:space="preserve">Do you have enough gas, or a ride, to return home? </w:t>
      </w:r>
    </w:p>
    <w:p w14:paraId="0EA4261C" w14:textId="77777777" w:rsidR="003072C0" w:rsidRPr="00977919" w:rsidRDefault="003072C0" w:rsidP="00A952FC">
      <w:pPr>
        <w:pStyle w:val="Heading1"/>
        <w:rPr>
          <w:sz w:val="56"/>
        </w:rPr>
      </w:pPr>
      <w:bookmarkStart w:id="100" w:name="_Ref379289077"/>
      <w:bookmarkStart w:id="101" w:name="_Toc259091277"/>
      <w:bookmarkStart w:id="102" w:name="_Toc133908283"/>
      <w:bookmarkStart w:id="103" w:name="_Toc135810949"/>
      <w:bookmarkStart w:id="104" w:name="_Toc375058928"/>
      <w:bookmarkStart w:id="105" w:name="_Toc379463282"/>
      <w:bookmarkStart w:id="106" w:name="_Toc381179391"/>
      <w:bookmarkStart w:id="107" w:name="_Toc113880945"/>
      <w:bookmarkStart w:id="108" w:name="SetupPrinciples"/>
      <w:bookmarkEnd w:id="73"/>
      <w:bookmarkEnd w:id="87"/>
      <w:r w:rsidRPr="00977919">
        <w:rPr>
          <w:sz w:val="56"/>
        </w:rPr>
        <w:t>Setting Up the Polling Place</w:t>
      </w:r>
      <w:bookmarkEnd w:id="100"/>
      <w:bookmarkEnd w:id="101"/>
      <w:bookmarkEnd w:id="102"/>
      <w:bookmarkEnd w:id="103"/>
      <w:bookmarkEnd w:id="104"/>
      <w:bookmarkEnd w:id="105"/>
      <w:bookmarkEnd w:id="106"/>
      <w:bookmarkEnd w:id="107"/>
      <w:r w:rsidRPr="00977919">
        <w:rPr>
          <w:sz w:val="56"/>
        </w:rPr>
        <w:fldChar w:fldCharType="begin"/>
      </w:r>
      <w:r w:rsidRPr="00977919">
        <w:rPr>
          <w:sz w:val="56"/>
        </w:rPr>
        <w:instrText xml:space="preserve"> XE "Setting Up the Polling Place"</w:instrText>
      </w:r>
      <w:r w:rsidRPr="00977919">
        <w:rPr>
          <w:sz w:val="56"/>
        </w:rPr>
        <w:fldChar w:fldCharType="end"/>
      </w:r>
    </w:p>
    <w:p w14:paraId="4A56BBD1" w14:textId="77777777" w:rsidR="003072C0" w:rsidRPr="003A148D" w:rsidRDefault="003072C0" w:rsidP="00977919">
      <w:pPr>
        <w:pStyle w:val="Heading2"/>
        <w:tabs>
          <w:tab w:val="left" w:pos="1170"/>
        </w:tabs>
        <w:spacing w:before="0" w:after="60"/>
      </w:pPr>
      <w:bookmarkStart w:id="109" w:name="_Ref376777426"/>
      <w:bookmarkStart w:id="110" w:name="_Toc379463283"/>
      <w:bookmarkStart w:id="111" w:name="_Toc381179392"/>
      <w:bookmarkStart w:id="112" w:name="_Toc113880946"/>
      <w:bookmarkStart w:id="113" w:name="_Toc375058925"/>
      <w:bookmarkStart w:id="114" w:name="_Toc374959568"/>
      <w:r w:rsidRPr="003A148D">
        <w:t>General Advice for Polling Place Set</w:t>
      </w:r>
      <w:r>
        <w:fldChar w:fldCharType="begin"/>
      </w:r>
      <w:r>
        <w:instrText xml:space="preserve"> XE "</w:instrText>
      </w:r>
      <w:r w:rsidRPr="00525277">
        <w:instrText xml:space="preserve">Setting Up the Polling </w:instrText>
      </w:r>
      <w:proofErr w:type="spellStart"/>
      <w:proofErr w:type="gramStart"/>
      <w:r w:rsidRPr="00525277">
        <w:instrText>Place:General</w:instrText>
      </w:r>
      <w:proofErr w:type="spellEnd"/>
      <w:proofErr w:type="gramEnd"/>
      <w:r w:rsidRPr="00525277">
        <w:instrText xml:space="preserve"> Advice</w:instrText>
      </w:r>
      <w:r>
        <w:instrText xml:space="preserve">" </w:instrText>
      </w:r>
      <w:r>
        <w:fldChar w:fldCharType="end"/>
      </w:r>
      <w:r w:rsidRPr="003A148D">
        <w:t>up</w:t>
      </w:r>
      <w:bookmarkEnd w:id="109"/>
      <w:bookmarkEnd w:id="110"/>
      <w:bookmarkEnd w:id="111"/>
      <w:bookmarkEnd w:id="112"/>
    </w:p>
    <w:p w14:paraId="7C700AE0" w14:textId="4AEA32F6" w:rsidR="003072C0" w:rsidRPr="00AA50B1" w:rsidRDefault="003072C0" w:rsidP="00977919">
      <w:pPr>
        <w:spacing w:after="60"/>
        <w:jc w:val="left"/>
        <w:rPr>
          <w:sz w:val="22"/>
          <w:szCs w:val="22"/>
        </w:rPr>
      </w:pPr>
      <w:r w:rsidRPr="00AA50B1">
        <w:rPr>
          <w:sz w:val="22"/>
          <w:szCs w:val="22"/>
        </w:rPr>
        <w:t>Voting occurs in all types of buildings. You might arrive to find a space that needs substantial rearranging to make it usable. You may have only one hour to set up, so work efficiently. When setting up, focus on access, traffic flow</w:t>
      </w:r>
      <w:r w:rsidR="00671726">
        <w:rPr>
          <w:sz w:val="22"/>
          <w:szCs w:val="22"/>
        </w:rPr>
        <w:t>, and</w:t>
      </w:r>
      <w:r w:rsidRPr="00AA50B1">
        <w:rPr>
          <w:sz w:val="22"/>
          <w:szCs w:val="22"/>
        </w:rPr>
        <w:t xml:space="preserve"> privacy to ensure voters have a positive experience. </w:t>
      </w:r>
    </w:p>
    <w:p w14:paraId="715E3E4A" w14:textId="6F20E455" w:rsidR="003072C0" w:rsidRPr="00AA50B1" w:rsidRDefault="003072C0" w:rsidP="00977919">
      <w:pPr>
        <w:pStyle w:val="Heading3"/>
        <w:spacing w:before="0" w:after="60"/>
        <w:jc w:val="left"/>
        <w:rPr>
          <w:sz w:val="22"/>
          <w:szCs w:val="22"/>
        </w:rPr>
      </w:pPr>
      <w:bookmarkStart w:id="115" w:name="_Toc375058929"/>
      <w:bookmarkStart w:id="116" w:name="_Toc375303865"/>
      <w:bookmarkStart w:id="117" w:name="_Ref376860319"/>
      <w:r w:rsidRPr="00AA50B1">
        <w:rPr>
          <w:sz w:val="22"/>
          <w:szCs w:val="22"/>
        </w:rPr>
        <w:t>Access</w:t>
      </w:r>
      <w:bookmarkEnd w:id="115"/>
      <w:bookmarkEnd w:id="116"/>
      <w:bookmarkEnd w:id="117"/>
      <w:r w:rsidR="00853BC3" w:rsidRPr="00AA50B1">
        <w:rPr>
          <w:sz w:val="22"/>
          <w:szCs w:val="22"/>
        </w:rPr>
        <w:t xml:space="preserve"> to Polling Place</w:t>
      </w:r>
      <w:r w:rsidRPr="00AA50B1">
        <w:rPr>
          <w:sz w:val="22"/>
          <w:szCs w:val="22"/>
        </w:rPr>
        <w:fldChar w:fldCharType="begin"/>
      </w:r>
      <w:r w:rsidRPr="00AA50B1">
        <w:rPr>
          <w:sz w:val="22"/>
          <w:szCs w:val="22"/>
        </w:rPr>
        <w:instrText xml:space="preserve"> XE "Setting Up the Polling </w:instrText>
      </w:r>
      <w:proofErr w:type="spellStart"/>
      <w:proofErr w:type="gramStart"/>
      <w:r w:rsidRPr="00AA50B1">
        <w:rPr>
          <w:sz w:val="22"/>
          <w:szCs w:val="22"/>
        </w:rPr>
        <w:instrText>Place:Accessibility</w:instrText>
      </w:r>
      <w:proofErr w:type="spellEnd"/>
      <w:proofErr w:type="gramEnd"/>
      <w:r w:rsidRPr="00AA50B1">
        <w:rPr>
          <w:sz w:val="22"/>
          <w:szCs w:val="22"/>
        </w:rPr>
        <w:instrText xml:space="preserve">" </w:instrText>
      </w:r>
      <w:r w:rsidRPr="00AA50B1">
        <w:rPr>
          <w:sz w:val="22"/>
          <w:szCs w:val="22"/>
        </w:rPr>
        <w:fldChar w:fldCharType="end"/>
      </w:r>
      <w:r w:rsidRPr="00AA50B1">
        <w:rPr>
          <w:sz w:val="22"/>
          <w:szCs w:val="22"/>
        </w:rPr>
        <w:fldChar w:fldCharType="begin"/>
      </w:r>
      <w:r w:rsidRPr="00AA50B1">
        <w:rPr>
          <w:sz w:val="22"/>
          <w:szCs w:val="22"/>
        </w:rPr>
        <w:instrText xml:space="preserve"> XE "</w:instrText>
      </w:r>
      <w:proofErr w:type="spellStart"/>
      <w:r w:rsidRPr="00AA50B1">
        <w:rPr>
          <w:sz w:val="22"/>
          <w:szCs w:val="22"/>
        </w:rPr>
        <w:instrText>Accessibility:Setting</w:instrText>
      </w:r>
      <w:proofErr w:type="spellEnd"/>
      <w:r w:rsidRPr="00AA50B1">
        <w:rPr>
          <w:sz w:val="22"/>
          <w:szCs w:val="22"/>
        </w:rPr>
        <w:instrText xml:space="preserve"> Up Polling Place for Accessibility" </w:instrText>
      </w:r>
      <w:r w:rsidRPr="00AA50B1">
        <w:rPr>
          <w:sz w:val="22"/>
          <w:szCs w:val="22"/>
        </w:rPr>
        <w:fldChar w:fldCharType="end"/>
      </w:r>
    </w:p>
    <w:p w14:paraId="47889418" w14:textId="570250B2" w:rsidR="003072C0" w:rsidRPr="00AA50B1" w:rsidRDefault="003072C0" w:rsidP="00977919">
      <w:pPr>
        <w:spacing w:after="60"/>
        <w:jc w:val="left"/>
        <w:rPr>
          <w:sz w:val="22"/>
          <w:szCs w:val="22"/>
        </w:rPr>
      </w:pPr>
      <w:r w:rsidRPr="00AA50B1">
        <w:rPr>
          <w:sz w:val="22"/>
          <w:szCs w:val="22"/>
        </w:rPr>
        <w:t>You are required by law to make sure voters of differing physical abilities can get into</w:t>
      </w:r>
      <w:r w:rsidR="00BD7BC7">
        <w:rPr>
          <w:sz w:val="22"/>
          <w:szCs w:val="22"/>
        </w:rPr>
        <w:t xml:space="preserve"> and </w:t>
      </w:r>
      <w:r w:rsidRPr="00AA50B1">
        <w:rPr>
          <w:sz w:val="22"/>
          <w:szCs w:val="22"/>
        </w:rPr>
        <w:t xml:space="preserve">move about the polling place. As you set up, put yourself in the position of someone who has never been to the building </w:t>
      </w:r>
      <w:r w:rsidR="00671726">
        <w:rPr>
          <w:sz w:val="22"/>
          <w:szCs w:val="22"/>
        </w:rPr>
        <w:t>and</w:t>
      </w:r>
      <w:r w:rsidRPr="00AA50B1">
        <w:rPr>
          <w:sz w:val="22"/>
          <w:szCs w:val="22"/>
        </w:rPr>
        <w:t xml:space="preserve"> has difficulty with mobility. </w:t>
      </w:r>
      <w:r w:rsidR="00BD0A79" w:rsidRPr="00AA50B1">
        <w:rPr>
          <w:sz w:val="22"/>
          <w:szCs w:val="22"/>
        </w:rPr>
        <w:t>If the voting room is within a large building</w:t>
      </w:r>
      <w:r w:rsidR="00C0352E" w:rsidRPr="00AA50B1">
        <w:rPr>
          <w:sz w:val="22"/>
          <w:szCs w:val="22"/>
        </w:rPr>
        <w:t xml:space="preserve"> with many rooms</w:t>
      </w:r>
      <w:r w:rsidR="00E67FD2" w:rsidRPr="00AA50B1">
        <w:rPr>
          <w:sz w:val="22"/>
          <w:szCs w:val="22"/>
        </w:rPr>
        <w:t>,</w:t>
      </w:r>
      <w:r w:rsidR="0035483D" w:rsidRPr="00AA50B1">
        <w:rPr>
          <w:sz w:val="22"/>
          <w:szCs w:val="22"/>
        </w:rPr>
        <w:t xml:space="preserve"> or is</w:t>
      </w:r>
      <w:r w:rsidR="00E67FD2" w:rsidRPr="00AA50B1">
        <w:rPr>
          <w:sz w:val="22"/>
          <w:szCs w:val="22"/>
        </w:rPr>
        <w:t xml:space="preserve"> not on the main floor</w:t>
      </w:r>
      <w:r w:rsidR="00BD0A79" w:rsidRPr="00AA50B1">
        <w:rPr>
          <w:sz w:val="22"/>
          <w:szCs w:val="22"/>
        </w:rPr>
        <w:t xml:space="preserve"> or </w:t>
      </w:r>
      <w:r w:rsidR="0035483D" w:rsidRPr="00AA50B1">
        <w:rPr>
          <w:sz w:val="22"/>
          <w:szCs w:val="22"/>
        </w:rPr>
        <w:t xml:space="preserve">is </w:t>
      </w:r>
      <w:r w:rsidR="00BD0A79" w:rsidRPr="00AA50B1">
        <w:rPr>
          <w:sz w:val="22"/>
          <w:szCs w:val="22"/>
        </w:rPr>
        <w:t>a consider</w:t>
      </w:r>
      <w:r w:rsidR="00E67FD2" w:rsidRPr="00AA50B1">
        <w:rPr>
          <w:sz w:val="22"/>
          <w:szCs w:val="22"/>
        </w:rPr>
        <w:t xml:space="preserve">able distance from </w:t>
      </w:r>
      <w:r w:rsidR="00C0352E" w:rsidRPr="00AA50B1">
        <w:rPr>
          <w:sz w:val="22"/>
          <w:szCs w:val="22"/>
        </w:rPr>
        <w:t>entrances,</w:t>
      </w:r>
      <w:r w:rsidR="00E67FD2" w:rsidRPr="00AA50B1">
        <w:rPr>
          <w:sz w:val="22"/>
          <w:szCs w:val="22"/>
        </w:rPr>
        <w:t xml:space="preserve"> a</w:t>
      </w:r>
      <w:r w:rsidR="00BD0A79" w:rsidRPr="00AA50B1">
        <w:rPr>
          <w:sz w:val="22"/>
          <w:szCs w:val="22"/>
        </w:rPr>
        <w:t>sk yourself</w:t>
      </w:r>
      <w:r w:rsidRPr="00AA50B1">
        <w:rPr>
          <w:sz w:val="22"/>
          <w:szCs w:val="22"/>
        </w:rPr>
        <w:t>:</w:t>
      </w:r>
    </w:p>
    <w:p w14:paraId="5DA63642" w14:textId="03B78BD0" w:rsidR="003072C0" w:rsidRPr="00AA50B1" w:rsidRDefault="003072C0" w:rsidP="00B27BDB">
      <w:pPr>
        <w:pStyle w:val="ListParagraph"/>
        <w:numPr>
          <w:ilvl w:val="0"/>
          <w:numId w:val="107"/>
        </w:numPr>
        <w:spacing w:after="60"/>
        <w:jc w:val="left"/>
        <w:rPr>
          <w:sz w:val="22"/>
          <w:szCs w:val="22"/>
        </w:rPr>
      </w:pPr>
      <w:r w:rsidRPr="00AA50B1">
        <w:rPr>
          <w:sz w:val="22"/>
          <w:szCs w:val="22"/>
        </w:rPr>
        <w:t xml:space="preserve">Is there a clear path of travel through all parts of the </w:t>
      </w:r>
      <w:r w:rsidR="00D37BC1" w:rsidRPr="00AA50B1">
        <w:rPr>
          <w:sz w:val="22"/>
          <w:szCs w:val="22"/>
        </w:rPr>
        <w:t>voting room</w:t>
      </w:r>
      <w:r w:rsidRPr="00AA50B1">
        <w:rPr>
          <w:sz w:val="22"/>
          <w:szCs w:val="22"/>
        </w:rPr>
        <w:t xml:space="preserve">? Are there cords or rugs that could make mobility difficult? </w:t>
      </w:r>
    </w:p>
    <w:p w14:paraId="4D157EEF" w14:textId="1FE7C181" w:rsidR="00DF2C23" w:rsidRPr="00AA50B1" w:rsidRDefault="00DF2C23" w:rsidP="00B27BDB">
      <w:pPr>
        <w:pStyle w:val="ListParagraph"/>
        <w:numPr>
          <w:ilvl w:val="0"/>
          <w:numId w:val="107"/>
        </w:numPr>
        <w:spacing w:after="60"/>
        <w:jc w:val="left"/>
        <w:rPr>
          <w:sz w:val="22"/>
          <w:szCs w:val="22"/>
        </w:rPr>
      </w:pPr>
      <w:r w:rsidRPr="00AA50B1">
        <w:rPr>
          <w:sz w:val="22"/>
          <w:szCs w:val="22"/>
        </w:rPr>
        <w:t xml:space="preserve">Is there a clear path of travel through all parts of the polling place building? </w:t>
      </w:r>
      <w:r w:rsidR="00BD0A79" w:rsidRPr="00AA50B1">
        <w:rPr>
          <w:sz w:val="22"/>
          <w:szCs w:val="22"/>
        </w:rPr>
        <w:t xml:space="preserve">Are there </w:t>
      </w:r>
      <w:r w:rsidRPr="00AA50B1">
        <w:rPr>
          <w:sz w:val="22"/>
          <w:szCs w:val="22"/>
        </w:rPr>
        <w:t xml:space="preserve">signs </w:t>
      </w:r>
      <w:r w:rsidR="00BD0A79" w:rsidRPr="00AA50B1">
        <w:rPr>
          <w:sz w:val="22"/>
          <w:szCs w:val="22"/>
        </w:rPr>
        <w:t>directing</w:t>
      </w:r>
      <w:r w:rsidRPr="00AA50B1">
        <w:rPr>
          <w:sz w:val="22"/>
          <w:szCs w:val="22"/>
        </w:rPr>
        <w:t xml:space="preserve"> voters from </w:t>
      </w:r>
      <w:r w:rsidR="00C0352E" w:rsidRPr="00AA50B1">
        <w:rPr>
          <w:sz w:val="22"/>
          <w:szCs w:val="22"/>
        </w:rPr>
        <w:t>entrances</w:t>
      </w:r>
      <w:r w:rsidRPr="00AA50B1">
        <w:rPr>
          <w:sz w:val="22"/>
          <w:szCs w:val="22"/>
        </w:rPr>
        <w:t xml:space="preserve"> to the voting room?</w:t>
      </w:r>
    </w:p>
    <w:p w14:paraId="475BE129" w14:textId="06FA391E" w:rsidR="00DF2C23" w:rsidRPr="00AA50B1" w:rsidRDefault="00DF2C23" w:rsidP="00B27BDB">
      <w:pPr>
        <w:pStyle w:val="ListParagraph"/>
        <w:numPr>
          <w:ilvl w:val="0"/>
          <w:numId w:val="107"/>
        </w:numPr>
        <w:spacing w:after="60"/>
        <w:jc w:val="left"/>
        <w:rPr>
          <w:sz w:val="22"/>
          <w:szCs w:val="22"/>
        </w:rPr>
      </w:pPr>
      <w:r w:rsidRPr="00AA50B1">
        <w:rPr>
          <w:sz w:val="22"/>
          <w:szCs w:val="22"/>
        </w:rPr>
        <w:t xml:space="preserve">If an elevator is </w:t>
      </w:r>
      <w:r w:rsidR="00BD0A79" w:rsidRPr="00AA50B1">
        <w:rPr>
          <w:sz w:val="22"/>
          <w:szCs w:val="22"/>
        </w:rPr>
        <w:t>required</w:t>
      </w:r>
      <w:r w:rsidRPr="00AA50B1">
        <w:rPr>
          <w:sz w:val="22"/>
          <w:szCs w:val="22"/>
        </w:rPr>
        <w:t xml:space="preserve"> to access the voting room, is it working?</w:t>
      </w:r>
    </w:p>
    <w:p w14:paraId="4C7C5E23" w14:textId="47EC5625" w:rsidR="003072C0" w:rsidRPr="00AA50B1" w:rsidRDefault="003072C0" w:rsidP="00B27BDB">
      <w:pPr>
        <w:pStyle w:val="ListParagraph"/>
        <w:numPr>
          <w:ilvl w:val="0"/>
          <w:numId w:val="107"/>
        </w:numPr>
        <w:spacing w:after="60"/>
        <w:jc w:val="left"/>
        <w:rPr>
          <w:sz w:val="22"/>
          <w:szCs w:val="22"/>
        </w:rPr>
      </w:pPr>
      <w:r w:rsidRPr="00AA50B1">
        <w:rPr>
          <w:sz w:val="22"/>
          <w:szCs w:val="22"/>
        </w:rPr>
        <w:t xml:space="preserve">What signs will voters need to direct them from the parking lot to the </w:t>
      </w:r>
      <w:r w:rsidR="00C0352E" w:rsidRPr="00AA50B1">
        <w:rPr>
          <w:sz w:val="22"/>
          <w:szCs w:val="22"/>
        </w:rPr>
        <w:t>appropriate</w:t>
      </w:r>
      <w:r w:rsidR="00DF2C23" w:rsidRPr="00AA50B1">
        <w:rPr>
          <w:sz w:val="22"/>
          <w:szCs w:val="22"/>
        </w:rPr>
        <w:t xml:space="preserve"> </w:t>
      </w:r>
      <w:r w:rsidR="00BD0A79" w:rsidRPr="00AA50B1">
        <w:rPr>
          <w:sz w:val="22"/>
          <w:szCs w:val="22"/>
        </w:rPr>
        <w:t xml:space="preserve">polling place </w:t>
      </w:r>
      <w:r w:rsidR="00DF2C23" w:rsidRPr="00AA50B1">
        <w:rPr>
          <w:sz w:val="22"/>
          <w:szCs w:val="22"/>
        </w:rPr>
        <w:t>entrance(s)?</w:t>
      </w:r>
    </w:p>
    <w:p w14:paraId="4C2FE480" w14:textId="1011F891" w:rsidR="00DF2C23" w:rsidRPr="00AA50B1" w:rsidRDefault="00DF2C23" w:rsidP="00B27BDB">
      <w:pPr>
        <w:pStyle w:val="ListParagraph"/>
        <w:numPr>
          <w:ilvl w:val="0"/>
          <w:numId w:val="107"/>
        </w:numPr>
        <w:spacing w:after="60"/>
        <w:jc w:val="left"/>
        <w:rPr>
          <w:sz w:val="22"/>
          <w:szCs w:val="22"/>
        </w:rPr>
      </w:pPr>
      <w:r w:rsidRPr="00AA50B1">
        <w:rPr>
          <w:sz w:val="22"/>
          <w:szCs w:val="22"/>
        </w:rPr>
        <w:t xml:space="preserve">Are the </w:t>
      </w:r>
      <w:r w:rsidR="00BD0A79" w:rsidRPr="00AA50B1">
        <w:rPr>
          <w:sz w:val="22"/>
          <w:szCs w:val="22"/>
        </w:rPr>
        <w:t xml:space="preserve">polling place </w:t>
      </w:r>
      <w:r w:rsidR="007B4506" w:rsidRPr="00AA50B1">
        <w:rPr>
          <w:sz w:val="22"/>
          <w:szCs w:val="22"/>
        </w:rPr>
        <w:t>entrance</w:t>
      </w:r>
      <w:r w:rsidR="00BD0A79" w:rsidRPr="00AA50B1">
        <w:rPr>
          <w:sz w:val="22"/>
          <w:szCs w:val="22"/>
        </w:rPr>
        <w:t>(s)</w:t>
      </w:r>
      <w:r w:rsidR="00D23D22" w:rsidRPr="00AA50B1">
        <w:rPr>
          <w:sz w:val="22"/>
          <w:szCs w:val="22"/>
        </w:rPr>
        <w:t xml:space="preserve"> </w:t>
      </w:r>
      <w:r w:rsidRPr="00AA50B1">
        <w:rPr>
          <w:sz w:val="22"/>
          <w:szCs w:val="22"/>
        </w:rPr>
        <w:t>unlocked</w:t>
      </w:r>
      <w:r w:rsidR="00BD7BC7">
        <w:rPr>
          <w:sz w:val="22"/>
          <w:szCs w:val="22"/>
        </w:rPr>
        <w:t xml:space="preserve"> and </w:t>
      </w:r>
      <w:r w:rsidR="00D23D22" w:rsidRPr="00AA50B1">
        <w:rPr>
          <w:sz w:val="22"/>
          <w:szCs w:val="22"/>
        </w:rPr>
        <w:t>free of any barriers</w:t>
      </w:r>
      <w:r w:rsidRPr="00AA50B1">
        <w:rPr>
          <w:sz w:val="22"/>
          <w:szCs w:val="22"/>
        </w:rPr>
        <w:t>?</w:t>
      </w:r>
    </w:p>
    <w:p w14:paraId="7421CCAD" w14:textId="4864A313" w:rsidR="00BD0A79" w:rsidRPr="00AA50B1" w:rsidRDefault="004F7779" w:rsidP="00B27BDB">
      <w:pPr>
        <w:pStyle w:val="ListParagraph"/>
        <w:numPr>
          <w:ilvl w:val="0"/>
          <w:numId w:val="107"/>
        </w:numPr>
        <w:spacing w:after="60"/>
        <w:jc w:val="left"/>
        <w:rPr>
          <w:sz w:val="22"/>
          <w:szCs w:val="22"/>
        </w:rPr>
      </w:pPr>
      <w:r w:rsidRPr="00AA50B1">
        <w:rPr>
          <w:sz w:val="22"/>
          <w:szCs w:val="22"/>
        </w:rPr>
        <w:t xml:space="preserve">Is the </w:t>
      </w:r>
      <w:r w:rsidR="00BD0A79" w:rsidRPr="00AA50B1">
        <w:rPr>
          <w:sz w:val="22"/>
          <w:szCs w:val="22"/>
        </w:rPr>
        <w:t>national flag displayed at the entrance of the polling place?</w:t>
      </w:r>
    </w:p>
    <w:p w14:paraId="3786D7B7" w14:textId="4C72E2B2" w:rsidR="00E67FD2" w:rsidRPr="00AA50B1" w:rsidRDefault="00E67FD2" w:rsidP="00977919">
      <w:pPr>
        <w:spacing w:after="60"/>
        <w:jc w:val="left"/>
        <w:rPr>
          <w:sz w:val="22"/>
          <w:szCs w:val="22"/>
        </w:rPr>
      </w:pPr>
      <w:r w:rsidRPr="00AA50B1">
        <w:rPr>
          <w:sz w:val="22"/>
          <w:szCs w:val="22"/>
        </w:rPr>
        <w:t>If any</w:t>
      </w:r>
      <w:r w:rsidR="00980A83" w:rsidRPr="00AA50B1">
        <w:rPr>
          <w:sz w:val="22"/>
          <w:szCs w:val="22"/>
        </w:rPr>
        <w:t xml:space="preserve"> </w:t>
      </w:r>
      <w:r w:rsidR="001C69D5" w:rsidRPr="00AA50B1">
        <w:rPr>
          <w:sz w:val="22"/>
          <w:szCs w:val="22"/>
        </w:rPr>
        <w:t>problem</w:t>
      </w:r>
      <w:r w:rsidR="00980A83" w:rsidRPr="00AA50B1">
        <w:rPr>
          <w:sz w:val="22"/>
          <w:szCs w:val="22"/>
        </w:rPr>
        <w:t xml:space="preserve"> wit</w:t>
      </w:r>
      <w:r w:rsidR="001C69D5" w:rsidRPr="00AA50B1">
        <w:rPr>
          <w:sz w:val="22"/>
          <w:szCs w:val="22"/>
        </w:rPr>
        <w:t xml:space="preserve">h access to </w:t>
      </w:r>
      <w:r w:rsidR="00D37BC1" w:rsidRPr="00AA50B1">
        <w:rPr>
          <w:sz w:val="22"/>
          <w:szCs w:val="22"/>
        </w:rPr>
        <w:t xml:space="preserve">or within </w:t>
      </w:r>
      <w:r w:rsidR="001C69D5" w:rsidRPr="00AA50B1">
        <w:rPr>
          <w:sz w:val="22"/>
          <w:szCs w:val="22"/>
        </w:rPr>
        <w:t xml:space="preserve">the </w:t>
      </w:r>
      <w:r w:rsidR="00D37BC1" w:rsidRPr="00AA50B1">
        <w:rPr>
          <w:sz w:val="22"/>
          <w:szCs w:val="22"/>
        </w:rPr>
        <w:t xml:space="preserve">building, </w:t>
      </w:r>
      <w:r w:rsidR="001C69D5" w:rsidRPr="00AA50B1">
        <w:rPr>
          <w:sz w:val="22"/>
          <w:szCs w:val="22"/>
        </w:rPr>
        <w:t xml:space="preserve">polling place </w:t>
      </w:r>
      <w:r w:rsidR="00D37BC1" w:rsidRPr="00AA50B1">
        <w:rPr>
          <w:sz w:val="22"/>
          <w:szCs w:val="22"/>
        </w:rPr>
        <w:t xml:space="preserve">and/or voting room is </w:t>
      </w:r>
      <w:r w:rsidR="00980A83" w:rsidRPr="00AA50B1">
        <w:rPr>
          <w:sz w:val="22"/>
          <w:szCs w:val="22"/>
        </w:rPr>
        <w:t xml:space="preserve">discovered, </w:t>
      </w:r>
      <w:r w:rsidR="00D37BC1" w:rsidRPr="00AA50B1">
        <w:rPr>
          <w:sz w:val="22"/>
          <w:szCs w:val="22"/>
        </w:rPr>
        <w:t xml:space="preserve">it must be </w:t>
      </w:r>
      <w:r w:rsidR="00D37BC1" w:rsidRPr="00AA50B1">
        <w:rPr>
          <w:b/>
          <w:sz w:val="22"/>
          <w:szCs w:val="22"/>
        </w:rPr>
        <w:t>addressed</w:t>
      </w:r>
      <w:r w:rsidR="00BD7BC7">
        <w:rPr>
          <w:b/>
          <w:sz w:val="22"/>
          <w:szCs w:val="22"/>
        </w:rPr>
        <w:t xml:space="preserve"> and </w:t>
      </w:r>
      <w:r w:rsidR="00D37BC1" w:rsidRPr="00AA50B1">
        <w:rPr>
          <w:b/>
          <w:sz w:val="22"/>
          <w:szCs w:val="22"/>
        </w:rPr>
        <w:t>resolved</w:t>
      </w:r>
      <w:r w:rsidR="00D37BC1" w:rsidRPr="00AA50B1">
        <w:rPr>
          <w:sz w:val="22"/>
          <w:szCs w:val="22"/>
        </w:rPr>
        <w:t xml:space="preserve"> as soon as possible</w:t>
      </w:r>
      <w:r w:rsidR="00980A83" w:rsidRPr="00AA50B1">
        <w:rPr>
          <w:sz w:val="22"/>
          <w:szCs w:val="22"/>
        </w:rPr>
        <w:t xml:space="preserve">. Document steps taken to </w:t>
      </w:r>
      <w:r w:rsidR="00CE3E12" w:rsidRPr="00AA50B1">
        <w:rPr>
          <w:sz w:val="22"/>
          <w:szCs w:val="22"/>
        </w:rPr>
        <w:t>address</w:t>
      </w:r>
      <w:r w:rsidR="00BD7BC7">
        <w:rPr>
          <w:sz w:val="22"/>
          <w:szCs w:val="22"/>
        </w:rPr>
        <w:t xml:space="preserve"> and </w:t>
      </w:r>
      <w:r w:rsidR="00CE3E12" w:rsidRPr="00AA50B1">
        <w:rPr>
          <w:sz w:val="22"/>
          <w:szCs w:val="22"/>
        </w:rPr>
        <w:t>resolve the problem on the incident log</w:t>
      </w:r>
      <w:r w:rsidR="001C69D5" w:rsidRPr="00AA50B1">
        <w:rPr>
          <w:sz w:val="22"/>
          <w:szCs w:val="22"/>
        </w:rPr>
        <w:t>.</w:t>
      </w:r>
    </w:p>
    <w:p w14:paraId="5C634CD2" w14:textId="60D8A04E" w:rsidR="006707FA" w:rsidRPr="00AA50B1" w:rsidRDefault="000D052E" w:rsidP="00977919">
      <w:pPr>
        <w:spacing w:after="60"/>
        <w:jc w:val="left"/>
        <w:rPr>
          <w:sz w:val="22"/>
          <w:szCs w:val="22"/>
        </w:rPr>
      </w:pPr>
      <w:r w:rsidRPr="00AA50B1">
        <w:rPr>
          <w:sz w:val="22"/>
          <w:szCs w:val="22"/>
        </w:rPr>
        <w:t>Related statutes</w:t>
      </w:r>
      <w:r w:rsidR="00BD0940">
        <w:rPr>
          <w:sz w:val="22"/>
          <w:szCs w:val="22"/>
        </w:rPr>
        <w:t xml:space="preserve"> &amp; </w:t>
      </w:r>
      <w:r w:rsidRPr="00AA50B1">
        <w:rPr>
          <w:sz w:val="22"/>
          <w:szCs w:val="22"/>
        </w:rPr>
        <w:t>rules:</w:t>
      </w:r>
      <w:r w:rsidR="00F26435" w:rsidRPr="00AA50B1">
        <w:rPr>
          <w:sz w:val="22"/>
          <w:szCs w:val="22"/>
        </w:rPr>
        <w:t xml:space="preserve"> </w:t>
      </w:r>
      <w:hyperlink r:id="rId38" w:history="1">
        <w:r w:rsidR="006707FA" w:rsidRPr="00AA50B1">
          <w:rPr>
            <w:rStyle w:val="Hyperlink"/>
            <w:sz w:val="22"/>
            <w:szCs w:val="22"/>
          </w:rPr>
          <w:t xml:space="preserve">M.S. </w:t>
        </w:r>
        <w:r w:rsidR="00E67FD2" w:rsidRPr="00AA50B1">
          <w:rPr>
            <w:rStyle w:val="Hyperlink"/>
            <w:sz w:val="22"/>
            <w:szCs w:val="22"/>
          </w:rPr>
          <w:t>204B.16</w:t>
        </w:r>
      </w:hyperlink>
      <w:r w:rsidR="00E67FD2" w:rsidRPr="00AA50B1">
        <w:rPr>
          <w:sz w:val="22"/>
          <w:szCs w:val="22"/>
        </w:rPr>
        <w:t xml:space="preserve">; </w:t>
      </w:r>
      <w:hyperlink r:id="rId39" w:history="1">
        <w:r w:rsidR="00E67FD2" w:rsidRPr="00AA50B1">
          <w:rPr>
            <w:rStyle w:val="Hyperlink"/>
            <w:sz w:val="22"/>
            <w:szCs w:val="22"/>
          </w:rPr>
          <w:t>204C.08</w:t>
        </w:r>
      </w:hyperlink>
    </w:p>
    <w:p w14:paraId="5A344E96" w14:textId="68C899D6" w:rsidR="003072C0" w:rsidRPr="00AA50B1" w:rsidRDefault="003072C0" w:rsidP="00977919">
      <w:pPr>
        <w:pStyle w:val="Heading3"/>
        <w:spacing w:before="0" w:after="60"/>
        <w:jc w:val="left"/>
        <w:rPr>
          <w:sz w:val="22"/>
          <w:szCs w:val="22"/>
        </w:rPr>
      </w:pPr>
      <w:bookmarkStart w:id="118" w:name="_Toc375058930"/>
      <w:bookmarkStart w:id="119" w:name="_Toc375303866"/>
      <w:r w:rsidRPr="00AA50B1">
        <w:rPr>
          <w:sz w:val="22"/>
          <w:szCs w:val="22"/>
        </w:rPr>
        <w:t>Traffic Flow</w:t>
      </w:r>
      <w:bookmarkEnd w:id="118"/>
      <w:bookmarkEnd w:id="119"/>
      <w:r w:rsidRPr="00AA50B1">
        <w:rPr>
          <w:sz w:val="22"/>
          <w:szCs w:val="22"/>
        </w:rPr>
        <w:fldChar w:fldCharType="begin"/>
      </w:r>
      <w:r w:rsidRPr="00AA50B1">
        <w:rPr>
          <w:sz w:val="22"/>
          <w:szCs w:val="22"/>
        </w:rPr>
        <w:instrText xml:space="preserve"> XE "Setting Up the Polling </w:instrText>
      </w:r>
      <w:proofErr w:type="spellStart"/>
      <w:proofErr w:type="gramStart"/>
      <w:r w:rsidRPr="00AA50B1">
        <w:rPr>
          <w:sz w:val="22"/>
          <w:szCs w:val="22"/>
        </w:rPr>
        <w:instrText>Place:Traffic</w:instrText>
      </w:r>
      <w:proofErr w:type="spellEnd"/>
      <w:proofErr w:type="gramEnd"/>
      <w:r w:rsidRPr="00AA50B1">
        <w:rPr>
          <w:sz w:val="22"/>
          <w:szCs w:val="22"/>
        </w:rPr>
        <w:instrText xml:space="preserve"> Flow" </w:instrText>
      </w:r>
      <w:r w:rsidRPr="00AA50B1">
        <w:rPr>
          <w:sz w:val="22"/>
          <w:szCs w:val="22"/>
        </w:rPr>
        <w:fldChar w:fldCharType="end"/>
      </w:r>
      <w:r w:rsidRPr="00AA50B1">
        <w:rPr>
          <w:sz w:val="22"/>
          <w:szCs w:val="22"/>
        </w:rPr>
        <w:t xml:space="preserve"> </w:t>
      </w:r>
      <w:r w:rsidR="00C0352E" w:rsidRPr="00AA50B1">
        <w:rPr>
          <w:sz w:val="22"/>
          <w:szCs w:val="22"/>
        </w:rPr>
        <w:t>within Voting Room</w:t>
      </w:r>
    </w:p>
    <w:p w14:paraId="23B7C396" w14:textId="4C5FE62A" w:rsidR="003072C0" w:rsidRPr="00AA50B1" w:rsidRDefault="003072C0" w:rsidP="00977919">
      <w:pPr>
        <w:spacing w:after="60"/>
        <w:jc w:val="left"/>
        <w:rPr>
          <w:sz w:val="22"/>
          <w:szCs w:val="22"/>
        </w:rPr>
      </w:pPr>
      <w:r w:rsidRPr="00AA50B1">
        <w:rPr>
          <w:sz w:val="22"/>
          <w:szCs w:val="22"/>
        </w:rPr>
        <w:t xml:space="preserve">Voters move sequentially from one station to the </w:t>
      </w:r>
      <w:proofErr w:type="gramStart"/>
      <w:r w:rsidRPr="00AA50B1">
        <w:rPr>
          <w:sz w:val="22"/>
          <w:szCs w:val="22"/>
        </w:rPr>
        <w:t>next—set</w:t>
      </w:r>
      <w:proofErr w:type="gramEnd"/>
      <w:r w:rsidRPr="00AA50B1">
        <w:rPr>
          <w:sz w:val="22"/>
          <w:szCs w:val="22"/>
        </w:rPr>
        <w:t xml:space="preserve"> up your space with this in mind. You—and the voters—will be grateful for an efficient layout if large crowds come at once. </w:t>
      </w:r>
      <w:r w:rsidR="00832658">
        <w:rPr>
          <w:sz w:val="22"/>
          <w:szCs w:val="22"/>
        </w:rPr>
        <w:t>For public hea</w:t>
      </w:r>
      <w:r w:rsidR="001C2F17">
        <w:rPr>
          <w:sz w:val="22"/>
          <w:szCs w:val="22"/>
        </w:rPr>
        <w:t>l</w:t>
      </w:r>
      <w:r w:rsidR="00832658">
        <w:rPr>
          <w:sz w:val="22"/>
          <w:szCs w:val="22"/>
        </w:rPr>
        <w:t>th purposes, be prepared to limit the number of people in the voting room while allowing those in line to social distance themselves.</w:t>
      </w:r>
    </w:p>
    <w:p w14:paraId="5BD704F7" w14:textId="6CD1A31A" w:rsidR="003072C0" w:rsidRPr="00AA50B1" w:rsidRDefault="00341D9F" w:rsidP="00977919">
      <w:pPr>
        <w:pStyle w:val="Heading3"/>
        <w:spacing w:before="0" w:after="60"/>
        <w:jc w:val="left"/>
        <w:rPr>
          <w:sz w:val="22"/>
          <w:szCs w:val="22"/>
        </w:rPr>
      </w:pPr>
      <w:bookmarkStart w:id="120" w:name="_Toc375058931"/>
      <w:bookmarkStart w:id="121" w:name="_Toc375303867"/>
      <w:r w:rsidRPr="00AA50B1">
        <w:rPr>
          <w:sz w:val="22"/>
          <w:szCs w:val="22"/>
        </w:rPr>
        <w:t xml:space="preserve">Voting </w:t>
      </w:r>
      <w:r w:rsidR="003072C0" w:rsidRPr="00AA50B1">
        <w:rPr>
          <w:sz w:val="22"/>
          <w:szCs w:val="22"/>
        </w:rPr>
        <w:t>Privacy</w:t>
      </w:r>
      <w:bookmarkEnd w:id="120"/>
      <w:bookmarkEnd w:id="121"/>
      <w:r w:rsidR="003072C0" w:rsidRPr="00AA50B1">
        <w:rPr>
          <w:sz w:val="22"/>
          <w:szCs w:val="22"/>
        </w:rPr>
        <w:fldChar w:fldCharType="begin"/>
      </w:r>
      <w:r w:rsidR="003072C0" w:rsidRPr="00AA50B1">
        <w:rPr>
          <w:sz w:val="22"/>
          <w:szCs w:val="22"/>
        </w:rPr>
        <w:instrText xml:space="preserve"> XE "Setting Up the Polling </w:instrText>
      </w:r>
      <w:proofErr w:type="spellStart"/>
      <w:proofErr w:type="gramStart"/>
      <w:r w:rsidR="003072C0" w:rsidRPr="00AA50B1">
        <w:rPr>
          <w:sz w:val="22"/>
          <w:szCs w:val="22"/>
        </w:rPr>
        <w:instrText>Place:Privacy</w:instrText>
      </w:r>
      <w:proofErr w:type="spellEnd"/>
      <w:proofErr w:type="gramEnd"/>
      <w:r w:rsidR="003072C0" w:rsidRPr="00AA50B1">
        <w:rPr>
          <w:sz w:val="22"/>
          <w:szCs w:val="22"/>
        </w:rPr>
        <w:instrText xml:space="preserve">" </w:instrText>
      </w:r>
      <w:r w:rsidR="003072C0" w:rsidRPr="00AA50B1">
        <w:rPr>
          <w:sz w:val="22"/>
          <w:szCs w:val="22"/>
        </w:rPr>
        <w:fldChar w:fldCharType="end"/>
      </w:r>
      <w:r w:rsidR="003072C0" w:rsidRPr="00AA50B1">
        <w:rPr>
          <w:sz w:val="22"/>
          <w:szCs w:val="22"/>
        </w:rPr>
        <w:t xml:space="preserve"> </w:t>
      </w:r>
    </w:p>
    <w:p w14:paraId="62E66FC4" w14:textId="16FD589C" w:rsidR="003072C0" w:rsidRPr="00AA50B1" w:rsidRDefault="003072C0" w:rsidP="00977919">
      <w:pPr>
        <w:spacing w:after="60"/>
        <w:jc w:val="left"/>
        <w:rPr>
          <w:sz w:val="22"/>
          <w:szCs w:val="22"/>
        </w:rPr>
      </w:pPr>
      <w:r w:rsidRPr="00AA50B1">
        <w:rPr>
          <w:sz w:val="22"/>
          <w:szCs w:val="22"/>
        </w:rPr>
        <w:t>Arrange the voting stations with privacy in mind. Others nearby should not be able to see how someone is marking their ballots. Provide voters using a table-height booth or a ballot-marking device with the s</w:t>
      </w:r>
      <w:bookmarkStart w:id="122" w:name="_Toc375058932"/>
      <w:r w:rsidR="00C7566B" w:rsidRPr="00AA50B1">
        <w:rPr>
          <w:sz w:val="22"/>
          <w:szCs w:val="22"/>
        </w:rPr>
        <w:t>ame level of privacy as others.</w:t>
      </w:r>
    </w:p>
    <w:p w14:paraId="103D1332" w14:textId="55D0FD9C" w:rsidR="00C7566B" w:rsidRPr="00AA50B1" w:rsidRDefault="00C7566B" w:rsidP="00977919">
      <w:pPr>
        <w:spacing w:after="60"/>
        <w:jc w:val="left"/>
        <w:rPr>
          <w:sz w:val="22"/>
          <w:szCs w:val="22"/>
        </w:rPr>
      </w:pPr>
      <w:r w:rsidRPr="00AA50B1">
        <w:rPr>
          <w:b/>
          <w:sz w:val="22"/>
          <w:szCs w:val="22"/>
        </w:rPr>
        <w:t>Note:</w:t>
      </w:r>
      <w:r w:rsidRPr="00AA50B1">
        <w:rPr>
          <w:sz w:val="22"/>
          <w:szCs w:val="22"/>
        </w:rPr>
        <w:t xml:space="preserve"> Voters are not required to use a voting station/booth to vote their ballot. If they do not want to wait for a </w:t>
      </w:r>
      <w:r w:rsidR="006707FA" w:rsidRPr="00AA50B1">
        <w:rPr>
          <w:sz w:val="22"/>
          <w:szCs w:val="22"/>
        </w:rPr>
        <w:t>voting station</w:t>
      </w:r>
      <w:r w:rsidRPr="00AA50B1">
        <w:rPr>
          <w:sz w:val="22"/>
          <w:szCs w:val="22"/>
        </w:rPr>
        <w:t xml:space="preserve"> to become available, offer them o</w:t>
      </w:r>
      <w:r w:rsidR="006707FA" w:rsidRPr="00AA50B1">
        <w:rPr>
          <w:sz w:val="22"/>
          <w:szCs w:val="22"/>
        </w:rPr>
        <w:t>ther areas within the voting room</w:t>
      </w:r>
      <w:r w:rsidRPr="00AA50B1">
        <w:rPr>
          <w:sz w:val="22"/>
          <w:szCs w:val="22"/>
        </w:rPr>
        <w:t xml:space="preserve"> (i.e., a built-in </w:t>
      </w:r>
      <w:r w:rsidR="007B4506" w:rsidRPr="00AA50B1">
        <w:rPr>
          <w:sz w:val="22"/>
          <w:szCs w:val="22"/>
        </w:rPr>
        <w:t>countertop</w:t>
      </w:r>
      <w:r w:rsidRPr="00AA50B1">
        <w:rPr>
          <w:sz w:val="22"/>
          <w:szCs w:val="22"/>
        </w:rPr>
        <w:t>)</w:t>
      </w:r>
      <w:r w:rsidR="00341D9F" w:rsidRPr="00AA50B1">
        <w:rPr>
          <w:sz w:val="22"/>
          <w:szCs w:val="22"/>
        </w:rPr>
        <w:t xml:space="preserve"> that offer some level of privacy</w:t>
      </w:r>
      <w:r w:rsidRPr="00AA50B1">
        <w:rPr>
          <w:sz w:val="22"/>
          <w:szCs w:val="22"/>
        </w:rPr>
        <w:t>.</w:t>
      </w:r>
      <w:r w:rsidR="006707FA" w:rsidRPr="00AA50B1">
        <w:rPr>
          <w:sz w:val="22"/>
          <w:szCs w:val="22"/>
        </w:rPr>
        <w:t xml:space="preserve"> It is the voter’s choice of where they would like to vote the ballot </w:t>
      </w:r>
      <w:r w:rsidR="006707FA" w:rsidRPr="00AA50B1">
        <w:rPr>
          <w:b/>
          <w:sz w:val="22"/>
          <w:szCs w:val="22"/>
        </w:rPr>
        <w:t>within</w:t>
      </w:r>
      <w:r w:rsidR="006707FA" w:rsidRPr="00AA50B1">
        <w:rPr>
          <w:sz w:val="22"/>
          <w:szCs w:val="22"/>
        </w:rPr>
        <w:t xml:space="preserve"> the voting room.</w:t>
      </w:r>
    </w:p>
    <w:p w14:paraId="1E2D624C" w14:textId="69056E9C" w:rsidR="00341D9F" w:rsidRPr="00AA50B1" w:rsidRDefault="000D052E" w:rsidP="00977919">
      <w:pPr>
        <w:spacing w:after="60"/>
        <w:jc w:val="left"/>
        <w:rPr>
          <w:sz w:val="22"/>
          <w:szCs w:val="22"/>
        </w:rPr>
      </w:pPr>
      <w:r w:rsidRPr="00AA50B1">
        <w:rPr>
          <w:sz w:val="22"/>
          <w:szCs w:val="22"/>
        </w:rPr>
        <w:t>Related statutes</w:t>
      </w:r>
      <w:r w:rsidR="00BD0940">
        <w:rPr>
          <w:sz w:val="22"/>
          <w:szCs w:val="22"/>
        </w:rPr>
        <w:t xml:space="preserve"> &amp; </w:t>
      </w:r>
      <w:r w:rsidRPr="00AA50B1">
        <w:rPr>
          <w:sz w:val="22"/>
          <w:szCs w:val="22"/>
        </w:rPr>
        <w:t>rules:</w:t>
      </w:r>
      <w:r w:rsidR="00206620" w:rsidRPr="00AA50B1">
        <w:rPr>
          <w:sz w:val="22"/>
          <w:szCs w:val="22"/>
        </w:rPr>
        <w:t xml:space="preserve"> </w:t>
      </w:r>
      <w:hyperlink r:id="rId40" w:history="1">
        <w:r w:rsidR="00341D9F" w:rsidRPr="00AA50B1">
          <w:rPr>
            <w:rStyle w:val="Hyperlink"/>
            <w:sz w:val="22"/>
            <w:szCs w:val="22"/>
          </w:rPr>
          <w:t>M.S. 204C.17</w:t>
        </w:r>
      </w:hyperlink>
      <w:r w:rsidR="0062427C" w:rsidRPr="00AA50B1">
        <w:rPr>
          <w:sz w:val="22"/>
          <w:szCs w:val="22"/>
        </w:rPr>
        <w:t xml:space="preserve">; </w:t>
      </w:r>
      <w:hyperlink r:id="rId41" w:history="1">
        <w:r w:rsidR="0062427C" w:rsidRPr="00AA50B1">
          <w:rPr>
            <w:rStyle w:val="Hyperlink"/>
            <w:sz w:val="22"/>
            <w:szCs w:val="22"/>
          </w:rPr>
          <w:t>M.R. 8230.0250</w:t>
        </w:r>
      </w:hyperlink>
    </w:p>
    <w:p w14:paraId="3A13B75A" w14:textId="77777777" w:rsidR="005A4D80" w:rsidRPr="003A148D" w:rsidRDefault="005A4D80" w:rsidP="005A4D80">
      <w:pPr>
        <w:pStyle w:val="Heading2"/>
        <w:spacing w:before="0" w:after="60"/>
      </w:pPr>
      <w:bookmarkStart w:id="123" w:name="_Toc113880947"/>
      <w:bookmarkStart w:id="124" w:name="_Toc379463284"/>
      <w:bookmarkStart w:id="125" w:name="_Toc381179393"/>
      <w:bookmarkEnd w:id="122"/>
      <w:r>
        <w:t>Security Practices</w:t>
      </w:r>
      <w:bookmarkEnd w:id="123"/>
      <w:r>
        <w:fldChar w:fldCharType="begin"/>
      </w:r>
      <w:r>
        <w:instrText xml:space="preserve"> XE "Setting U</w:instrText>
      </w:r>
      <w:r w:rsidRPr="00F91B2A">
        <w:instrText xml:space="preserve">p the Polling </w:instrText>
      </w:r>
      <w:proofErr w:type="spellStart"/>
      <w:proofErr w:type="gramStart"/>
      <w:r w:rsidRPr="00F91B2A">
        <w:instrText>Place:Privacy</w:instrText>
      </w:r>
      <w:proofErr w:type="spellEnd"/>
      <w:proofErr w:type="gramEnd"/>
      <w:r>
        <w:instrText xml:space="preserve">" </w:instrText>
      </w:r>
      <w:r>
        <w:fldChar w:fldCharType="end"/>
      </w:r>
      <w:r w:rsidRPr="003A148D">
        <w:t xml:space="preserve"> </w:t>
      </w:r>
    </w:p>
    <w:p w14:paraId="216DC4CC" w14:textId="02EF3140" w:rsidR="005A4D80" w:rsidRPr="005A4D80" w:rsidRDefault="005A4D80" w:rsidP="005A4D80">
      <w:pPr>
        <w:spacing w:after="60"/>
        <w:jc w:val="left"/>
        <w:rPr>
          <w:sz w:val="22"/>
          <w:szCs w:val="22"/>
        </w:rPr>
      </w:pPr>
      <w:r w:rsidRPr="005A4D80">
        <w:rPr>
          <w:sz w:val="22"/>
          <w:szCs w:val="22"/>
        </w:rPr>
        <w:t xml:space="preserve">Minnesota statute </w:t>
      </w:r>
      <w:hyperlink r:id="rId42" w:history="1">
        <w:r w:rsidRPr="001359C2">
          <w:rPr>
            <w:rStyle w:val="Hyperlink"/>
            <w:sz w:val="22"/>
            <w:szCs w:val="22"/>
          </w:rPr>
          <w:t xml:space="preserve">204C.06, </w:t>
        </w:r>
        <w:proofErr w:type="spellStart"/>
        <w:r w:rsidRPr="001359C2">
          <w:rPr>
            <w:rStyle w:val="Hyperlink"/>
            <w:sz w:val="22"/>
            <w:szCs w:val="22"/>
          </w:rPr>
          <w:t>Subd</w:t>
        </w:r>
        <w:proofErr w:type="spellEnd"/>
        <w:r w:rsidRPr="001359C2">
          <w:rPr>
            <w:rStyle w:val="Hyperlink"/>
            <w:sz w:val="22"/>
            <w:szCs w:val="22"/>
          </w:rPr>
          <w:t>. 2</w:t>
        </w:r>
      </w:hyperlink>
      <w:r w:rsidRPr="005A4D80">
        <w:rPr>
          <w:sz w:val="22"/>
          <w:szCs w:val="22"/>
        </w:rPr>
        <w:t xml:space="preserve"> specifies that election judges and sergeants-at-arms may be present at the polling place on </w:t>
      </w:r>
      <w:r w:rsidR="001359C2">
        <w:rPr>
          <w:sz w:val="22"/>
          <w:szCs w:val="22"/>
        </w:rPr>
        <w:t>E</w:t>
      </w:r>
      <w:r w:rsidRPr="005A4D80">
        <w:rPr>
          <w:sz w:val="22"/>
          <w:szCs w:val="22"/>
        </w:rPr>
        <w:t xml:space="preserve">lection </w:t>
      </w:r>
      <w:r w:rsidR="001359C2">
        <w:rPr>
          <w:sz w:val="22"/>
          <w:szCs w:val="22"/>
        </w:rPr>
        <w:t>D</w:t>
      </w:r>
      <w:r w:rsidRPr="005A4D80">
        <w:rPr>
          <w:sz w:val="22"/>
          <w:szCs w:val="22"/>
        </w:rPr>
        <w:t>ay.</w:t>
      </w:r>
    </w:p>
    <w:p w14:paraId="3E379742" w14:textId="77777777" w:rsidR="00FD7A0E" w:rsidRDefault="00FD7A0E">
      <w:pPr>
        <w:spacing w:after="200" w:line="276" w:lineRule="auto"/>
        <w:jc w:val="left"/>
        <w:rPr>
          <w:rFonts w:eastAsiaTheme="majorEastAsia"/>
          <w:b/>
          <w:bCs/>
          <w:iCs/>
          <w:color w:val="000000"/>
          <w:sz w:val="36"/>
          <w:szCs w:val="48"/>
        </w:rPr>
      </w:pPr>
      <w:r>
        <w:br w:type="page"/>
      </w:r>
    </w:p>
    <w:p w14:paraId="583409C3" w14:textId="6F87B92B" w:rsidR="007D3F7C" w:rsidRPr="005A4D80" w:rsidRDefault="007D3F7C" w:rsidP="007D3F7C">
      <w:pPr>
        <w:spacing w:after="60"/>
        <w:jc w:val="left"/>
        <w:rPr>
          <w:sz w:val="21"/>
          <w:szCs w:val="21"/>
        </w:rPr>
      </w:pPr>
      <w:r w:rsidRPr="005A4D80">
        <w:rPr>
          <w:sz w:val="21"/>
          <w:szCs w:val="21"/>
        </w:rPr>
        <w:t>Election judges represent the first line of defense for the physical and cyber security of Minnesota’s elections. All election judges must keep a watchful eye on all voting equipment, removable memory devices, ballots, and supplies throughout the Election Day. Individuals observed inspecting, assessing, or attempting to access or connect a device to voting equipment input/output data ports should be addressed by the head judge (and additional election judges or sergeants-at-arms if needed), with the incident communicated to the local election official immediately.</w:t>
      </w:r>
    </w:p>
    <w:p w14:paraId="19BE29D8" w14:textId="77777777" w:rsidR="007D3F7C" w:rsidRPr="005A4D80" w:rsidRDefault="007D3F7C" w:rsidP="007D3F7C">
      <w:pPr>
        <w:spacing w:after="60"/>
        <w:jc w:val="left"/>
        <w:rPr>
          <w:sz w:val="21"/>
          <w:szCs w:val="21"/>
        </w:rPr>
      </w:pPr>
      <w:r w:rsidRPr="005A4D80">
        <w:rPr>
          <w:sz w:val="21"/>
          <w:szCs w:val="21"/>
        </w:rPr>
        <w:t>Further, it is good practice to view/inspect the seals and any port plugs on voting equipment and ballot storage containers throughout the day, with concerns again being reported immediately.</w:t>
      </w:r>
    </w:p>
    <w:p w14:paraId="2F5800E9" w14:textId="77777777" w:rsidR="007D3F7C" w:rsidRPr="005A4D80" w:rsidRDefault="007D3F7C" w:rsidP="007D3F7C">
      <w:pPr>
        <w:spacing w:after="60"/>
        <w:jc w:val="left"/>
        <w:rPr>
          <w:sz w:val="21"/>
          <w:szCs w:val="21"/>
        </w:rPr>
      </w:pPr>
      <w:r w:rsidRPr="005A4D80">
        <w:rPr>
          <w:sz w:val="21"/>
          <w:szCs w:val="21"/>
        </w:rPr>
        <w:t>Voter reports to election judges of observation of any of the above, or of e-mail, text, social media, phone, or other communications attempting to disrupt or influence the elections process should similarly be reported.</w:t>
      </w:r>
    </w:p>
    <w:p w14:paraId="36591E57" w14:textId="1DF0A3EA" w:rsidR="007D3F7C" w:rsidRPr="005A4D80" w:rsidRDefault="007D3F7C" w:rsidP="007D3F7C">
      <w:pPr>
        <w:spacing w:after="60"/>
        <w:jc w:val="left"/>
        <w:rPr>
          <w:sz w:val="21"/>
          <w:szCs w:val="21"/>
        </w:rPr>
      </w:pPr>
      <w:r w:rsidRPr="005A4D80">
        <w:rPr>
          <w:sz w:val="21"/>
          <w:szCs w:val="21"/>
        </w:rPr>
        <w:t xml:space="preserve">A </w:t>
      </w:r>
      <w:r w:rsidR="001359C2">
        <w:rPr>
          <w:sz w:val="21"/>
          <w:szCs w:val="21"/>
        </w:rPr>
        <w:t>s</w:t>
      </w:r>
      <w:r w:rsidRPr="005A4D80">
        <w:rPr>
          <w:sz w:val="21"/>
          <w:szCs w:val="21"/>
        </w:rPr>
        <w:t>ergeant-at-arms assists the head election judge in maintaining order and security within the polling place and supervises the entering and exiting of voters. They are not registered peace officers, and therefore not subject to statutory restrictions placed on the presence of peace officers at polling places. Despite what the title suggests, today’s sergeants-at-arms are not generally “armed.” Rather, the title originates in medieval England where these individuals carried a ceremonial mace – originally a type of weapon.</w:t>
      </w:r>
    </w:p>
    <w:p w14:paraId="32C20D9A" w14:textId="3A88B247" w:rsidR="007D3F7C" w:rsidRPr="005A4D80" w:rsidRDefault="007D3F7C" w:rsidP="007D3F7C">
      <w:pPr>
        <w:spacing w:after="60"/>
        <w:jc w:val="left"/>
        <w:rPr>
          <w:sz w:val="21"/>
          <w:szCs w:val="21"/>
        </w:rPr>
      </w:pPr>
      <w:r w:rsidRPr="005A4D80">
        <w:rPr>
          <w:sz w:val="21"/>
          <w:szCs w:val="21"/>
        </w:rPr>
        <w:t xml:space="preserve">Sergeants-at-arms should be friendly and assistive in demeanor, but sufficiently assertive as required to maintain order and security. For ease in identifying them within this role, it is recommended that they wear an </w:t>
      </w:r>
      <w:r w:rsidR="001359C2" w:rsidRPr="005A4D80">
        <w:rPr>
          <w:sz w:val="21"/>
          <w:szCs w:val="21"/>
        </w:rPr>
        <w:t>easily visible</w:t>
      </w:r>
      <w:r w:rsidRPr="005A4D80">
        <w:rPr>
          <w:sz w:val="21"/>
          <w:szCs w:val="21"/>
        </w:rPr>
        <w:t xml:space="preserve"> nametag with first name and “Sergeant-at-Arms” title, or other similarly</w:t>
      </w:r>
      <w:r w:rsidR="001359C2">
        <w:rPr>
          <w:sz w:val="21"/>
          <w:szCs w:val="21"/>
        </w:rPr>
        <w:t xml:space="preserve"> </w:t>
      </w:r>
      <w:r w:rsidRPr="005A4D80">
        <w:rPr>
          <w:sz w:val="21"/>
          <w:szCs w:val="21"/>
        </w:rPr>
        <w:t xml:space="preserve">recognizable official attire (vest, ballcap, etc.). </w:t>
      </w:r>
    </w:p>
    <w:p w14:paraId="3C55ADC3" w14:textId="2D6CE9E4" w:rsidR="007D3F7C" w:rsidRPr="005A4D80" w:rsidRDefault="007D3F7C" w:rsidP="007D3F7C">
      <w:pPr>
        <w:spacing w:after="60"/>
        <w:jc w:val="left"/>
        <w:rPr>
          <w:sz w:val="21"/>
          <w:szCs w:val="21"/>
        </w:rPr>
      </w:pPr>
      <w:r w:rsidRPr="005A4D80">
        <w:rPr>
          <w:sz w:val="21"/>
          <w:szCs w:val="21"/>
        </w:rPr>
        <w:t xml:space="preserve">A sergeant-at-arms may be required to direct the departure from the polling place of any individual who, despite a warning to desist, engages in disorderly conduct, or attempts to tamper with voting equipment. If additional assistance is required, a peace officer may be called to the polling place to remove or arrest such individuals. A sergeant-at-arms or a peace officer shall not otherwise interfere in any manner with voters. While the sergeant-at-arms is permitted to remain in the polling place throughout the voting period on </w:t>
      </w:r>
      <w:r w:rsidR="001359C2">
        <w:rPr>
          <w:sz w:val="21"/>
          <w:szCs w:val="21"/>
        </w:rPr>
        <w:t>E</w:t>
      </w:r>
      <w:r w:rsidRPr="005A4D80">
        <w:rPr>
          <w:sz w:val="21"/>
          <w:szCs w:val="21"/>
        </w:rPr>
        <w:t xml:space="preserve">lection </w:t>
      </w:r>
      <w:r w:rsidR="001359C2">
        <w:rPr>
          <w:sz w:val="21"/>
          <w:szCs w:val="21"/>
        </w:rPr>
        <w:t>D</w:t>
      </w:r>
      <w:r w:rsidRPr="005A4D80">
        <w:rPr>
          <w:sz w:val="21"/>
          <w:szCs w:val="21"/>
        </w:rPr>
        <w:t>ay, a peace officer cannot remain in or within 50 feet of the entrance of the polling place once peace has been restored.</w:t>
      </w:r>
    </w:p>
    <w:p w14:paraId="32DC4109" w14:textId="79A1112F" w:rsidR="00416FDC" w:rsidRPr="005A4D80" w:rsidRDefault="00416FDC" w:rsidP="00416FDC">
      <w:pPr>
        <w:spacing w:after="60"/>
        <w:jc w:val="left"/>
        <w:rPr>
          <w:sz w:val="21"/>
          <w:szCs w:val="21"/>
        </w:rPr>
      </w:pPr>
      <w:r w:rsidRPr="005A4D80">
        <w:rPr>
          <w:sz w:val="21"/>
          <w:szCs w:val="21"/>
        </w:rPr>
        <w:t xml:space="preserve">Note the details of all security concerns </w:t>
      </w:r>
      <w:r w:rsidR="00A83E8B" w:rsidRPr="005A4D80">
        <w:rPr>
          <w:sz w:val="21"/>
          <w:szCs w:val="21"/>
        </w:rPr>
        <w:t>and</w:t>
      </w:r>
      <w:r w:rsidRPr="005A4D80">
        <w:rPr>
          <w:sz w:val="21"/>
          <w:szCs w:val="21"/>
        </w:rPr>
        <w:t xml:space="preserve"> how they were addressed on </w:t>
      </w:r>
      <w:r w:rsidR="001359C2">
        <w:rPr>
          <w:sz w:val="21"/>
          <w:szCs w:val="21"/>
        </w:rPr>
        <w:t xml:space="preserve">the </w:t>
      </w:r>
      <w:r w:rsidRPr="005A4D80">
        <w:rPr>
          <w:sz w:val="21"/>
          <w:szCs w:val="21"/>
        </w:rPr>
        <w:t>incident log.</w:t>
      </w:r>
    </w:p>
    <w:p w14:paraId="02FF192E" w14:textId="3443B73D" w:rsidR="00F34698" w:rsidRPr="005A4D80" w:rsidRDefault="00416FDC" w:rsidP="00416FDC">
      <w:pPr>
        <w:rPr>
          <w:rStyle w:val="Hyperlink"/>
          <w:sz w:val="21"/>
          <w:szCs w:val="21"/>
        </w:rPr>
      </w:pPr>
      <w:r w:rsidRPr="005A4D80">
        <w:rPr>
          <w:sz w:val="21"/>
          <w:szCs w:val="21"/>
        </w:rPr>
        <w:t>Related statutes</w:t>
      </w:r>
      <w:r w:rsidR="00BD0940" w:rsidRPr="005A4D80">
        <w:rPr>
          <w:sz w:val="21"/>
          <w:szCs w:val="21"/>
        </w:rPr>
        <w:t xml:space="preserve"> &amp; </w:t>
      </w:r>
      <w:r w:rsidRPr="005A4D80">
        <w:rPr>
          <w:sz w:val="21"/>
          <w:szCs w:val="21"/>
        </w:rPr>
        <w:t xml:space="preserve">rules: </w:t>
      </w:r>
      <w:hyperlink r:id="rId43" w:history="1">
        <w:r w:rsidRPr="005A4D80">
          <w:rPr>
            <w:rStyle w:val="Hyperlink"/>
            <w:sz w:val="21"/>
            <w:szCs w:val="21"/>
          </w:rPr>
          <w:t xml:space="preserve">M.S. 204C.06, </w:t>
        </w:r>
        <w:proofErr w:type="spellStart"/>
        <w:r w:rsidRPr="005A4D80">
          <w:rPr>
            <w:rStyle w:val="Hyperlink"/>
            <w:sz w:val="21"/>
            <w:szCs w:val="21"/>
          </w:rPr>
          <w:t>subds</w:t>
        </w:r>
        <w:proofErr w:type="spellEnd"/>
        <w:r w:rsidRPr="005A4D80">
          <w:rPr>
            <w:rStyle w:val="Hyperlink"/>
            <w:sz w:val="21"/>
            <w:szCs w:val="21"/>
          </w:rPr>
          <w:t>. 5</w:t>
        </w:r>
        <w:r w:rsidR="00B96BAC" w:rsidRPr="005A4D80">
          <w:rPr>
            <w:rStyle w:val="Hyperlink"/>
            <w:sz w:val="21"/>
            <w:szCs w:val="21"/>
          </w:rPr>
          <w:t xml:space="preserve"> &amp; </w:t>
        </w:r>
        <w:r w:rsidRPr="005A4D80">
          <w:rPr>
            <w:rStyle w:val="Hyperlink"/>
            <w:sz w:val="21"/>
            <w:szCs w:val="21"/>
          </w:rPr>
          <w:t>6</w:t>
        </w:r>
      </w:hyperlink>
    </w:p>
    <w:p w14:paraId="5DC8D79D" w14:textId="1127DB1D" w:rsidR="006707FA" w:rsidRPr="003A148D" w:rsidRDefault="006707FA" w:rsidP="00F34698">
      <w:pPr>
        <w:pStyle w:val="Heading2"/>
      </w:pPr>
      <w:bookmarkStart w:id="126" w:name="_Toc113880948"/>
      <w:r w:rsidRPr="003A148D">
        <w:t>Posting Signs</w:t>
      </w:r>
      <w:r>
        <w:fldChar w:fldCharType="begin"/>
      </w:r>
      <w:r>
        <w:instrText xml:space="preserve"> XE "</w:instrText>
      </w:r>
      <w:r w:rsidRPr="00DE2098">
        <w:instrText>Signs for Posting</w:instrText>
      </w:r>
      <w:r>
        <w:instrText xml:space="preserve">" </w:instrText>
      </w:r>
      <w:r>
        <w:fldChar w:fldCharType="end"/>
      </w:r>
      <w:r w:rsidR="00B96BAC">
        <w:t xml:space="preserve"> &amp; </w:t>
      </w:r>
      <w:r w:rsidRPr="003A148D">
        <w:t>Directions</w:t>
      </w:r>
      <w:bookmarkEnd w:id="126"/>
    </w:p>
    <w:p w14:paraId="7D047D85" w14:textId="4771A281" w:rsidR="006707FA" w:rsidRPr="005A4D80" w:rsidRDefault="006707FA" w:rsidP="00977919">
      <w:pPr>
        <w:spacing w:after="60"/>
        <w:jc w:val="left"/>
        <w:rPr>
          <w:sz w:val="21"/>
          <w:szCs w:val="21"/>
        </w:rPr>
      </w:pPr>
      <w:r w:rsidRPr="005A4D80">
        <w:rPr>
          <w:sz w:val="21"/>
          <w:szCs w:val="21"/>
        </w:rPr>
        <w:t xml:space="preserve">Your materials will include </w:t>
      </w:r>
      <w:r w:rsidR="007B4506" w:rsidRPr="005A4D80">
        <w:rPr>
          <w:sz w:val="21"/>
          <w:szCs w:val="21"/>
        </w:rPr>
        <w:t>several</w:t>
      </w:r>
      <w:r w:rsidRPr="005A4D80">
        <w:rPr>
          <w:sz w:val="21"/>
          <w:szCs w:val="21"/>
        </w:rPr>
        <w:t xml:space="preserve"> informational posters. Display all signs in clear view. </w:t>
      </w:r>
    </w:p>
    <w:p w14:paraId="30504F34" w14:textId="77777777" w:rsidR="006707FA" w:rsidRPr="005A4D80" w:rsidRDefault="006707FA" w:rsidP="00B27BDB">
      <w:pPr>
        <w:pStyle w:val="ListParagraph"/>
        <w:numPr>
          <w:ilvl w:val="0"/>
          <w:numId w:val="109"/>
        </w:numPr>
        <w:spacing w:after="60"/>
        <w:jc w:val="left"/>
        <w:rPr>
          <w:sz w:val="21"/>
          <w:szCs w:val="21"/>
        </w:rPr>
      </w:pPr>
      <w:r w:rsidRPr="005A4D80">
        <w:rPr>
          <w:sz w:val="21"/>
          <w:szCs w:val="21"/>
        </w:rPr>
        <w:t>Post voting hours sign on the main entrance where voters will enter.</w:t>
      </w:r>
    </w:p>
    <w:p w14:paraId="13FB4959" w14:textId="59E78005" w:rsidR="006707FA" w:rsidRPr="005A4D80" w:rsidRDefault="006707FA" w:rsidP="00B27BDB">
      <w:pPr>
        <w:pStyle w:val="ListParagraph"/>
        <w:numPr>
          <w:ilvl w:val="0"/>
          <w:numId w:val="109"/>
        </w:numPr>
        <w:spacing w:after="60"/>
        <w:jc w:val="left"/>
        <w:rPr>
          <w:sz w:val="21"/>
          <w:szCs w:val="21"/>
        </w:rPr>
      </w:pPr>
      <w:r w:rsidRPr="005A4D80">
        <w:rPr>
          <w:sz w:val="21"/>
          <w:szCs w:val="21"/>
        </w:rPr>
        <w:t>Verify that the sample ballot posters match the offices</w:t>
      </w:r>
      <w:r w:rsidR="009553FF" w:rsidRPr="005A4D80">
        <w:rPr>
          <w:sz w:val="21"/>
          <w:szCs w:val="21"/>
        </w:rPr>
        <w:t xml:space="preserve"> </w:t>
      </w:r>
      <w:r w:rsidR="00957ED7" w:rsidRPr="005A4D80">
        <w:rPr>
          <w:sz w:val="21"/>
          <w:szCs w:val="21"/>
        </w:rPr>
        <w:t>and</w:t>
      </w:r>
      <w:r w:rsidR="009553FF" w:rsidRPr="005A4D80">
        <w:rPr>
          <w:sz w:val="21"/>
          <w:szCs w:val="21"/>
        </w:rPr>
        <w:t xml:space="preserve"> </w:t>
      </w:r>
      <w:r w:rsidRPr="005A4D80">
        <w:rPr>
          <w:sz w:val="21"/>
          <w:szCs w:val="21"/>
        </w:rPr>
        <w:t>questions listed on the official precinct ballots. Post at least two sample ballots that voters can study while in line. One of the sample ballots should be placed at a height that can be easily read by a person seated in a wheelchair.</w:t>
      </w:r>
    </w:p>
    <w:p w14:paraId="2A398B70" w14:textId="4D68C8CA" w:rsidR="006707FA" w:rsidRPr="005A4D80" w:rsidRDefault="006707FA" w:rsidP="00B27BDB">
      <w:pPr>
        <w:pStyle w:val="ListParagraph"/>
        <w:numPr>
          <w:ilvl w:val="0"/>
          <w:numId w:val="109"/>
        </w:numPr>
        <w:spacing w:after="60"/>
        <w:jc w:val="left"/>
        <w:rPr>
          <w:sz w:val="21"/>
          <w:szCs w:val="21"/>
        </w:rPr>
      </w:pPr>
      <w:r w:rsidRPr="005A4D80">
        <w:rPr>
          <w:sz w:val="21"/>
          <w:szCs w:val="21"/>
        </w:rPr>
        <w:t>Prominently display the Voters</w:t>
      </w:r>
      <w:r w:rsidR="00734647" w:rsidRPr="005A4D80">
        <w:rPr>
          <w:sz w:val="21"/>
          <w:szCs w:val="21"/>
        </w:rPr>
        <w:t>’</w:t>
      </w:r>
      <w:r w:rsidRPr="005A4D80">
        <w:rPr>
          <w:sz w:val="21"/>
          <w:szCs w:val="21"/>
        </w:rPr>
        <w:t xml:space="preserve"> Bill of Righ</w:t>
      </w:r>
      <w:r w:rsidR="00D56FD8" w:rsidRPr="005A4D80">
        <w:rPr>
          <w:sz w:val="21"/>
          <w:szCs w:val="21"/>
        </w:rPr>
        <w:t>ts.</w:t>
      </w:r>
    </w:p>
    <w:p w14:paraId="7CA712B0" w14:textId="77777777" w:rsidR="006707FA" w:rsidRPr="005A4D80" w:rsidRDefault="006707FA" w:rsidP="00B27BDB">
      <w:pPr>
        <w:pStyle w:val="ListParagraph"/>
        <w:numPr>
          <w:ilvl w:val="0"/>
          <w:numId w:val="109"/>
        </w:numPr>
        <w:spacing w:after="60"/>
        <w:jc w:val="left"/>
        <w:rPr>
          <w:sz w:val="21"/>
          <w:szCs w:val="21"/>
        </w:rPr>
      </w:pPr>
      <w:r w:rsidRPr="005A4D80">
        <w:rPr>
          <w:sz w:val="21"/>
          <w:szCs w:val="21"/>
        </w:rPr>
        <w:t>If voters must walk through the building to enter the voting location, put up signs pointing the way. If the exit is different from the entrance, clearly label the exit.</w:t>
      </w:r>
    </w:p>
    <w:p w14:paraId="3084E353" w14:textId="4F9CDE65" w:rsidR="006707FA" w:rsidRPr="005A4D80" w:rsidRDefault="006707FA" w:rsidP="00B27BDB">
      <w:pPr>
        <w:pStyle w:val="ListParagraph"/>
        <w:numPr>
          <w:ilvl w:val="0"/>
          <w:numId w:val="109"/>
        </w:numPr>
        <w:spacing w:after="60"/>
        <w:jc w:val="left"/>
        <w:rPr>
          <w:sz w:val="21"/>
          <w:szCs w:val="21"/>
        </w:rPr>
      </w:pPr>
      <w:r w:rsidRPr="005A4D80">
        <w:rPr>
          <w:sz w:val="21"/>
          <w:szCs w:val="21"/>
        </w:rPr>
        <w:t>Ensure parking spots for disabled voters are marked</w:t>
      </w:r>
      <w:r w:rsidR="00BD7BC7" w:rsidRPr="005A4D80">
        <w:rPr>
          <w:sz w:val="21"/>
          <w:szCs w:val="21"/>
        </w:rPr>
        <w:t xml:space="preserve"> and </w:t>
      </w:r>
      <w:r w:rsidRPr="005A4D80">
        <w:rPr>
          <w:sz w:val="21"/>
          <w:szCs w:val="21"/>
        </w:rPr>
        <w:t>available.</w:t>
      </w:r>
      <w:r w:rsidR="00BD450D" w:rsidRPr="005A4D80">
        <w:rPr>
          <w:sz w:val="21"/>
          <w:szCs w:val="21"/>
        </w:rPr>
        <w:t xml:space="preserve"> Use signs found in supplies for marking new or additional accessible parking spots near the polling place entrance during voting hours.</w:t>
      </w:r>
    </w:p>
    <w:p w14:paraId="500CB8DC" w14:textId="5E4E738B" w:rsidR="0080143E" w:rsidRPr="005A4D80" w:rsidRDefault="0080143E" w:rsidP="00B27BDB">
      <w:pPr>
        <w:pStyle w:val="ListParagraph"/>
        <w:numPr>
          <w:ilvl w:val="0"/>
          <w:numId w:val="109"/>
        </w:numPr>
        <w:spacing w:after="60"/>
        <w:jc w:val="left"/>
        <w:rPr>
          <w:sz w:val="21"/>
          <w:szCs w:val="21"/>
        </w:rPr>
      </w:pPr>
      <w:r w:rsidRPr="005A4D80">
        <w:rPr>
          <w:sz w:val="21"/>
          <w:szCs w:val="21"/>
        </w:rPr>
        <w:t>If signs are available, use signs to mark parking spots reserved for curbside voting.</w:t>
      </w:r>
    </w:p>
    <w:p w14:paraId="7511A484" w14:textId="77777777" w:rsidR="006707FA" w:rsidRPr="005A4D80" w:rsidRDefault="006707FA" w:rsidP="00B27BDB">
      <w:pPr>
        <w:pStyle w:val="ListParagraph"/>
        <w:numPr>
          <w:ilvl w:val="0"/>
          <w:numId w:val="109"/>
        </w:numPr>
        <w:spacing w:after="60"/>
        <w:jc w:val="left"/>
        <w:rPr>
          <w:sz w:val="21"/>
          <w:szCs w:val="21"/>
        </w:rPr>
      </w:pPr>
      <w:r w:rsidRPr="005A4D80">
        <w:rPr>
          <w:sz w:val="21"/>
          <w:szCs w:val="21"/>
        </w:rPr>
        <w:t>Mark the entrance that voters with disabilities can use; if it is not the main door, post easily visible signs pointing the way to the accessible entrance. If it is necessary for voters with disabilities to take a different route, to avoid stairs for instance, post signs for that accessible route.</w:t>
      </w:r>
    </w:p>
    <w:p w14:paraId="0777EC56" w14:textId="77777777" w:rsidR="00F22474" w:rsidRPr="005A4D80" w:rsidRDefault="006707FA" w:rsidP="00B27BDB">
      <w:pPr>
        <w:pStyle w:val="ListParagraph"/>
        <w:numPr>
          <w:ilvl w:val="0"/>
          <w:numId w:val="109"/>
        </w:numPr>
        <w:spacing w:after="60"/>
        <w:jc w:val="left"/>
        <w:rPr>
          <w:sz w:val="21"/>
          <w:szCs w:val="21"/>
        </w:rPr>
      </w:pPr>
      <w:r w:rsidRPr="005A4D80">
        <w:rPr>
          <w:sz w:val="21"/>
          <w:szCs w:val="21"/>
        </w:rPr>
        <w:t>Place a U.S. flag at the entrance of the polling place during voting hours.</w:t>
      </w:r>
    </w:p>
    <w:p w14:paraId="0247F520" w14:textId="68734719" w:rsidR="005D63B2" w:rsidRPr="005A4D80" w:rsidRDefault="00F22474" w:rsidP="00977919">
      <w:pPr>
        <w:spacing w:after="60"/>
        <w:jc w:val="left"/>
        <w:rPr>
          <w:sz w:val="21"/>
          <w:szCs w:val="21"/>
        </w:rPr>
      </w:pPr>
      <w:r w:rsidRPr="005A4D80">
        <w:rPr>
          <w:sz w:val="21"/>
          <w:szCs w:val="21"/>
        </w:rPr>
        <w:t>At various times during voting hours, double check that all posters</w:t>
      </w:r>
      <w:r w:rsidR="00BD7BC7" w:rsidRPr="005A4D80">
        <w:rPr>
          <w:sz w:val="21"/>
          <w:szCs w:val="21"/>
        </w:rPr>
        <w:t xml:space="preserve"> and </w:t>
      </w:r>
      <w:r w:rsidRPr="005A4D80">
        <w:rPr>
          <w:sz w:val="21"/>
          <w:szCs w:val="21"/>
        </w:rPr>
        <w:t>signs are in place</w:t>
      </w:r>
      <w:r w:rsidR="00BD7BC7" w:rsidRPr="005A4D80">
        <w:rPr>
          <w:sz w:val="21"/>
          <w:szCs w:val="21"/>
        </w:rPr>
        <w:t xml:space="preserve"> and </w:t>
      </w:r>
      <w:r w:rsidRPr="005A4D80">
        <w:rPr>
          <w:sz w:val="21"/>
          <w:szCs w:val="21"/>
        </w:rPr>
        <w:t>not damaged or defaced.</w:t>
      </w:r>
      <w:r w:rsidR="006707FA" w:rsidRPr="005A4D80">
        <w:rPr>
          <w:sz w:val="21"/>
          <w:szCs w:val="21"/>
        </w:rPr>
        <w:t xml:space="preserve"> </w:t>
      </w:r>
      <w:r w:rsidRPr="005A4D80">
        <w:rPr>
          <w:sz w:val="21"/>
          <w:szCs w:val="21"/>
        </w:rPr>
        <w:t>If needed, replace or repair posters</w:t>
      </w:r>
      <w:r w:rsidR="00BD7BC7" w:rsidRPr="005A4D80">
        <w:rPr>
          <w:sz w:val="21"/>
          <w:szCs w:val="21"/>
        </w:rPr>
        <w:t xml:space="preserve"> and </w:t>
      </w:r>
      <w:r w:rsidRPr="005A4D80">
        <w:rPr>
          <w:sz w:val="21"/>
          <w:szCs w:val="21"/>
        </w:rPr>
        <w:t>signs</w:t>
      </w:r>
      <w:r w:rsidR="00BD7BC7" w:rsidRPr="005A4D80">
        <w:rPr>
          <w:sz w:val="21"/>
          <w:szCs w:val="21"/>
        </w:rPr>
        <w:t xml:space="preserve"> and </w:t>
      </w:r>
      <w:r w:rsidR="00BD450D" w:rsidRPr="005A4D80">
        <w:rPr>
          <w:sz w:val="21"/>
          <w:szCs w:val="21"/>
        </w:rPr>
        <w:t>document the incident(s) on the incident log</w:t>
      </w:r>
      <w:r w:rsidRPr="005A4D80">
        <w:rPr>
          <w:sz w:val="21"/>
          <w:szCs w:val="21"/>
        </w:rPr>
        <w:t>.</w:t>
      </w:r>
    </w:p>
    <w:p w14:paraId="02034746" w14:textId="29BCA4F3" w:rsidR="00957ED7" w:rsidRDefault="000D052E" w:rsidP="007D3F7C">
      <w:pPr>
        <w:spacing w:after="60"/>
        <w:jc w:val="left"/>
        <w:rPr>
          <w:rFonts w:eastAsiaTheme="majorEastAsia"/>
          <w:b/>
          <w:bCs/>
          <w:iCs/>
          <w:color w:val="000000"/>
          <w:sz w:val="36"/>
          <w:szCs w:val="48"/>
        </w:rPr>
      </w:pPr>
      <w:r w:rsidRPr="005A4D80">
        <w:rPr>
          <w:sz w:val="21"/>
          <w:szCs w:val="21"/>
        </w:rPr>
        <w:t>Related statutes</w:t>
      </w:r>
      <w:r w:rsidR="00B96BAC" w:rsidRPr="005A4D80">
        <w:rPr>
          <w:sz w:val="21"/>
          <w:szCs w:val="21"/>
        </w:rPr>
        <w:t xml:space="preserve"> &amp; </w:t>
      </w:r>
      <w:r w:rsidRPr="005A4D80">
        <w:rPr>
          <w:sz w:val="21"/>
          <w:szCs w:val="21"/>
        </w:rPr>
        <w:t>rules:</w:t>
      </w:r>
      <w:r w:rsidR="00F26435" w:rsidRPr="005A4D80">
        <w:rPr>
          <w:sz w:val="21"/>
          <w:szCs w:val="21"/>
        </w:rPr>
        <w:t xml:space="preserve"> </w:t>
      </w:r>
      <w:hyperlink r:id="rId44" w:history="1">
        <w:r w:rsidR="006707FA" w:rsidRPr="005A4D80">
          <w:rPr>
            <w:rStyle w:val="Hyperlink"/>
            <w:sz w:val="21"/>
            <w:szCs w:val="21"/>
          </w:rPr>
          <w:t>M.S.</w:t>
        </w:r>
        <w:r w:rsidR="0031059E" w:rsidRPr="005A4D80">
          <w:rPr>
            <w:rStyle w:val="Hyperlink"/>
            <w:sz w:val="21"/>
            <w:szCs w:val="21"/>
          </w:rPr>
          <w:t xml:space="preserve"> 204B.27, </w:t>
        </w:r>
        <w:proofErr w:type="spellStart"/>
        <w:r w:rsidR="0031059E" w:rsidRPr="005A4D80">
          <w:rPr>
            <w:rStyle w:val="Hyperlink"/>
            <w:sz w:val="21"/>
            <w:szCs w:val="21"/>
          </w:rPr>
          <w:t>subd</w:t>
        </w:r>
        <w:proofErr w:type="spellEnd"/>
        <w:r w:rsidR="0031059E" w:rsidRPr="005A4D80">
          <w:rPr>
            <w:rStyle w:val="Hyperlink"/>
            <w:sz w:val="21"/>
            <w:szCs w:val="21"/>
          </w:rPr>
          <w:t>. 3</w:t>
        </w:r>
      </w:hyperlink>
      <w:r w:rsidR="0031059E" w:rsidRPr="005A4D80">
        <w:rPr>
          <w:rStyle w:val="Hyperlink"/>
          <w:color w:val="auto"/>
          <w:sz w:val="21"/>
          <w:szCs w:val="21"/>
          <w:u w:val="none"/>
        </w:rPr>
        <w:t>;</w:t>
      </w:r>
      <w:r w:rsidR="00D922FB" w:rsidRPr="005A4D80">
        <w:rPr>
          <w:rStyle w:val="Hyperlink"/>
          <w:color w:val="auto"/>
          <w:sz w:val="21"/>
          <w:szCs w:val="21"/>
          <w:u w:val="none"/>
        </w:rPr>
        <w:t xml:space="preserve"> </w:t>
      </w:r>
      <w:hyperlink r:id="rId45" w:history="1">
        <w:r w:rsidR="00D922FB" w:rsidRPr="005A4D80">
          <w:rPr>
            <w:rStyle w:val="Hyperlink"/>
            <w:sz w:val="21"/>
            <w:szCs w:val="21"/>
          </w:rPr>
          <w:t>204C.06</w:t>
        </w:r>
      </w:hyperlink>
      <w:r w:rsidR="00D922FB" w:rsidRPr="005A4D80">
        <w:rPr>
          <w:rStyle w:val="Hyperlink"/>
          <w:color w:val="auto"/>
          <w:sz w:val="21"/>
          <w:szCs w:val="21"/>
          <w:u w:val="none"/>
        </w:rPr>
        <w:t>;</w:t>
      </w:r>
      <w:r w:rsidR="0031059E" w:rsidRPr="005A4D80">
        <w:rPr>
          <w:rStyle w:val="Hyperlink"/>
          <w:color w:val="auto"/>
          <w:sz w:val="21"/>
          <w:szCs w:val="21"/>
          <w:u w:val="none"/>
        </w:rPr>
        <w:t xml:space="preserve"> </w:t>
      </w:r>
      <w:hyperlink r:id="rId46" w:history="1">
        <w:r w:rsidR="006707FA" w:rsidRPr="005A4D80">
          <w:rPr>
            <w:rStyle w:val="Hyperlink"/>
            <w:sz w:val="21"/>
            <w:szCs w:val="21"/>
          </w:rPr>
          <w:t>204C.08</w:t>
        </w:r>
      </w:hyperlink>
      <w:r w:rsidR="001B098A" w:rsidRPr="005A4D80">
        <w:rPr>
          <w:rStyle w:val="Hyperlink"/>
          <w:color w:val="auto"/>
          <w:sz w:val="21"/>
          <w:szCs w:val="21"/>
          <w:u w:val="none"/>
        </w:rPr>
        <w:t xml:space="preserve">; </w:t>
      </w:r>
      <w:hyperlink r:id="rId47" w:history="1">
        <w:r w:rsidR="001B098A" w:rsidRPr="005A4D80">
          <w:rPr>
            <w:rStyle w:val="Hyperlink"/>
            <w:sz w:val="21"/>
            <w:szCs w:val="21"/>
          </w:rPr>
          <w:t>M.R. 8200.5800</w:t>
        </w:r>
      </w:hyperlink>
      <w:r w:rsidR="00957ED7">
        <w:br w:type="page"/>
      </w:r>
    </w:p>
    <w:p w14:paraId="3D5A8B98" w14:textId="70C99FC5" w:rsidR="003072C0" w:rsidRPr="003A148D" w:rsidRDefault="003072C0" w:rsidP="00977919">
      <w:pPr>
        <w:pStyle w:val="Heading2"/>
        <w:spacing w:before="0" w:after="60"/>
      </w:pPr>
      <w:bookmarkStart w:id="127" w:name="_Toc113880949"/>
      <w:r w:rsidRPr="003A148D">
        <w:t>Name Tags</w:t>
      </w:r>
      <w:bookmarkEnd w:id="124"/>
      <w:bookmarkEnd w:id="125"/>
      <w:bookmarkEnd w:id="127"/>
      <w:r>
        <w:fldChar w:fldCharType="begin"/>
      </w:r>
      <w:r>
        <w:instrText xml:space="preserve"> XE "</w:instrText>
      </w:r>
      <w:r w:rsidRPr="00E213C4">
        <w:instrText>Name Tags</w:instrText>
      </w:r>
      <w:r>
        <w:instrText xml:space="preserve">" </w:instrText>
      </w:r>
      <w:r>
        <w:fldChar w:fldCharType="end"/>
      </w:r>
    </w:p>
    <w:p w14:paraId="55AA1471" w14:textId="0948831B" w:rsidR="003072C0" w:rsidRPr="00DA666A" w:rsidRDefault="003072C0" w:rsidP="00977919">
      <w:pPr>
        <w:spacing w:after="60"/>
        <w:jc w:val="left"/>
        <w:rPr>
          <w:sz w:val="22"/>
          <w:szCs w:val="22"/>
        </w:rPr>
      </w:pPr>
      <w:r w:rsidRPr="00890235">
        <w:rPr>
          <w:sz w:val="22"/>
          <w:szCs w:val="22"/>
        </w:rPr>
        <w:t xml:space="preserve">Wear an identification badge or sticker identifying </w:t>
      </w:r>
      <w:r w:rsidRPr="00DA666A">
        <w:rPr>
          <w:sz w:val="22"/>
          <w:szCs w:val="22"/>
        </w:rPr>
        <w:t>your role, such as Head Judge, Judge or Trainee Judge. Badges cannot state a party affiliation.</w:t>
      </w:r>
      <w:bookmarkStart w:id="128" w:name="_Toc259091276"/>
      <w:bookmarkStart w:id="129" w:name="_Toc375058933"/>
      <w:bookmarkStart w:id="130" w:name="_Toc375303906"/>
      <w:bookmarkStart w:id="131" w:name="_Toc133908282"/>
      <w:bookmarkStart w:id="132" w:name="_Toc135810948"/>
      <w:bookmarkStart w:id="133" w:name="OLE_LINK3"/>
      <w:bookmarkStart w:id="134" w:name="OLE_LINK4"/>
      <w:bookmarkStart w:id="135" w:name="SetupTasks"/>
      <w:bookmarkEnd w:id="108"/>
      <w:bookmarkEnd w:id="113"/>
      <w:bookmarkEnd w:id="114"/>
    </w:p>
    <w:p w14:paraId="3DDA58D5" w14:textId="2C00878E" w:rsidR="00BD450D" w:rsidRPr="00DA666A" w:rsidRDefault="00BD450D" w:rsidP="00977919">
      <w:pPr>
        <w:spacing w:after="60"/>
        <w:jc w:val="left"/>
        <w:rPr>
          <w:sz w:val="22"/>
          <w:szCs w:val="22"/>
        </w:rPr>
      </w:pPr>
      <w:r w:rsidRPr="00DA666A">
        <w:rPr>
          <w:sz w:val="22"/>
          <w:szCs w:val="22"/>
        </w:rPr>
        <w:t>If an election judge provides interpretation services, list the language(s)</w:t>
      </w:r>
      <w:r w:rsidR="00CE0AD4" w:rsidRPr="00DA666A">
        <w:rPr>
          <w:sz w:val="22"/>
          <w:szCs w:val="22"/>
        </w:rPr>
        <w:t xml:space="preserve"> after </w:t>
      </w:r>
      <w:r w:rsidR="0018686B" w:rsidRPr="00DA666A">
        <w:rPr>
          <w:sz w:val="22"/>
          <w:szCs w:val="22"/>
        </w:rPr>
        <w:t xml:space="preserve">the </w:t>
      </w:r>
      <w:r w:rsidR="00CE0AD4" w:rsidRPr="00DA666A">
        <w:rPr>
          <w:sz w:val="22"/>
          <w:szCs w:val="22"/>
        </w:rPr>
        <w:t>judge title.</w:t>
      </w:r>
    </w:p>
    <w:p w14:paraId="7D5A9AED" w14:textId="434CD57B" w:rsidR="00BD450D" w:rsidRPr="00890235" w:rsidRDefault="009E6CE5" w:rsidP="00977919">
      <w:pPr>
        <w:spacing w:after="60"/>
        <w:jc w:val="left"/>
        <w:rPr>
          <w:sz w:val="22"/>
          <w:szCs w:val="22"/>
        </w:rPr>
      </w:pPr>
      <w:r w:rsidRPr="00DA666A">
        <w:rPr>
          <w:sz w:val="22"/>
          <w:szCs w:val="22"/>
        </w:rPr>
        <w:t>Related statutes</w:t>
      </w:r>
      <w:r w:rsidR="00B96BAC" w:rsidRPr="00DA666A">
        <w:rPr>
          <w:sz w:val="22"/>
          <w:szCs w:val="22"/>
        </w:rPr>
        <w:t xml:space="preserve"> &amp; </w:t>
      </w:r>
      <w:r w:rsidRPr="00DA666A">
        <w:rPr>
          <w:sz w:val="22"/>
          <w:szCs w:val="22"/>
        </w:rPr>
        <w:t>rules:</w:t>
      </w:r>
      <w:r w:rsidR="00F26435" w:rsidRPr="00DA666A">
        <w:rPr>
          <w:sz w:val="22"/>
          <w:szCs w:val="22"/>
        </w:rPr>
        <w:t xml:space="preserve"> </w:t>
      </w:r>
      <w:hyperlink r:id="rId48" w:history="1">
        <w:r w:rsidR="00BD450D" w:rsidRPr="00DA666A">
          <w:rPr>
            <w:rStyle w:val="Hyperlink"/>
            <w:sz w:val="22"/>
            <w:szCs w:val="22"/>
          </w:rPr>
          <w:t xml:space="preserve">M.S. 204C.06, </w:t>
        </w:r>
        <w:proofErr w:type="spellStart"/>
        <w:r w:rsidR="00BD450D" w:rsidRPr="00DA666A">
          <w:rPr>
            <w:rStyle w:val="Hyperlink"/>
            <w:sz w:val="22"/>
            <w:szCs w:val="22"/>
          </w:rPr>
          <w:t>subd</w:t>
        </w:r>
        <w:proofErr w:type="spellEnd"/>
        <w:r w:rsidR="00BD450D" w:rsidRPr="00DA666A">
          <w:rPr>
            <w:rStyle w:val="Hyperlink"/>
            <w:sz w:val="22"/>
            <w:szCs w:val="22"/>
          </w:rPr>
          <w:t>. 2(c)</w:t>
        </w:r>
      </w:hyperlink>
    </w:p>
    <w:p w14:paraId="78DF252A" w14:textId="77777777" w:rsidR="003072C0" w:rsidRPr="003A148D" w:rsidRDefault="003072C0" w:rsidP="00B864FA">
      <w:bookmarkStart w:id="136" w:name="_Ref376777260"/>
      <w:bookmarkStart w:id="137" w:name="_Toc379463285"/>
      <w:bookmarkStart w:id="138" w:name="_Toc381179394"/>
      <w:r w:rsidRPr="003A148D">
        <w:t>Review Basic Supplies</w:t>
      </w:r>
      <w:bookmarkEnd w:id="128"/>
      <w:bookmarkEnd w:id="129"/>
      <w:r>
        <w:fldChar w:fldCharType="begin"/>
      </w:r>
      <w:r>
        <w:instrText xml:space="preserve"> XE "</w:instrText>
      </w:r>
      <w:r w:rsidRPr="00DE2098">
        <w:instrText>Supplies</w:instrText>
      </w:r>
      <w:r>
        <w:instrText xml:space="preserve">" </w:instrText>
      </w:r>
      <w:r>
        <w:fldChar w:fldCharType="end"/>
      </w:r>
      <w:bookmarkEnd w:id="130"/>
      <w:bookmarkEnd w:id="131"/>
      <w:bookmarkEnd w:id="132"/>
      <w:bookmarkEnd w:id="136"/>
      <w:bookmarkEnd w:id="137"/>
      <w:bookmarkEnd w:id="138"/>
    </w:p>
    <w:p w14:paraId="23A1AE9A" w14:textId="77777777" w:rsidR="003072C0" w:rsidRPr="00890235" w:rsidRDefault="003072C0" w:rsidP="00977919">
      <w:pPr>
        <w:spacing w:after="60"/>
        <w:rPr>
          <w:sz w:val="22"/>
          <w:szCs w:val="22"/>
        </w:rPr>
      </w:pPr>
      <w:r w:rsidRPr="00890235">
        <w:rPr>
          <w:sz w:val="22"/>
          <w:szCs w:val="22"/>
        </w:rPr>
        <w:t xml:space="preserve">If supplies are missing or in short supply, call your local election official immediately. Supplies may include: </w:t>
      </w:r>
    </w:p>
    <w:p w14:paraId="0CB4049E" w14:textId="77777777" w:rsidR="006231C2" w:rsidRPr="00890235" w:rsidRDefault="006231C2" w:rsidP="00B27BDB">
      <w:pPr>
        <w:pStyle w:val="ListParagraph"/>
        <w:numPr>
          <w:ilvl w:val="0"/>
          <w:numId w:val="43"/>
        </w:numPr>
        <w:spacing w:after="60"/>
        <w:rPr>
          <w:sz w:val="22"/>
          <w:szCs w:val="22"/>
        </w:rPr>
        <w:sectPr w:rsidR="006231C2" w:rsidRPr="00890235" w:rsidSect="000C2A89">
          <w:footerReference w:type="even" r:id="rId49"/>
          <w:footerReference w:type="default" r:id="rId50"/>
          <w:endnotePr>
            <w:numFmt w:val="decimal"/>
          </w:endnotePr>
          <w:pgSz w:w="12240" w:h="15840" w:code="1"/>
          <w:pgMar w:top="1152" w:right="1152" w:bottom="1152" w:left="1440" w:header="720" w:footer="720" w:gutter="0"/>
          <w:pgNumType w:start="1"/>
          <w:cols w:space="720"/>
          <w:noEndnote/>
          <w:docGrid w:linePitch="326"/>
        </w:sectPr>
      </w:pPr>
    </w:p>
    <w:p w14:paraId="7121DD7D" w14:textId="77777777" w:rsidR="003072C0" w:rsidRPr="00890235" w:rsidRDefault="003072C0" w:rsidP="00B27BDB">
      <w:pPr>
        <w:pStyle w:val="ListParagraph"/>
        <w:numPr>
          <w:ilvl w:val="0"/>
          <w:numId w:val="43"/>
        </w:numPr>
        <w:spacing w:after="60"/>
        <w:jc w:val="left"/>
        <w:rPr>
          <w:sz w:val="22"/>
          <w:szCs w:val="22"/>
        </w:rPr>
      </w:pPr>
      <w:r w:rsidRPr="00890235">
        <w:rPr>
          <w:sz w:val="22"/>
          <w:szCs w:val="22"/>
        </w:rPr>
        <w:t xml:space="preserve">U.S. flag </w:t>
      </w:r>
    </w:p>
    <w:p w14:paraId="60810DE7" w14:textId="51D36897" w:rsidR="00EF520F" w:rsidRPr="00890235" w:rsidRDefault="00EF520F" w:rsidP="00B27BDB">
      <w:pPr>
        <w:pStyle w:val="ListParagraph"/>
        <w:numPr>
          <w:ilvl w:val="0"/>
          <w:numId w:val="43"/>
        </w:numPr>
        <w:spacing w:after="60"/>
        <w:jc w:val="left"/>
        <w:rPr>
          <w:sz w:val="22"/>
          <w:szCs w:val="22"/>
        </w:rPr>
      </w:pPr>
      <w:r w:rsidRPr="00890235">
        <w:rPr>
          <w:sz w:val="22"/>
          <w:szCs w:val="22"/>
        </w:rPr>
        <w:t>Election Judge guides</w:t>
      </w:r>
    </w:p>
    <w:p w14:paraId="3B3AF82D" w14:textId="0105FCCD" w:rsidR="003072C0" w:rsidRDefault="003072C0" w:rsidP="00B27BDB">
      <w:pPr>
        <w:pStyle w:val="ListParagraph"/>
        <w:numPr>
          <w:ilvl w:val="0"/>
          <w:numId w:val="43"/>
        </w:numPr>
        <w:spacing w:after="60"/>
        <w:jc w:val="left"/>
        <w:rPr>
          <w:sz w:val="22"/>
          <w:szCs w:val="22"/>
        </w:rPr>
      </w:pPr>
      <w:r w:rsidRPr="00890235">
        <w:rPr>
          <w:sz w:val="22"/>
          <w:szCs w:val="22"/>
        </w:rPr>
        <w:t xml:space="preserve">Polling place signs </w:t>
      </w:r>
    </w:p>
    <w:p w14:paraId="5DC001C3" w14:textId="3301F66F" w:rsidR="00B96E47" w:rsidRPr="00890235" w:rsidRDefault="00BB3F15" w:rsidP="00B27BDB">
      <w:pPr>
        <w:pStyle w:val="ListParagraph"/>
        <w:numPr>
          <w:ilvl w:val="0"/>
          <w:numId w:val="43"/>
        </w:numPr>
        <w:spacing w:after="60"/>
        <w:jc w:val="left"/>
        <w:rPr>
          <w:sz w:val="22"/>
          <w:szCs w:val="22"/>
        </w:rPr>
      </w:pPr>
      <w:r>
        <w:rPr>
          <w:sz w:val="22"/>
          <w:szCs w:val="22"/>
        </w:rPr>
        <w:t>Election-</w:t>
      </w:r>
      <w:r w:rsidR="00B96E47">
        <w:rPr>
          <w:sz w:val="22"/>
          <w:szCs w:val="22"/>
        </w:rPr>
        <w:t>specific polling place signs (PNP, Primary, pandemic-related)</w:t>
      </w:r>
    </w:p>
    <w:p w14:paraId="22B17AA2" w14:textId="65700DDA" w:rsidR="00050C1D" w:rsidRPr="00890235" w:rsidRDefault="00050C1D" w:rsidP="00B27BDB">
      <w:pPr>
        <w:pStyle w:val="ListParagraph"/>
        <w:numPr>
          <w:ilvl w:val="0"/>
          <w:numId w:val="43"/>
        </w:numPr>
        <w:spacing w:after="60"/>
        <w:jc w:val="left"/>
        <w:rPr>
          <w:sz w:val="22"/>
          <w:szCs w:val="22"/>
        </w:rPr>
      </w:pPr>
      <w:r w:rsidRPr="00890235">
        <w:rPr>
          <w:sz w:val="22"/>
          <w:szCs w:val="22"/>
        </w:rPr>
        <w:t xml:space="preserve">Voting booths and/or privacy </w:t>
      </w:r>
      <w:r w:rsidR="00395EF3" w:rsidRPr="00890235">
        <w:rPr>
          <w:sz w:val="22"/>
          <w:szCs w:val="22"/>
        </w:rPr>
        <w:t>screens</w:t>
      </w:r>
    </w:p>
    <w:p w14:paraId="604FA240" w14:textId="7DC1B5B9" w:rsidR="003072C0" w:rsidRPr="00890235" w:rsidRDefault="003072C0" w:rsidP="00B27BDB">
      <w:pPr>
        <w:pStyle w:val="ListParagraph"/>
        <w:numPr>
          <w:ilvl w:val="0"/>
          <w:numId w:val="43"/>
        </w:numPr>
        <w:spacing w:after="60"/>
        <w:jc w:val="left"/>
        <w:rPr>
          <w:sz w:val="22"/>
          <w:szCs w:val="22"/>
        </w:rPr>
      </w:pPr>
      <w:r w:rsidRPr="00890235">
        <w:rPr>
          <w:sz w:val="22"/>
          <w:szCs w:val="22"/>
        </w:rPr>
        <w:t>Ballot counter</w:t>
      </w:r>
      <w:r w:rsidR="00BD7BC7">
        <w:rPr>
          <w:sz w:val="22"/>
          <w:szCs w:val="22"/>
        </w:rPr>
        <w:t xml:space="preserve"> and </w:t>
      </w:r>
      <w:r w:rsidRPr="00890235">
        <w:rPr>
          <w:sz w:val="22"/>
          <w:szCs w:val="22"/>
        </w:rPr>
        <w:t xml:space="preserve">ballot box </w:t>
      </w:r>
    </w:p>
    <w:p w14:paraId="6A104B29" w14:textId="22CCB525" w:rsidR="003072C0" w:rsidRPr="00890235" w:rsidRDefault="003072C0" w:rsidP="00B27BDB">
      <w:pPr>
        <w:pStyle w:val="ListParagraph"/>
        <w:numPr>
          <w:ilvl w:val="0"/>
          <w:numId w:val="43"/>
        </w:numPr>
        <w:spacing w:after="60"/>
        <w:jc w:val="left"/>
        <w:rPr>
          <w:sz w:val="22"/>
          <w:szCs w:val="22"/>
        </w:rPr>
      </w:pPr>
      <w:r w:rsidRPr="00890235">
        <w:rPr>
          <w:sz w:val="22"/>
          <w:szCs w:val="22"/>
        </w:rPr>
        <w:t>Ballot marking device (</w:t>
      </w:r>
      <w:r w:rsidR="00C72338" w:rsidRPr="00890235">
        <w:rPr>
          <w:sz w:val="22"/>
          <w:szCs w:val="22"/>
        </w:rPr>
        <w:t>may be attached to the ballot counter in some precincts</w:t>
      </w:r>
      <w:r w:rsidRPr="00890235">
        <w:rPr>
          <w:sz w:val="22"/>
          <w:szCs w:val="22"/>
        </w:rPr>
        <w:t>)</w:t>
      </w:r>
    </w:p>
    <w:p w14:paraId="34FE2D40" w14:textId="77777777" w:rsidR="00050C1D" w:rsidRPr="00890235" w:rsidRDefault="003072C0" w:rsidP="00B27BDB">
      <w:pPr>
        <w:pStyle w:val="ListParagraph"/>
        <w:numPr>
          <w:ilvl w:val="0"/>
          <w:numId w:val="43"/>
        </w:numPr>
        <w:spacing w:after="60"/>
        <w:jc w:val="left"/>
        <w:rPr>
          <w:sz w:val="22"/>
          <w:szCs w:val="22"/>
        </w:rPr>
      </w:pPr>
      <w:r w:rsidRPr="00890235">
        <w:rPr>
          <w:sz w:val="22"/>
          <w:szCs w:val="22"/>
        </w:rPr>
        <w:t>Polling place rosters</w:t>
      </w:r>
    </w:p>
    <w:p w14:paraId="08EFAB45" w14:textId="3DC4C430" w:rsidR="00887215" w:rsidRPr="00890235" w:rsidRDefault="00887215" w:rsidP="00B27BDB">
      <w:pPr>
        <w:pStyle w:val="ListParagraph"/>
        <w:numPr>
          <w:ilvl w:val="0"/>
          <w:numId w:val="43"/>
        </w:numPr>
        <w:spacing w:after="60"/>
        <w:jc w:val="left"/>
        <w:rPr>
          <w:sz w:val="22"/>
          <w:szCs w:val="22"/>
        </w:rPr>
      </w:pPr>
      <w:r w:rsidRPr="00890235">
        <w:rPr>
          <w:sz w:val="22"/>
          <w:szCs w:val="22"/>
        </w:rPr>
        <w:t>Magnifying glasses or signature guides</w:t>
      </w:r>
    </w:p>
    <w:p w14:paraId="0E2062E7" w14:textId="07CE1B08" w:rsidR="003072C0" w:rsidRPr="00890235" w:rsidRDefault="00050C1D" w:rsidP="00B27BDB">
      <w:pPr>
        <w:pStyle w:val="ListParagraph"/>
        <w:numPr>
          <w:ilvl w:val="0"/>
          <w:numId w:val="43"/>
        </w:numPr>
        <w:spacing w:after="60"/>
        <w:jc w:val="left"/>
        <w:rPr>
          <w:sz w:val="22"/>
          <w:szCs w:val="22"/>
        </w:rPr>
      </w:pPr>
      <w:r w:rsidRPr="00890235">
        <w:rPr>
          <w:sz w:val="22"/>
          <w:szCs w:val="22"/>
        </w:rPr>
        <w:t>Sample ballots for display</w:t>
      </w:r>
      <w:r w:rsidR="003072C0" w:rsidRPr="00890235">
        <w:rPr>
          <w:sz w:val="22"/>
          <w:szCs w:val="22"/>
        </w:rPr>
        <w:t xml:space="preserve"> </w:t>
      </w:r>
    </w:p>
    <w:p w14:paraId="450C2760" w14:textId="66F7BED6" w:rsidR="00887215" w:rsidRDefault="00887215" w:rsidP="00B27BDB">
      <w:pPr>
        <w:pStyle w:val="ListParagraph"/>
        <w:numPr>
          <w:ilvl w:val="0"/>
          <w:numId w:val="43"/>
        </w:numPr>
        <w:spacing w:after="60"/>
        <w:jc w:val="left"/>
        <w:rPr>
          <w:sz w:val="22"/>
          <w:szCs w:val="22"/>
        </w:rPr>
      </w:pPr>
      <w:r w:rsidRPr="00890235">
        <w:rPr>
          <w:sz w:val="22"/>
          <w:szCs w:val="22"/>
        </w:rPr>
        <w:t>“I voted” stickers</w:t>
      </w:r>
    </w:p>
    <w:p w14:paraId="49610B22" w14:textId="4E6C4772" w:rsidR="008F3055" w:rsidRDefault="008F3055" w:rsidP="00B27BDB">
      <w:pPr>
        <w:pStyle w:val="ListParagraph"/>
        <w:numPr>
          <w:ilvl w:val="0"/>
          <w:numId w:val="43"/>
        </w:numPr>
        <w:spacing w:after="60"/>
        <w:jc w:val="left"/>
        <w:rPr>
          <w:sz w:val="22"/>
          <w:szCs w:val="22"/>
        </w:rPr>
      </w:pPr>
      <w:r>
        <w:rPr>
          <w:sz w:val="22"/>
          <w:szCs w:val="22"/>
        </w:rPr>
        <w:t>Cleaning items (surface wipes, paper towels</w:t>
      </w:r>
      <w:r w:rsidR="00BD7BC7">
        <w:rPr>
          <w:sz w:val="22"/>
          <w:szCs w:val="22"/>
        </w:rPr>
        <w:t xml:space="preserve"> and </w:t>
      </w:r>
      <w:r>
        <w:rPr>
          <w:sz w:val="22"/>
          <w:szCs w:val="22"/>
        </w:rPr>
        <w:t>spray cleaner, etc.)</w:t>
      </w:r>
    </w:p>
    <w:p w14:paraId="262109EE" w14:textId="5828DF04" w:rsidR="00EB368F" w:rsidRPr="00FE6739" w:rsidRDefault="008F3055" w:rsidP="00B27BDB">
      <w:pPr>
        <w:pStyle w:val="ListParagraph"/>
        <w:numPr>
          <w:ilvl w:val="0"/>
          <w:numId w:val="43"/>
        </w:numPr>
        <w:spacing w:after="60"/>
        <w:jc w:val="left"/>
        <w:rPr>
          <w:sz w:val="22"/>
          <w:szCs w:val="22"/>
        </w:rPr>
      </w:pPr>
      <w:r>
        <w:rPr>
          <w:sz w:val="22"/>
          <w:szCs w:val="22"/>
        </w:rPr>
        <w:t xml:space="preserve">Social distancing management tools such as caution tape, </w:t>
      </w:r>
      <w:r w:rsidR="00AB61FD">
        <w:rPr>
          <w:sz w:val="22"/>
          <w:szCs w:val="22"/>
        </w:rPr>
        <w:t xml:space="preserve">painter’s tape, </w:t>
      </w:r>
      <w:r>
        <w:rPr>
          <w:sz w:val="22"/>
          <w:szCs w:val="22"/>
        </w:rPr>
        <w:t>stanchions, etc.</w:t>
      </w:r>
    </w:p>
    <w:p w14:paraId="665F2486" w14:textId="0BB3A590" w:rsidR="00887215" w:rsidRPr="00890235" w:rsidRDefault="00887215" w:rsidP="00B27BDB">
      <w:pPr>
        <w:pStyle w:val="ListParagraph"/>
        <w:numPr>
          <w:ilvl w:val="0"/>
          <w:numId w:val="43"/>
        </w:numPr>
        <w:spacing w:after="60"/>
        <w:jc w:val="left"/>
        <w:rPr>
          <w:sz w:val="22"/>
          <w:szCs w:val="22"/>
        </w:rPr>
      </w:pPr>
      <w:r w:rsidRPr="00890235">
        <w:rPr>
          <w:sz w:val="22"/>
          <w:szCs w:val="22"/>
        </w:rPr>
        <w:t>Greeter Lists</w:t>
      </w:r>
    </w:p>
    <w:p w14:paraId="0B7EE6D4" w14:textId="64BF2BB0" w:rsidR="003072C0" w:rsidRPr="00890235" w:rsidRDefault="003072C0" w:rsidP="00B27BDB">
      <w:pPr>
        <w:pStyle w:val="ListParagraph"/>
        <w:numPr>
          <w:ilvl w:val="0"/>
          <w:numId w:val="43"/>
        </w:numPr>
        <w:spacing w:after="60"/>
        <w:jc w:val="left"/>
        <w:rPr>
          <w:sz w:val="22"/>
          <w:szCs w:val="22"/>
        </w:rPr>
      </w:pPr>
      <w:r w:rsidRPr="00890235">
        <w:rPr>
          <w:sz w:val="22"/>
          <w:szCs w:val="22"/>
        </w:rPr>
        <w:t>Precinct finder</w:t>
      </w:r>
      <w:r w:rsidR="00BD7BC7">
        <w:rPr>
          <w:sz w:val="22"/>
          <w:szCs w:val="22"/>
        </w:rPr>
        <w:t xml:space="preserve"> and </w:t>
      </w:r>
      <w:r w:rsidRPr="00890235">
        <w:rPr>
          <w:sz w:val="22"/>
          <w:szCs w:val="22"/>
        </w:rPr>
        <w:t>precinct map</w:t>
      </w:r>
    </w:p>
    <w:p w14:paraId="1E69FB41" w14:textId="7678B19D" w:rsidR="003072C0" w:rsidRPr="00890235" w:rsidRDefault="00050C1D" w:rsidP="00B27BDB">
      <w:pPr>
        <w:pStyle w:val="ListParagraph"/>
        <w:numPr>
          <w:ilvl w:val="0"/>
          <w:numId w:val="43"/>
        </w:numPr>
        <w:spacing w:after="60"/>
        <w:jc w:val="left"/>
        <w:rPr>
          <w:sz w:val="22"/>
          <w:szCs w:val="22"/>
        </w:rPr>
      </w:pPr>
      <w:r w:rsidRPr="00890235">
        <w:rPr>
          <w:sz w:val="22"/>
          <w:szCs w:val="22"/>
        </w:rPr>
        <w:t>Election Day v</w:t>
      </w:r>
      <w:r w:rsidR="003072C0" w:rsidRPr="00890235">
        <w:rPr>
          <w:sz w:val="22"/>
          <w:szCs w:val="22"/>
        </w:rPr>
        <w:t>oter registration applications</w:t>
      </w:r>
    </w:p>
    <w:p w14:paraId="62D8B4D8" w14:textId="77777777" w:rsidR="003072C0" w:rsidRPr="00890235" w:rsidRDefault="003072C0" w:rsidP="00B27BDB">
      <w:pPr>
        <w:pStyle w:val="ListParagraph"/>
        <w:numPr>
          <w:ilvl w:val="0"/>
          <w:numId w:val="43"/>
        </w:numPr>
        <w:spacing w:after="60"/>
        <w:jc w:val="left"/>
        <w:rPr>
          <w:sz w:val="22"/>
          <w:szCs w:val="22"/>
        </w:rPr>
      </w:pPr>
      <w:r w:rsidRPr="00890235">
        <w:rPr>
          <w:sz w:val="22"/>
          <w:szCs w:val="22"/>
        </w:rPr>
        <w:t>Ballots</w:t>
      </w:r>
    </w:p>
    <w:p w14:paraId="3C0A349A" w14:textId="77777777" w:rsidR="0062427C" w:rsidRPr="00890235" w:rsidRDefault="0062427C" w:rsidP="00B27BDB">
      <w:pPr>
        <w:pStyle w:val="ListParagraph"/>
        <w:numPr>
          <w:ilvl w:val="0"/>
          <w:numId w:val="43"/>
        </w:numPr>
        <w:spacing w:after="60"/>
        <w:jc w:val="left"/>
        <w:rPr>
          <w:sz w:val="22"/>
          <w:szCs w:val="22"/>
        </w:rPr>
      </w:pPr>
      <w:r w:rsidRPr="00890235">
        <w:rPr>
          <w:sz w:val="22"/>
          <w:szCs w:val="22"/>
        </w:rPr>
        <w:t>Ballot secrecy covers</w:t>
      </w:r>
    </w:p>
    <w:p w14:paraId="2E9EA035" w14:textId="3F58A4A5" w:rsidR="003072C0" w:rsidRPr="00890235" w:rsidRDefault="00050C1D" w:rsidP="00B27BDB">
      <w:pPr>
        <w:pStyle w:val="ListParagraph"/>
        <w:numPr>
          <w:ilvl w:val="0"/>
          <w:numId w:val="43"/>
        </w:numPr>
        <w:spacing w:after="60"/>
        <w:jc w:val="left"/>
        <w:rPr>
          <w:sz w:val="22"/>
          <w:szCs w:val="22"/>
        </w:rPr>
      </w:pPr>
      <w:r w:rsidRPr="00890235">
        <w:rPr>
          <w:sz w:val="22"/>
          <w:szCs w:val="22"/>
        </w:rPr>
        <w:t>Voting pens</w:t>
      </w:r>
      <w:r w:rsidR="003072C0" w:rsidRPr="00890235">
        <w:rPr>
          <w:sz w:val="22"/>
          <w:szCs w:val="22"/>
        </w:rPr>
        <w:t xml:space="preserve"> </w:t>
      </w:r>
    </w:p>
    <w:p w14:paraId="1D6DA48B" w14:textId="77777777" w:rsidR="005B7D40" w:rsidRPr="00890235" w:rsidRDefault="003072C0" w:rsidP="00B27BDB">
      <w:pPr>
        <w:pStyle w:val="ListParagraph"/>
        <w:numPr>
          <w:ilvl w:val="0"/>
          <w:numId w:val="43"/>
        </w:numPr>
        <w:spacing w:after="60"/>
        <w:jc w:val="left"/>
        <w:rPr>
          <w:sz w:val="22"/>
          <w:szCs w:val="22"/>
        </w:rPr>
      </w:pPr>
      <w:r w:rsidRPr="00890235">
        <w:rPr>
          <w:sz w:val="22"/>
          <w:szCs w:val="22"/>
        </w:rPr>
        <w:t>Voter receipts</w:t>
      </w:r>
    </w:p>
    <w:p w14:paraId="1674CDA6" w14:textId="6FA6453D" w:rsidR="003072C0" w:rsidRPr="00890235" w:rsidRDefault="005B7D40" w:rsidP="00B27BDB">
      <w:pPr>
        <w:pStyle w:val="ListParagraph"/>
        <w:numPr>
          <w:ilvl w:val="0"/>
          <w:numId w:val="43"/>
        </w:numPr>
        <w:spacing w:after="60"/>
        <w:jc w:val="left"/>
        <w:rPr>
          <w:sz w:val="22"/>
          <w:szCs w:val="22"/>
        </w:rPr>
      </w:pPr>
      <w:r w:rsidRPr="00890235">
        <w:rPr>
          <w:sz w:val="22"/>
          <w:szCs w:val="22"/>
        </w:rPr>
        <w:t>Name tags</w:t>
      </w:r>
      <w:r w:rsidR="003072C0" w:rsidRPr="00890235">
        <w:rPr>
          <w:sz w:val="22"/>
          <w:szCs w:val="22"/>
        </w:rPr>
        <w:t xml:space="preserve"> </w:t>
      </w:r>
    </w:p>
    <w:p w14:paraId="1A021C38" w14:textId="7964972E" w:rsidR="003072C0" w:rsidRPr="00890235" w:rsidRDefault="003072C0" w:rsidP="00B27BDB">
      <w:pPr>
        <w:pStyle w:val="ListParagraph"/>
        <w:numPr>
          <w:ilvl w:val="0"/>
          <w:numId w:val="43"/>
        </w:numPr>
        <w:spacing w:after="60"/>
        <w:jc w:val="left"/>
        <w:rPr>
          <w:sz w:val="22"/>
          <w:szCs w:val="22"/>
        </w:rPr>
      </w:pPr>
      <w:r w:rsidRPr="00890235">
        <w:rPr>
          <w:sz w:val="22"/>
          <w:szCs w:val="22"/>
        </w:rPr>
        <w:t>Election Day forms</w:t>
      </w:r>
    </w:p>
    <w:p w14:paraId="12C9BC7C" w14:textId="78BB5548" w:rsidR="004A5E26" w:rsidRPr="00890235" w:rsidRDefault="004A5E26" w:rsidP="00B27BDB">
      <w:pPr>
        <w:pStyle w:val="ListParagraph"/>
        <w:numPr>
          <w:ilvl w:val="0"/>
          <w:numId w:val="43"/>
        </w:numPr>
        <w:spacing w:after="60"/>
        <w:jc w:val="left"/>
        <w:rPr>
          <w:sz w:val="22"/>
          <w:szCs w:val="22"/>
        </w:rPr>
      </w:pPr>
      <w:r w:rsidRPr="00890235">
        <w:rPr>
          <w:sz w:val="22"/>
          <w:szCs w:val="22"/>
        </w:rPr>
        <w:t>Curbside Voting forms</w:t>
      </w:r>
    </w:p>
    <w:p w14:paraId="6258FF23" w14:textId="1CFFF8BC" w:rsidR="003021F6" w:rsidRPr="00890235" w:rsidRDefault="003021F6" w:rsidP="00B27BDB">
      <w:pPr>
        <w:pStyle w:val="ListParagraph"/>
        <w:numPr>
          <w:ilvl w:val="0"/>
          <w:numId w:val="43"/>
        </w:numPr>
        <w:spacing w:after="60"/>
        <w:jc w:val="left"/>
        <w:rPr>
          <w:sz w:val="22"/>
          <w:szCs w:val="22"/>
        </w:rPr>
      </w:pPr>
      <w:r w:rsidRPr="00890235">
        <w:rPr>
          <w:sz w:val="22"/>
          <w:szCs w:val="22"/>
        </w:rPr>
        <w:t>HAVA</w:t>
      </w:r>
      <w:r w:rsidR="00BD7BC7">
        <w:rPr>
          <w:sz w:val="22"/>
          <w:szCs w:val="22"/>
        </w:rPr>
        <w:t xml:space="preserve"> and </w:t>
      </w:r>
      <w:r w:rsidRPr="00890235">
        <w:rPr>
          <w:sz w:val="22"/>
          <w:szCs w:val="22"/>
        </w:rPr>
        <w:t>State Election Law complaint forms</w:t>
      </w:r>
    </w:p>
    <w:p w14:paraId="2308C60F" w14:textId="7E9C98BD" w:rsidR="00EF520F" w:rsidRPr="00890235" w:rsidRDefault="00EF520F" w:rsidP="00B27BDB">
      <w:pPr>
        <w:pStyle w:val="ListParagraph"/>
        <w:numPr>
          <w:ilvl w:val="0"/>
          <w:numId w:val="43"/>
        </w:numPr>
        <w:spacing w:after="60"/>
        <w:jc w:val="left"/>
        <w:rPr>
          <w:sz w:val="22"/>
          <w:szCs w:val="22"/>
        </w:rPr>
      </w:pPr>
      <w:r w:rsidRPr="00890235">
        <w:rPr>
          <w:sz w:val="22"/>
          <w:szCs w:val="22"/>
        </w:rPr>
        <w:t>Election Day administrative envelopes</w:t>
      </w:r>
    </w:p>
    <w:p w14:paraId="4B7E993C" w14:textId="52ECC48E" w:rsidR="00887215" w:rsidRPr="00890235" w:rsidRDefault="00887215" w:rsidP="00B27BDB">
      <w:pPr>
        <w:pStyle w:val="ListParagraph"/>
        <w:numPr>
          <w:ilvl w:val="0"/>
          <w:numId w:val="43"/>
        </w:numPr>
        <w:spacing w:after="60"/>
        <w:jc w:val="left"/>
        <w:rPr>
          <w:sz w:val="22"/>
          <w:szCs w:val="22"/>
        </w:rPr>
      </w:pPr>
      <w:r w:rsidRPr="00890235">
        <w:rPr>
          <w:sz w:val="22"/>
          <w:szCs w:val="22"/>
        </w:rPr>
        <w:t>Voted ballot storage boxes</w:t>
      </w:r>
      <w:r w:rsidR="00BD7BC7">
        <w:rPr>
          <w:sz w:val="22"/>
          <w:szCs w:val="22"/>
        </w:rPr>
        <w:t xml:space="preserve"> and </w:t>
      </w:r>
      <w:r w:rsidRPr="00890235">
        <w:rPr>
          <w:sz w:val="22"/>
          <w:szCs w:val="22"/>
        </w:rPr>
        <w:t>security seals</w:t>
      </w:r>
    </w:p>
    <w:p w14:paraId="5E014BAF" w14:textId="77777777" w:rsidR="006231C2" w:rsidRPr="00890235" w:rsidRDefault="006231C2" w:rsidP="00B864FA">
      <w:pPr>
        <w:spacing w:after="60"/>
        <w:rPr>
          <w:rStyle w:val="Heading2Char"/>
          <w:sz w:val="22"/>
          <w:szCs w:val="22"/>
        </w:rPr>
        <w:sectPr w:rsidR="006231C2" w:rsidRPr="00890235" w:rsidSect="000C2A89">
          <w:endnotePr>
            <w:numFmt w:val="decimal"/>
          </w:endnotePr>
          <w:type w:val="continuous"/>
          <w:pgSz w:w="12240" w:h="15840" w:code="1"/>
          <w:pgMar w:top="1152" w:right="1152" w:bottom="1152" w:left="1440" w:header="720" w:footer="720" w:gutter="0"/>
          <w:cols w:num="2" w:space="720"/>
          <w:noEndnote/>
          <w:docGrid w:linePitch="326"/>
        </w:sectPr>
      </w:pPr>
      <w:bookmarkStart w:id="139" w:name="_Toc375058934"/>
      <w:bookmarkStart w:id="140" w:name="_Toc379463286"/>
      <w:bookmarkStart w:id="141" w:name="_Toc381179395"/>
      <w:bookmarkStart w:id="142" w:name="_Toc375303907"/>
      <w:bookmarkStart w:id="143" w:name="_Ref376777267"/>
    </w:p>
    <w:p w14:paraId="7AB117B4" w14:textId="77777777" w:rsidR="003D1CF5" w:rsidRPr="003D1CF5" w:rsidRDefault="00B7298B" w:rsidP="003D1CF5">
      <w:pPr>
        <w:jc w:val="left"/>
        <w:rPr>
          <w:sz w:val="22"/>
          <w:szCs w:val="22"/>
        </w:rPr>
      </w:pPr>
      <w:bookmarkStart w:id="144" w:name="_Toc511589278"/>
      <w:bookmarkStart w:id="145" w:name="_Toc512158662"/>
      <w:bookmarkStart w:id="146" w:name="_Toc41460287"/>
      <w:bookmarkStart w:id="147" w:name="_Toc41482794"/>
      <w:bookmarkStart w:id="148" w:name="_Toc41555803"/>
      <w:bookmarkStart w:id="149" w:name="_Toc99609552"/>
      <w:bookmarkStart w:id="150" w:name="_Toc99905246"/>
      <w:bookmarkStart w:id="151" w:name="_Toc100294595"/>
      <w:r w:rsidRPr="003D1CF5">
        <w:rPr>
          <w:b/>
          <w:bCs/>
          <w:sz w:val="22"/>
          <w:szCs w:val="22"/>
        </w:rPr>
        <w:t xml:space="preserve">Note: </w:t>
      </w:r>
      <w:r w:rsidRPr="003D1CF5">
        <w:rPr>
          <w:sz w:val="22"/>
          <w:szCs w:val="22"/>
        </w:rPr>
        <w:t>If official ballots are not present at the time voting begins, or if the supply is exhausted before voting ends, the election judges shall contact the local election official</w:t>
      </w:r>
      <w:r w:rsidR="00D17015" w:rsidRPr="003D1CF5">
        <w:rPr>
          <w:sz w:val="22"/>
          <w:szCs w:val="22"/>
        </w:rPr>
        <w:t xml:space="preserve"> </w:t>
      </w:r>
      <w:r w:rsidR="009E6CE5" w:rsidRPr="003D1CF5">
        <w:rPr>
          <w:sz w:val="22"/>
          <w:szCs w:val="22"/>
        </w:rPr>
        <w:t>immediately</w:t>
      </w:r>
      <w:r w:rsidR="00082782" w:rsidRPr="003D1CF5">
        <w:rPr>
          <w:sz w:val="22"/>
          <w:szCs w:val="22"/>
        </w:rPr>
        <w:t>. U</w:t>
      </w:r>
      <w:r w:rsidRPr="003D1CF5">
        <w:rPr>
          <w:sz w:val="22"/>
          <w:szCs w:val="22"/>
        </w:rPr>
        <w:t xml:space="preserve">nder the official’s direction, </w:t>
      </w:r>
      <w:r w:rsidR="00082782" w:rsidRPr="003D1CF5">
        <w:rPr>
          <w:sz w:val="22"/>
          <w:szCs w:val="22"/>
        </w:rPr>
        <w:t xml:space="preserve">election judges </w:t>
      </w:r>
      <w:r w:rsidRPr="003D1CF5">
        <w:rPr>
          <w:sz w:val="22"/>
          <w:szCs w:val="22"/>
        </w:rPr>
        <w:t>shall prepare unofficial ballots</w:t>
      </w:r>
      <w:r w:rsidR="00D17015" w:rsidRPr="003D1CF5">
        <w:rPr>
          <w:sz w:val="22"/>
          <w:szCs w:val="22"/>
        </w:rPr>
        <w:t xml:space="preserve"> so there is not an extended delay in voting</w:t>
      </w:r>
      <w:r w:rsidRPr="003D1CF5">
        <w:rPr>
          <w:sz w:val="22"/>
          <w:szCs w:val="22"/>
        </w:rPr>
        <w:t>. Unofficial ballots are used until official bal</w:t>
      </w:r>
      <w:r w:rsidR="00887215" w:rsidRPr="003D1CF5">
        <w:rPr>
          <w:sz w:val="22"/>
          <w:szCs w:val="22"/>
        </w:rPr>
        <w:t>lots become available. Document occurrence on polling place incident log.</w:t>
      </w:r>
      <w:bookmarkStart w:id="152" w:name="_Toc511589279"/>
      <w:bookmarkStart w:id="153" w:name="_Toc41460288"/>
      <w:bookmarkStart w:id="154" w:name="_Toc99905247"/>
      <w:bookmarkStart w:id="155" w:name="_Toc100294596"/>
      <w:bookmarkEnd w:id="144"/>
      <w:bookmarkEnd w:id="145"/>
      <w:bookmarkEnd w:id="146"/>
      <w:bookmarkEnd w:id="147"/>
      <w:bookmarkEnd w:id="148"/>
      <w:bookmarkEnd w:id="149"/>
      <w:bookmarkEnd w:id="150"/>
      <w:bookmarkEnd w:id="151"/>
    </w:p>
    <w:p w14:paraId="783AE8B2" w14:textId="56FE15A4" w:rsidR="005B7D40" w:rsidRPr="003D1CF5" w:rsidRDefault="000D052E" w:rsidP="003D1CF5">
      <w:pPr>
        <w:jc w:val="left"/>
        <w:rPr>
          <w:sz w:val="22"/>
          <w:szCs w:val="22"/>
        </w:rPr>
      </w:pPr>
      <w:r w:rsidRPr="003D1CF5">
        <w:rPr>
          <w:sz w:val="22"/>
          <w:szCs w:val="22"/>
        </w:rPr>
        <w:t>Related statutes</w:t>
      </w:r>
      <w:r w:rsidR="00B96BAC" w:rsidRPr="003D1CF5">
        <w:rPr>
          <w:sz w:val="22"/>
          <w:szCs w:val="22"/>
        </w:rPr>
        <w:t xml:space="preserve"> &amp; </w:t>
      </w:r>
      <w:r w:rsidRPr="003D1CF5">
        <w:rPr>
          <w:sz w:val="22"/>
          <w:szCs w:val="22"/>
        </w:rPr>
        <w:t>rules:</w:t>
      </w:r>
      <w:bookmarkEnd w:id="152"/>
      <w:bookmarkEnd w:id="153"/>
      <w:bookmarkEnd w:id="154"/>
      <w:bookmarkEnd w:id="155"/>
      <w:r w:rsidR="00F26435" w:rsidRPr="003D1CF5">
        <w:rPr>
          <w:sz w:val="22"/>
          <w:szCs w:val="22"/>
        </w:rPr>
        <w:t xml:space="preserve"> </w:t>
      </w:r>
      <w:hyperlink r:id="rId51" w:history="1">
        <w:r w:rsidR="005B7D40" w:rsidRPr="003D1CF5">
          <w:rPr>
            <w:rStyle w:val="Hyperlink"/>
            <w:sz w:val="22"/>
            <w:szCs w:val="22"/>
          </w:rPr>
          <w:t>M.S. 204B.29</w:t>
        </w:r>
      </w:hyperlink>
      <w:r w:rsidR="002419BA" w:rsidRPr="003D1CF5">
        <w:rPr>
          <w:sz w:val="22"/>
          <w:szCs w:val="22"/>
        </w:rPr>
        <w:t>;</w:t>
      </w:r>
      <w:r w:rsidR="007251C8" w:rsidRPr="003D1CF5">
        <w:rPr>
          <w:sz w:val="22"/>
          <w:szCs w:val="22"/>
        </w:rPr>
        <w:t xml:space="preserve"> </w:t>
      </w:r>
      <w:hyperlink r:id="rId52" w:history="1">
        <w:r w:rsidR="007251C8" w:rsidRPr="003D1CF5">
          <w:rPr>
            <w:rStyle w:val="Hyperlink"/>
            <w:sz w:val="22"/>
            <w:szCs w:val="22"/>
          </w:rPr>
          <w:t>204B.30</w:t>
        </w:r>
      </w:hyperlink>
      <w:r w:rsidR="007251C8" w:rsidRPr="003D1CF5">
        <w:rPr>
          <w:sz w:val="22"/>
          <w:szCs w:val="22"/>
        </w:rPr>
        <w:t>;</w:t>
      </w:r>
      <w:r w:rsidR="00005814" w:rsidRPr="003D1CF5">
        <w:rPr>
          <w:sz w:val="22"/>
          <w:szCs w:val="22"/>
        </w:rPr>
        <w:t xml:space="preserve"> </w:t>
      </w:r>
      <w:hyperlink r:id="rId53" w:history="1">
        <w:r w:rsidR="00005814" w:rsidRPr="00E54F0C">
          <w:rPr>
            <w:rStyle w:val="Hyperlink"/>
            <w:sz w:val="22"/>
            <w:szCs w:val="22"/>
          </w:rPr>
          <w:t xml:space="preserve">204C.06, </w:t>
        </w:r>
        <w:proofErr w:type="spellStart"/>
        <w:r w:rsidR="00005814" w:rsidRPr="00E54F0C">
          <w:rPr>
            <w:rStyle w:val="Hyperlink"/>
            <w:sz w:val="22"/>
            <w:szCs w:val="22"/>
          </w:rPr>
          <w:t>subd</w:t>
        </w:r>
        <w:proofErr w:type="spellEnd"/>
        <w:r w:rsidR="00005814" w:rsidRPr="00E54F0C">
          <w:rPr>
            <w:rStyle w:val="Hyperlink"/>
            <w:sz w:val="22"/>
            <w:szCs w:val="22"/>
          </w:rPr>
          <w:t>. 3(b)</w:t>
        </w:r>
      </w:hyperlink>
      <w:r w:rsidR="00005814" w:rsidRPr="003D1CF5">
        <w:rPr>
          <w:sz w:val="22"/>
          <w:szCs w:val="22"/>
        </w:rPr>
        <w:t>;</w:t>
      </w:r>
      <w:r w:rsidR="002419BA" w:rsidRPr="003D1CF5">
        <w:rPr>
          <w:sz w:val="22"/>
          <w:szCs w:val="22"/>
        </w:rPr>
        <w:t xml:space="preserve"> </w:t>
      </w:r>
      <w:hyperlink r:id="rId54" w:history="1">
        <w:r w:rsidR="002419BA" w:rsidRPr="00E54F0C">
          <w:rPr>
            <w:rStyle w:val="Hyperlink"/>
            <w:sz w:val="22"/>
            <w:szCs w:val="22"/>
          </w:rPr>
          <w:t>M.R. 8230.0570</w:t>
        </w:r>
      </w:hyperlink>
      <w:r w:rsidR="002419BA" w:rsidRPr="003D1CF5">
        <w:rPr>
          <w:sz w:val="22"/>
          <w:szCs w:val="22"/>
        </w:rPr>
        <w:t xml:space="preserve">; </w:t>
      </w:r>
      <w:hyperlink r:id="rId55" w:history="1">
        <w:r w:rsidR="002419BA" w:rsidRPr="00E54F0C">
          <w:rPr>
            <w:rStyle w:val="Hyperlink"/>
            <w:sz w:val="22"/>
            <w:szCs w:val="22"/>
          </w:rPr>
          <w:t>8230.0580</w:t>
        </w:r>
      </w:hyperlink>
    </w:p>
    <w:p w14:paraId="02744548" w14:textId="77777777" w:rsidR="003072C0" w:rsidRPr="004E2A85" w:rsidRDefault="003072C0" w:rsidP="00CA7B55">
      <w:pPr>
        <w:pStyle w:val="Heading2"/>
        <w:rPr>
          <w:b w:val="0"/>
        </w:rPr>
      </w:pPr>
      <w:bookmarkStart w:id="156" w:name="_Toc113880950"/>
      <w:r w:rsidRPr="004E2A85">
        <w:rPr>
          <w:rStyle w:val="Heading2Char"/>
          <w:b/>
        </w:rPr>
        <w:t>Set Up Stations</w:t>
      </w:r>
      <w:bookmarkEnd w:id="139"/>
      <w:bookmarkEnd w:id="140"/>
      <w:bookmarkEnd w:id="141"/>
      <w:bookmarkEnd w:id="142"/>
      <w:bookmarkEnd w:id="143"/>
      <w:bookmarkEnd w:id="156"/>
      <w:r w:rsidRPr="004E2A85">
        <w:rPr>
          <w:b w:val="0"/>
        </w:rPr>
        <w:t xml:space="preserve"> </w:t>
      </w:r>
    </w:p>
    <w:p w14:paraId="41928424" w14:textId="77777777" w:rsidR="003072C0" w:rsidRPr="00DA666A" w:rsidRDefault="003072C0" w:rsidP="00B864FA">
      <w:pPr>
        <w:spacing w:after="60"/>
        <w:jc w:val="left"/>
        <w:rPr>
          <w:sz w:val="22"/>
          <w:szCs w:val="22"/>
        </w:rPr>
      </w:pPr>
      <w:r w:rsidRPr="00DA666A">
        <w:rPr>
          <w:sz w:val="22"/>
          <w:szCs w:val="22"/>
        </w:rPr>
        <w:t xml:space="preserve">There are several stations you must set up. Make sure access to each station is clear of physical obstacles. </w:t>
      </w:r>
    </w:p>
    <w:p w14:paraId="26514336" w14:textId="713760D0" w:rsidR="0002232F" w:rsidRPr="00DA666A" w:rsidRDefault="0002232F" w:rsidP="00B27BDB">
      <w:pPr>
        <w:pStyle w:val="ListParagraph"/>
        <w:numPr>
          <w:ilvl w:val="0"/>
          <w:numId w:val="63"/>
        </w:numPr>
        <w:spacing w:after="60"/>
        <w:jc w:val="left"/>
        <w:rPr>
          <w:b/>
          <w:bCs/>
          <w:sz w:val="22"/>
          <w:szCs w:val="22"/>
        </w:rPr>
      </w:pPr>
      <w:r w:rsidRPr="00DA666A">
        <w:rPr>
          <w:b/>
          <w:bCs/>
          <w:sz w:val="22"/>
          <w:szCs w:val="22"/>
        </w:rPr>
        <w:t>Outside of Polling Place</w:t>
      </w:r>
    </w:p>
    <w:p w14:paraId="748A070B" w14:textId="3AD801EE" w:rsidR="0002232F" w:rsidRPr="00DA666A" w:rsidRDefault="0002232F" w:rsidP="00B864FA">
      <w:pPr>
        <w:pStyle w:val="ListParagraph"/>
        <w:numPr>
          <w:ilvl w:val="0"/>
          <w:numId w:val="0"/>
        </w:numPr>
        <w:spacing w:after="60"/>
        <w:ind w:left="360"/>
        <w:jc w:val="left"/>
        <w:rPr>
          <w:sz w:val="22"/>
          <w:szCs w:val="22"/>
        </w:rPr>
      </w:pPr>
      <w:r w:rsidRPr="00DA666A">
        <w:rPr>
          <w:sz w:val="22"/>
          <w:szCs w:val="22"/>
        </w:rPr>
        <w:t xml:space="preserve">Make sure an American flag is placed by the entrance door(s) closest to the voting room within the building. Place accessible parking signs for parking spaces near the entrance door(s). </w:t>
      </w:r>
      <w:r w:rsidR="00B3769D" w:rsidRPr="00DA666A">
        <w:rPr>
          <w:sz w:val="22"/>
          <w:szCs w:val="22"/>
        </w:rPr>
        <w:t>Identify additional parking spaces for curbside voting.</w:t>
      </w:r>
    </w:p>
    <w:p w14:paraId="16F595D2" w14:textId="555378FD" w:rsidR="007F236F" w:rsidRPr="00DA666A" w:rsidRDefault="007F236F" w:rsidP="00B27BDB">
      <w:pPr>
        <w:pStyle w:val="ListParagraph"/>
        <w:numPr>
          <w:ilvl w:val="0"/>
          <w:numId w:val="63"/>
        </w:numPr>
        <w:spacing w:after="60"/>
        <w:jc w:val="left"/>
        <w:rPr>
          <w:sz w:val="22"/>
          <w:szCs w:val="22"/>
        </w:rPr>
      </w:pPr>
      <w:r w:rsidRPr="00DA666A">
        <w:rPr>
          <w:b/>
          <w:sz w:val="22"/>
          <w:szCs w:val="22"/>
        </w:rPr>
        <w:t>Voting Line</w:t>
      </w:r>
      <w:r w:rsidR="00B96BAC" w:rsidRPr="00DA666A">
        <w:rPr>
          <w:b/>
          <w:sz w:val="22"/>
          <w:szCs w:val="22"/>
        </w:rPr>
        <w:t xml:space="preserve"> &amp; </w:t>
      </w:r>
      <w:r w:rsidRPr="00DA666A">
        <w:rPr>
          <w:b/>
          <w:sz w:val="22"/>
          <w:szCs w:val="22"/>
        </w:rPr>
        <w:t>Voting Room Chairs</w:t>
      </w:r>
      <w:r w:rsidRPr="00DA666A">
        <w:rPr>
          <w:b/>
          <w:sz w:val="22"/>
          <w:szCs w:val="22"/>
        </w:rPr>
        <w:br/>
      </w:r>
      <w:r w:rsidRPr="00DA666A">
        <w:rPr>
          <w:sz w:val="22"/>
          <w:szCs w:val="22"/>
        </w:rPr>
        <w:t>Minnesota law requires that you provide chairs for voters with limited mobility to sit on while waiting in line, receiving instructions or while voting a ballot.</w:t>
      </w:r>
      <w:r w:rsidR="00EB368F" w:rsidRPr="00DA666A">
        <w:rPr>
          <w:sz w:val="22"/>
          <w:szCs w:val="22"/>
        </w:rPr>
        <w:t xml:space="preserve"> </w:t>
      </w:r>
      <w:r w:rsidR="007B4506" w:rsidRPr="00DA666A">
        <w:rPr>
          <w:sz w:val="22"/>
          <w:szCs w:val="22"/>
        </w:rPr>
        <w:t xml:space="preserve">Depending on </w:t>
      </w:r>
      <w:r w:rsidR="00C73CBA" w:rsidRPr="00DA666A">
        <w:rPr>
          <w:sz w:val="22"/>
          <w:szCs w:val="22"/>
        </w:rPr>
        <w:t>local health and safety ordinances/special laws</w:t>
      </w:r>
      <w:r w:rsidR="00EB368F" w:rsidRPr="00DA666A">
        <w:rPr>
          <w:sz w:val="22"/>
          <w:szCs w:val="22"/>
        </w:rPr>
        <w:t xml:space="preserve">, space </w:t>
      </w:r>
      <w:r w:rsidR="007B4506" w:rsidRPr="00DA666A">
        <w:rPr>
          <w:sz w:val="22"/>
          <w:szCs w:val="22"/>
        </w:rPr>
        <w:t>may need to</w:t>
      </w:r>
      <w:r w:rsidR="00EB368F" w:rsidRPr="00DA666A">
        <w:rPr>
          <w:sz w:val="22"/>
          <w:szCs w:val="22"/>
        </w:rPr>
        <w:t xml:space="preserve"> be devoted </w:t>
      </w:r>
      <w:r w:rsidR="004365C0" w:rsidRPr="00DA666A">
        <w:rPr>
          <w:sz w:val="22"/>
          <w:szCs w:val="22"/>
        </w:rPr>
        <w:t>allowing</w:t>
      </w:r>
      <w:r w:rsidR="00EB368F" w:rsidRPr="00DA666A">
        <w:rPr>
          <w:sz w:val="22"/>
          <w:szCs w:val="22"/>
        </w:rPr>
        <w:t xml:space="preserve"> voters to social distance themselves while waiting in line.</w:t>
      </w:r>
    </w:p>
    <w:p w14:paraId="058DD209" w14:textId="2B91DA14" w:rsidR="00AC6394" w:rsidRPr="00431B83" w:rsidRDefault="003072C0" w:rsidP="00B27BDB">
      <w:pPr>
        <w:pStyle w:val="ListParagraph"/>
        <w:numPr>
          <w:ilvl w:val="0"/>
          <w:numId w:val="63"/>
        </w:numPr>
        <w:spacing w:after="60"/>
        <w:jc w:val="left"/>
        <w:rPr>
          <w:sz w:val="22"/>
          <w:szCs w:val="22"/>
        </w:rPr>
      </w:pPr>
      <w:r w:rsidRPr="00431B83">
        <w:rPr>
          <w:b/>
          <w:sz w:val="22"/>
          <w:szCs w:val="22"/>
        </w:rPr>
        <w:t>Roster Judge Station</w:t>
      </w:r>
      <w:r w:rsidR="006B273D" w:rsidRPr="00431B83">
        <w:rPr>
          <w:b/>
          <w:sz w:val="22"/>
          <w:szCs w:val="22"/>
        </w:rPr>
        <w:br/>
      </w:r>
      <w:r w:rsidRPr="00431B83">
        <w:rPr>
          <w:sz w:val="22"/>
          <w:szCs w:val="22"/>
        </w:rPr>
        <w:t>You may need more than one table.</w:t>
      </w:r>
      <w:r w:rsidR="000E3130" w:rsidRPr="00431B83">
        <w:rPr>
          <w:sz w:val="22"/>
          <w:szCs w:val="22"/>
        </w:rPr>
        <w:t xml:space="preserve"> </w:t>
      </w:r>
      <w:r w:rsidR="00A43460" w:rsidRPr="00431B83">
        <w:rPr>
          <w:sz w:val="22"/>
          <w:szCs w:val="22"/>
        </w:rPr>
        <w:t>Place paper roster(s)</w:t>
      </w:r>
      <w:r w:rsidR="00BD7BC7">
        <w:rPr>
          <w:sz w:val="22"/>
          <w:szCs w:val="22"/>
        </w:rPr>
        <w:t xml:space="preserve"> and </w:t>
      </w:r>
      <w:r w:rsidR="00A43460" w:rsidRPr="00431B83">
        <w:rPr>
          <w:sz w:val="22"/>
          <w:szCs w:val="22"/>
        </w:rPr>
        <w:t>signature pens on table</w:t>
      </w:r>
      <w:r w:rsidR="000E3130" w:rsidRPr="00431B83">
        <w:rPr>
          <w:sz w:val="22"/>
          <w:szCs w:val="22"/>
        </w:rPr>
        <w:t xml:space="preserve">. </w:t>
      </w:r>
      <w:r w:rsidR="00A43460" w:rsidRPr="00431B83">
        <w:rPr>
          <w:sz w:val="22"/>
          <w:szCs w:val="22"/>
        </w:rPr>
        <w:t>Display alphabet-marked signs high enough for voters to see at the end of long lines. Place magnifying glasses</w:t>
      </w:r>
      <w:r w:rsidR="00BD7BC7">
        <w:rPr>
          <w:sz w:val="22"/>
          <w:szCs w:val="22"/>
        </w:rPr>
        <w:t xml:space="preserve"> and </w:t>
      </w:r>
      <w:r w:rsidR="00A43460" w:rsidRPr="00431B83">
        <w:rPr>
          <w:sz w:val="22"/>
          <w:szCs w:val="22"/>
        </w:rPr>
        <w:t>signature guides on table (if available).</w:t>
      </w:r>
      <w:r w:rsidR="00390618" w:rsidRPr="00431B83">
        <w:rPr>
          <w:sz w:val="22"/>
          <w:szCs w:val="22"/>
        </w:rPr>
        <w:t xml:space="preserve"> </w:t>
      </w:r>
      <w:r w:rsidR="00AC6394" w:rsidRPr="00431B83">
        <w:rPr>
          <w:sz w:val="22"/>
          <w:szCs w:val="22"/>
        </w:rPr>
        <w:t>Place voter receipts on table.</w:t>
      </w:r>
      <w:r w:rsidR="00907FAA" w:rsidRPr="00431B83">
        <w:rPr>
          <w:sz w:val="22"/>
          <w:szCs w:val="22"/>
        </w:rPr>
        <w:t xml:space="preserve"> Place curbside voting forms at station.</w:t>
      </w:r>
      <w:r w:rsidR="00BC3696" w:rsidRPr="00431B83">
        <w:rPr>
          <w:sz w:val="22"/>
          <w:szCs w:val="22"/>
        </w:rPr>
        <w:t xml:space="preserve"> </w:t>
      </w:r>
      <w:r w:rsidR="00390618" w:rsidRPr="00431B83">
        <w:rPr>
          <w:sz w:val="22"/>
          <w:szCs w:val="22"/>
        </w:rPr>
        <w:t>If challengers present, provide chairs near roster judge station.</w:t>
      </w:r>
      <w:r w:rsidR="00BC3696" w:rsidRPr="00431B83">
        <w:rPr>
          <w:sz w:val="22"/>
          <w:szCs w:val="22"/>
        </w:rPr>
        <w:t xml:space="preserve"> </w:t>
      </w:r>
      <w:r w:rsidR="00AC6394" w:rsidRPr="00431B83">
        <w:rPr>
          <w:sz w:val="22"/>
          <w:szCs w:val="22"/>
        </w:rPr>
        <w:t xml:space="preserve">Turn on </w:t>
      </w:r>
      <w:r w:rsidR="00C141DE">
        <w:rPr>
          <w:sz w:val="22"/>
          <w:szCs w:val="22"/>
        </w:rPr>
        <w:t>electronic rosters</w:t>
      </w:r>
      <w:r w:rsidR="00AC6394" w:rsidRPr="00431B83">
        <w:rPr>
          <w:sz w:val="22"/>
          <w:szCs w:val="22"/>
        </w:rPr>
        <w:t xml:space="preserve"> (if being used); verify adequate battery power.</w:t>
      </w:r>
    </w:p>
    <w:p w14:paraId="4B905261" w14:textId="116F8DEB" w:rsidR="003072C0" w:rsidRPr="00431B83" w:rsidRDefault="003072C0" w:rsidP="00B27BDB">
      <w:pPr>
        <w:pStyle w:val="ListParagraph"/>
        <w:numPr>
          <w:ilvl w:val="0"/>
          <w:numId w:val="49"/>
        </w:numPr>
        <w:spacing w:after="60"/>
        <w:jc w:val="left"/>
        <w:rPr>
          <w:sz w:val="22"/>
          <w:szCs w:val="22"/>
        </w:rPr>
      </w:pPr>
      <w:r w:rsidRPr="00431B83">
        <w:rPr>
          <w:b/>
          <w:sz w:val="22"/>
          <w:szCs w:val="22"/>
        </w:rPr>
        <w:t>Registration Judge Station</w:t>
      </w:r>
      <w:r w:rsidR="006B273D" w:rsidRPr="00431B83">
        <w:rPr>
          <w:b/>
          <w:sz w:val="22"/>
          <w:szCs w:val="22"/>
        </w:rPr>
        <w:br/>
      </w:r>
      <w:r w:rsidRPr="00431B83">
        <w:rPr>
          <w:sz w:val="22"/>
          <w:szCs w:val="22"/>
        </w:rPr>
        <w:t>Provide a stable, flat writing surface for voters completing forms.</w:t>
      </w:r>
      <w:r w:rsidR="00A43460" w:rsidRPr="00431B83">
        <w:rPr>
          <w:sz w:val="22"/>
          <w:szCs w:val="22"/>
        </w:rPr>
        <w:t xml:space="preserve"> Place Election Day registration roster, forms</w:t>
      </w:r>
      <w:r w:rsidR="00AC6394" w:rsidRPr="00431B83">
        <w:rPr>
          <w:sz w:val="22"/>
          <w:szCs w:val="22"/>
        </w:rPr>
        <w:t>, voter receipts</w:t>
      </w:r>
      <w:r w:rsidR="00BD7BC7">
        <w:rPr>
          <w:sz w:val="22"/>
          <w:szCs w:val="22"/>
        </w:rPr>
        <w:t xml:space="preserve"> and </w:t>
      </w:r>
      <w:r w:rsidR="00A43460" w:rsidRPr="00431B83">
        <w:rPr>
          <w:sz w:val="22"/>
          <w:szCs w:val="22"/>
        </w:rPr>
        <w:t>supplies on table.</w:t>
      </w:r>
    </w:p>
    <w:p w14:paraId="7AB530AC" w14:textId="77777777" w:rsidR="00C362F0" w:rsidRPr="00431B83" w:rsidRDefault="003072C0" w:rsidP="00B27BDB">
      <w:pPr>
        <w:pStyle w:val="ListParagraph"/>
        <w:numPr>
          <w:ilvl w:val="0"/>
          <w:numId w:val="49"/>
        </w:numPr>
        <w:spacing w:after="60"/>
        <w:jc w:val="left"/>
        <w:rPr>
          <w:b/>
          <w:sz w:val="22"/>
          <w:szCs w:val="22"/>
        </w:rPr>
      </w:pPr>
      <w:r w:rsidRPr="00431B83">
        <w:rPr>
          <w:b/>
          <w:sz w:val="22"/>
          <w:szCs w:val="22"/>
        </w:rPr>
        <w:t xml:space="preserve">Demonstration Judge Station </w:t>
      </w:r>
    </w:p>
    <w:p w14:paraId="237C907B" w14:textId="697BB137" w:rsidR="003072C0" w:rsidRPr="00431B83" w:rsidRDefault="003072C0" w:rsidP="00B27BDB">
      <w:pPr>
        <w:pStyle w:val="ListParagraph"/>
        <w:numPr>
          <w:ilvl w:val="0"/>
          <w:numId w:val="49"/>
        </w:numPr>
        <w:spacing w:after="60"/>
        <w:jc w:val="left"/>
        <w:rPr>
          <w:sz w:val="22"/>
          <w:szCs w:val="22"/>
        </w:rPr>
      </w:pPr>
      <w:r w:rsidRPr="00431B83">
        <w:rPr>
          <w:b/>
          <w:sz w:val="22"/>
          <w:szCs w:val="22"/>
        </w:rPr>
        <w:t>Ballot Judge Station</w:t>
      </w:r>
      <w:r w:rsidRPr="00431B83">
        <w:rPr>
          <w:sz w:val="22"/>
          <w:szCs w:val="22"/>
        </w:rPr>
        <w:t xml:space="preserve"> </w:t>
      </w:r>
      <w:r w:rsidR="00C362F0" w:rsidRPr="00431B83">
        <w:rPr>
          <w:sz w:val="22"/>
          <w:szCs w:val="22"/>
        </w:rPr>
        <w:br/>
        <w:t>Often combined with Demonstration Judge Station.</w:t>
      </w:r>
      <w:r w:rsidR="00C63902" w:rsidRPr="00431B83">
        <w:rPr>
          <w:sz w:val="22"/>
          <w:szCs w:val="22"/>
        </w:rPr>
        <w:t xml:space="preserve"> Place official ballots at station. Place demonstration ball</w:t>
      </w:r>
      <w:r w:rsidR="007F236F" w:rsidRPr="00431B83">
        <w:rPr>
          <w:sz w:val="22"/>
          <w:szCs w:val="22"/>
        </w:rPr>
        <w:t xml:space="preserve">ots, </w:t>
      </w:r>
      <w:r w:rsidR="00B96BAC" w:rsidRPr="00431B83">
        <w:rPr>
          <w:sz w:val="22"/>
          <w:szCs w:val="22"/>
        </w:rPr>
        <w:t>pens,</w:t>
      </w:r>
      <w:r w:rsidR="00BD7BC7">
        <w:rPr>
          <w:sz w:val="22"/>
          <w:szCs w:val="22"/>
        </w:rPr>
        <w:t xml:space="preserve"> and </w:t>
      </w:r>
      <w:r w:rsidR="007F236F" w:rsidRPr="00431B83">
        <w:rPr>
          <w:sz w:val="22"/>
          <w:szCs w:val="22"/>
        </w:rPr>
        <w:t xml:space="preserve">spoiled ballot </w:t>
      </w:r>
      <w:r w:rsidR="004E2A85" w:rsidRPr="00431B83">
        <w:rPr>
          <w:sz w:val="22"/>
          <w:szCs w:val="22"/>
        </w:rPr>
        <w:t xml:space="preserve">administrative </w:t>
      </w:r>
      <w:r w:rsidR="007F236F" w:rsidRPr="00431B83">
        <w:rPr>
          <w:sz w:val="22"/>
          <w:szCs w:val="22"/>
        </w:rPr>
        <w:t xml:space="preserve">envelope </w:t>
      </w:r>
      <w:r w:rsidR="00C63902" w:rsidRPr="00431B83">
        <w:rPr>
          <w:sz w:val="22"/>
          <w:szCs w:val="22"/>
        </w:rPr>
        <w:t>on table.</w:t>
      </w:r>
      <w:r w:rsidR="00AC6394" w:rsidRPr="00431B83">
        <w:rPr>
          <w:sz w:val="22"/>
          <w:szCs w:val="22"/>
        </w:rPr>
        <w:t xml:space="preserve"> Confirm procedure for storing voter receipts (i.e., spindle, container, or envelope).</w:t>
      </w:r>
    </w:p>
    <w:p w14:paraId="0DFA64C9" w14:textId="77777777" w:rsidR="004E2A85" w:rsidRPr="00431B83" w:rsidRDefault="004E2A85" w:rsidP="00B27BDB">
      <w:pPr>
        <w:pStyle w:val="ListParagraph"/>
        <w:numPr>
          <w:ilvl w:val="0"/>
          <w:numId w:val="49"/>
        </w:numPr>
        <w:spacing w:after="60"/>
        <w:jc w:val="left"/>
        <w:rPr>
          <w:b/>
          <w:sz w:val="22"/>
          <w:szCs w:val="22"/>
        </w:rPr>
      </w:pPr>
      <w:r w:rsidRPr="00431B83">
        <w:rPr>
          <w:b/>
          <w:sz w:val="22"/>
          <w:szCs w:val="22"/>
        </w:rPr>
        <w:t>Voting Booth Stations</w:t>
      </w:r>
      <w:r w:rsidRPr="00431B83">
        <w:rPr>
          <w:b/>
          <w:sz w:val="22"/>
          <w:szCs w:val="22"/>
        </w:rPr>
        <w:br/>
      </w:r>
      <w:r w:rsidRPr="00431B83">
        <w:rPr>
          <w:sz w:val="22"/>
          <w:szCs w:val="22"/>
        </w:rPr>
        <w:t>Booths should be set up for privacy so voters can mark ballots in secret.</w:t>
      </w:r>
      <w:r w:rsidRPr="00431B83">
        <w:rPr>
          <w:noProof/>
          <w:sz w:val="22"/>
          <w:szCs w:val="22"/>
        </w:rPr>
        <w:t xml:space="preserve"> </w:t>
      </w:r>
    </w:p>
    <w:p w14:paraId="59F930FC" w14:textId="77777777" w:rsidR="004E2A85" w:rsidRPr="00431B83" w:rsidRDefault="004E2A85" w:rsidP="00B27BDB">
      <w:pPr>
        <w:pStyle w:val="ListLevel2"/>
        <w:numPr>
          <w:ilvl w:val="0"/>
          <w:numId w:val="86"/>
        </w:numPr>
        <w:spacing w:after="60"/>
        <w:jc w:val="left"/>
        <w:rPr>
          <w:sz w:val="22"/>
          <w:szCs w:val="22"/>
        </w:rPr>
      </w:pPr>
      <w:r w:rsidRPr="00431B83">
        <w:rPr>
          <w:sz w:val="22"/>
          <w:szCs w:val="22"/>
        </w:rPr>
        <w:t>You are required to set up at least one voting booth on a table that includes a chair. The station must be easily accessible for a voter using a wheelchair.</w:t>
      </w:r>
    </w:p>
    <w:p w14:paraId="47D92CB5" w14:textId="77777777" w:rsidR="004E2A85" w:rsidRPr="00431B83" w:rsidRDefault="004E2A85" w:rsidP="00B27BDB">
      <w:pPr>
        <w:pStyle w:val="ListLevel2"/>
        <w:numPr>
          <w:ilvl w:val="0"/>
          <w:numId w:val="86"/>
        </w:numPr>
        <w:spacing w:after="60"/>
        <w:jc w:val="left"/>
        <w:rPr>
          <w:sz w:val="22"/>
          <w:szCs w:val="22"/>
        </w:rPr>
      </w:pPr>
      <w:r w:rsidRPr="00431B83">
        <w:rPr>
          <w:sz w:val="22"/>
          <w:szCs w:val="22"/>
        </w:rPr>
        <w:t>Place a sign in each booth on how to mark the ballot.</w:t>
      </w:r>
    </w:p>
    <w:p w14:paraId="6FE3CF23" w14:textId="6E13AA10" w:rsidR="004E2A85" w:rsidRPr="00ED7C4C" w:rsidRDefault="004E2A85" w:rsidP="00B27BDB">
      <w:pPr>
        <w:pStyle w:val="ListLevel2"/>
        <w:numPr>
          <w:ilvl w:val="0"/>
          <w:numId w:val="86"/>
        </w:numPr>
        <w:spacing w:after="60"/>
        <w:jc w:val="left"/>
        <w:rPr>
          <w:sz w:val="22"/>
          <w:szCs w:val="22"/>
        </w:rPr>
      </w:pPr>
      <w:r w:rsidRPr="00ED7C4C">
        <w:rPr>
          <w:sz w:val="22"/>
          <w:szCs w:val="22"/>
        </w:rPr>
        <w:t>Check that booth lights wo</w:t>
      </w:r>
      <w:r w:rsidR="000E69D8" w:rsidRPr="00ED7C4C">
        <w:rPr>
          <w:sz w:val="22"/>
          <w:szCs w:val="22"/>
        </w:rPr>
        <w:t>rk</w:t>
      </w:r>
      <w:r w:rsidR="00BD7BC7" w:rsidRPr="00ED7C4C">
        <w:rPr>
          <w:sz w:val="22"/>
          <w:szCs w:val="22"/>
        </w:rPr>
        <w:t xml:space="preserve"> and </w:t>
      </w:r>
      <w:r w:rsidR="000E69D8" w:rsidRPr="00ED7C4C">
        <w:rPr>
          <w:sz w:val="22"/>
          <w:szCs w:val="22"/>
        </w:rPr>
        <w:t>are adequate for voting.</w:t>
      </w:r>
    </w:p>
    <w:p w14:paraId="03701716" w14:textId="47D6D13C" w:rsidR="00633109" w:rsidRPr="00ED7C4C" w:rsidRDefault="00633109" w:rsidP="00B27BDB">
      <w:pPr>
        <w:pStyle w:val="ListLevel2"/>
        <w:numPr>
          <w:ilvl w:val="0"/>
          <w:numId w:val="86"/>
        </w:numPr>
        <w:spacing w:after="60"/>
        <w:jc w:val="left"/>
        <w:rPr>
          <w:sz w:val="22"/>
          <w:szCs w:val="22"/>
        </w:rPr>
      </w:pPr>
      <w:r w:rsidRPr="00ED7C4C">
        <w:rPr>
          <w:sz w:val="22"/>
          <w:szCs w:val="22"/>
        </w:rPr>
        <w:t>Place a pen or other suitable marking device for the voting equipment used in the polling place.</w:t>
      </w:r>
    </w:p>
    <w:p w14:paraId="7CBF8676" w14:textId="1EAF122F" w:rsidR="003072C0" w:rsidRPr="00431B83" w:rsidRDefault="00E30542" w:rsidP="00B27BDB">
      <w:pPr>
        <w:pStyle w:val="ListParagraph"/>
        <w:numPr>
          <w:ilvl w:val="0"/>
          <w:numId w:val="49"/>
        </w:numPr>
        <w:spacing w:after="60"/>
        <w:jc w:val="left"/>
        <w:rPr>
          <w:sz w:val="22"/>
          <w:szCs w:val="22"/>
        </w:rPr>
      </w:pPr>
      <w:r w:rsidRPr="00ED7C4C">
        <w:rPr>
          <w:b/>
          <w:sz w:val="22"/>
          <w:szCs w:val="22"/>
        </w:rPr>
        <w:t>Ballot Marking</w:t>
      </w:r>
      <w:r w:rsidR="007F236F" w:rsidRPr="00ED7C4C">
        <w:rPr>
          <w:b/>
          <w:sz w:val="22"/>
          <w:szCs w:val="22"/>
        </w:rPr>
        <w:t>/Assistive Voting Device</w:t>
      </w:r>
      <w:r w:rsidRPr="00ED7C4C">
        <w:rPr>
          <w:b/>
          <w:sz w:val="22"/>
          <w:szCs w:val="22"/>
        </w:rPr>
        <w:t xml:space="preserve"> </w:t>
      </w:r>
      <w:r w:rsidR="003072C0" w:rsidRPr="00ED7C4C">
        <w:rPr>
          <w:b/>
          <w:sz w:val="22"/>
          <w:szCs w:val="22"/>
        </w:rPr>
        <w:t>Station</w:t>
      </w:r>
      <w:r w:rsidR="00C362F0" w:rsidRPr="00431B83">
        <w:rPr>
          <w:b/>
          <w:sz w:val="22"/>
          <w:szCs w:val="22"/>
        </w:rPr>
        <w:br/>
      </w:r>
      <w:r w:rsidR="004E2A85" w:rsidRPr="00431B83">
        <w:rPr>
          <w:sz w:val="22"/>
          <w:szCs w:val="22"/>
        </w:rPr>
        <w:t>If equipment is separate from ballot counter, s</w:t>
      </w:r>
      <w:r w:rsidR="00C362F0" w:rsidRPr="00431B83">
        <w:rPr>
          <w:sz w:val="22"/>
          <w:szCs w:val="22"/>
        </w:rPr>
        <w:t xml:space="preserve">et </w:t>
      </w:r>
      <w:r w:rsidR="004E2A85" w:rsidRPr="00431B83">
        <w:rPr>
          <w:sz w:val="22"/>
          <w:szCs w:val="22"/>
        </w:rPr>
        <w:t xml:space="preserve">equipment </w:t>
      </w:r>
      <w:r w:rsidR="003072C0" w:rsidRPr="00431B83">
        <w:rPr>
          <w:sz w:val="22"/>
          <w:szCs w:val="22"/>
        </w:rPr>
        <w:t>on a chair-h</w:t>
      </w:r>
      <w:r w:rsidR="006B273D" w:rsidRPr="00431B83">
        <w:rPr>
          <w:sz w:val="22"/>
          <w:szCs w:val="22"/>
        </w:rPr>
        <w:t>eight table</w:t>
      </w:r>
      <w:r w:rsidR="00C362F0" w:rsidRPr="00431B83">
        <w:rPr>
          <w:sz w:val="22"/>
          <w:szCs w:val="22"/>
        </w:rPr>
        <w:t>.</w:t>
      </w:r>
      <w:r w:rsidR="00DF742D" w:rsidRPr="00431B83">
        <w:rPr>
          <w:noProof/>
          <w:sz w:val="22"/>
          <w:szCs w:val="22"/>
        </w:rPr>
        <w:t xml:space="preserve"> </w:t>
      </w:r>
      <w:r w:rsidR="004E2A85" w:rsidRPr="00431B83">
        <w:rPr>
          <w:noProof/>
          <w:sz w:val="22"/>
          <w:szCs w:val="22"/>
        </w:rPr>
        <w:t>Place a sturdy chair at station</w:t>
      </w:r>
      <w:r w:rsidR="007F236F" w:rsidRPr="00431B83">
        <w:rPr>
          <w:noProof/>
          <w:sz w:val="22"/>
          <w:szCs w:val="22"/>
        </w:rPr>
        <w:t>. Provide as much privacy as possible.</w:t>
      </w:r>
      <w:r w:rsidR="004E2A85" w:rsidRPr="00431B83">
        <w:rPr>
          <w:noProof/>
          <w:sz w:val="22"/>
          <w:szCs w:val="22"/>
        </w:rPr>
        <w:t xml:space="preserve"> Confirm equipment is “turned on”</w:t>
      </w:r>
      <w:r w:rsidR="00BD7BC7">
        <w:rPr>
          <w:noProof/>
          <w:sz w:val="22"/>
          <w:szCs w:val="22"/>
        </w:rPr>
        <w:t xml:space="preserve"> and </w:t>
      </w:r>
      <w:r w:rsidR="004E2A85" w:rsidRPr="00431B83">
        <w:rPr>
          <w:noProof/>
          <w:sz w:val="22"/>
          <w:szCs w:val="22"/>
        </w:rPr>
        <w:t>a power outlet is near.</w:t>
      </w:r>
    </w:p>
    <w:p w14:paraId="5F20CCAD" w14:textId="5BBA796F" w:rsidR="005F364C" w:rsidRPr="00431B83" w:rsidRDefault="003072C0" w:rsidP="00B27BDB">
      <w:pPr>
        <w:pStyle w:val="ListParagraph"/>
        <w:numPr>
          <w:ilvl w:val="0"/>
          <w:numId w:val="49"/>
        </w:numPr>
        <w:spacing w:after="60" w:line="276" w:lineRule="auto"/>
        <w:jc w:val="left"/>
        <w:rPr>
          <w:b/>
          <w:sz w:val="22"/>
          <w:szCs w:val="22"/>
        </w:rPr>
      </w:pPr>
      <w:r w:rsidRPr="00ED7C4C">
        <w:rPr>
          <w:b/>
          <w:sz w:val="22"/>
          <w:szCs w:val="22"/>
        </w:rPr>
        <w:t>Ballot Counter</w:t>
      </w:r>
      <w:r w:rsidR="00604562" w:rsidRPr="00ED7C4C">
        <w:rPr>
          <w:b/>
          <w:sz w:val="22"/>
          <w:szCs w:val="22"/>
        </w:rPr>
        <w:t xml:space="preserve"> &amp; </w:t>
      </w:r>
      <w:r w:rsidR="00C362F0" w:rsidRPr="00ED7C4C">
        <w:rPr>
          <w:b/>
          <w:sz w:val="22"/>
          <w:szCs w:val="22"/>
        </w:rPr>
        <w:t xml:space="preserve">Ballot </w:t>
      </w:r>
      <w:r w:rsidRPr="00ED7C4C">
        <w:rPr>
          <w:b/>
          <w:sz w:val="22"/>
          <w:szCs w:val="22"/>
        </w:rPr>
        <w:t>Box Station</w:t>
      </w:r>
      <w:r w:rsidR="006B273D" w:rsidRPr="00ED7C4C">
        <w:rPr>
          <w:b/>
          <w:sz w:val="22"/>
          <w:szCs w:val="22"/>
        </w:rPr>
        <w:br/>
      </w:r>
      <w:r w:rsidR="004E2A85" w:rsidRPr="00ED7C4C">
        <w:rPr>
          <w:sz w:val="22"/>
          <w:szCs w:val="22"/>
        </w:rPr>
        <w:t>Confirm ballot counter is “turned on”</w:t>
      </w:r>
      <w:r w:rsidR="009553FF" w:rsidRPr="00ED7C4C">
        <w:rPr>
          <w:sz w:val="22"/>
          <w:szCs w:val="22"/>
        </w:rPr>
        <w:t xml:space="preserve"> </w:t>
      </w:r>
      <w:r w:rsidR="0009793C" w:rsidRPr="00ED7C4C">
        <w:rPr>
          <w:sz w:val="22"/>
          <w:szCs w:val="22"/>
        </w:rPr>
        <w:t>and</w:t>
      </w:r>
      <w:r w:rsidR="009553FF" w:rsidRPr="00ED7C4C">
        <w:rPr>
          <w:sz w:val="22"/>
          <w:szCs w:val="22"/>
        </w:rPr>
        <w:t xml:space="preserve"> </w:t>
      </w:r>
      <w:r w:rsidR="004E2A85" w:rsidRPr="00ED7C4C">
        <w:rPr>
          <w:sz w:val="22"/>
          <w:szCs w:val="22"/>
        </w:rPr>
        <w:t xml:space="preserve">a power outlet is </w:t>
      </w:r>
      <w:r w:rsidR="005A3B21" w:rsidRPr="00ED7C4C">
        <w:rPr>
          <w:sz w:val="22"/>
          <w:szCs w:val="22"/>
        </w:rPr>
        <w:t>nearby</w:t>
      </w:r>
      <w:r w:rsidR="004E2A85" w:rsidRPr="00ED7C4C">
        <w:rPr>
          <w:sz w:val="22"/>
          <w:szCs w:val="22"/>
        </w:rPr>
        <w:t xml:space="preserve">. </w:t>
      </w:r>
      <w:r w:rsidR="0009793C" w:rsidRPr="00ED7C4C">
        <w:rPr>
          <w:sz w:val="22"/>
          <w:szCs w:val="22"/>
        </w:rPr>
        <w:t xml:space="preserve">Confirm program </w:t>
      </w:r>
      <w:r w:rsidR="00DC2A9E" w:rsidRPr="00ED7C4C">
        <w:rPr>
          <w:sz w:val="22"/>
          <w:szCs w:val="22"/>
        </w:rPr>
        <w:t>stick/card</w:t>
      </w:r>
      <w:r w:rsidR="0009793C" w:rsidRPr="00ED7C4C">
        <w:rPr>
          <w:sz w:val="22"/>
          <w:szCs w:val="22"/>
        </w:rPr>
        <w:t xml:space="preserve"> storage compartments are locked. </w:t>
      </w:r>
      <w:r w:rsidR="00FF3EDE" w:rsidRPr="00ED7C4C">
        <w:rPr>
          <w:sz w:val="22"/>
          <w:szCs w:val="22"/>
        </w:rPr>
        <w:t>No one, except for a voter</w:t>
      </w:r>
      <w:r w:rsidR="00FF3EDE" w:rsidRPr="00431B83">
        <w:rPr>
          <w:sz w:val="22"/>
          <w:szCs w:val="22"/>
        </w:rPr>
        <w:t xml:space="preserve"> casting </w:t>
      </w:r>
      <w:r w:rsidR="005A3B21">
        <w:rPr>
          <w:sz w:val="22"/>
          <w:szCs w:val="22"/>
        </w:rPr>
        <w:t xml:space="preserve">their </w:t>
      </w:r>
      <w:r w:rsidR="00FF3EDE" w:rsidRPr="00431B83">
        <w:rPr>
          <w:sz w:val="22"/>
          <w:szCs w:val="22"/>
        </w:rPr>
        <w:t>ballot or an election judge, is allowed within six feet of the ballot box. It is good practice to put tape on the floor to mark the six-foot boundary.</w:t>
      </w:r>
      <w:r w:rsidR="004E2A85" w:rsidRPr="00431B83">
        <w:rPr>
          <w:sz w:val="22"/>
          <w:szCs w:val="22"/>
        </w:rPr>
        <w:t xml:space="preserve"> Place “I voted” stickers at station.</w:t>
      </w:r>
    </w:p>
    <w:p w14:paraId="04D47A3D" w14:textId="180A8883" w:rsidR="001364A5" w:rsidRPr="00431B83" w:rsidRDefault="001364A5" w:rsidP="00977919">
      <w:pPr>
        <w:spacing w:after="60"/>
        <w:jc w:val="left"/>
        <w:rPr>
          <w:b/>
          <w:sz w:val="22"/>
          <w:szCs w:val="22"/>
        </w:rPr>
      </w:pPr>
      <w:r w:rsidRPr="00431B83">
        <w:rPr>
          <w:b/>
          <w:sz w:val="22"/>
          <w:szCs w:val="22"/>
        </w:rPr>
        <w:t>Picture of an ideal set up of a voting room:</w:t>
      </w:r>
    </w:p>
    <w:p w14:paraId="342BBF7A" w14:textId="6AABA8EE" w:rsidR="00634F22" w:rsidRDefault="00E30542" w:rsidP="00977919">
      <w:pPr>
        <w:spacing w:after="60"/>
        <w:jc w:val="center"/>
        <w:rPr>
          <w:rFonts w:eastAsiaTheme="majorEastAsia"/>
          <w:b/>
          <w:bCs/>
          <w:iCs/>
          <w:color w:val="000000"/>
          <w:sz w:val="36"/>
          <w:szCs w:val="48"/>
        </w:rPr>
      </w:pPr>
      <w:bookmarkStart w:id="157" w:name="_Toc375058935"/>
      <w:bookmarkStart w:id="158" w:name="_Toc375303908"/>
      <w:bookmarkStart w:id="159" w:name="_Ref376777326"/>
      <w:bookmarkStart w:id="160" w:name="_Toc379463287"/>
      <w:bookmarkStart w:id="161" w:name="_Toc381179396"/>
      <w:bookmarkEnd w:id="133"/>
      <w:bookmarkEnd w:id="134"/>
      <w:r w:rsidRPr="00E30542">
        <w:rPr>
          <w:noProof/>
        </w:rPr>
        <w:drawing>
          <wp:inline distT="0" distB="0" distL="0" distR="0" wp14:anchorId="38BD4A26" wp14:editId="63F655A3">
            <wp:extent cx="3856990" cy="1879600"/>
            <wp:effectExtent l="0" t="0" r="0" b="6350"/>
            <wp:docPr id="6" name="Picture 6" descr="Diagram showing ideal set-up of a voting room. At the door is a Greeter, then clockwise around the room are Roster, Registration, Demonstration, and Ballot stations, then a Ballot Marking Station, Voting Booths, and the Ballot Counter. There are chairs near each area, and a 6 foot vacant area around the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min\Voter Outreach\Election Judge Training\EJ Guide\2016\Images\Polling Place Layou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61758" cy="1930656"/>
                    </a:xfrm>
                    <a:prstGeom prst="rect">
                      <a:avLst/>
                    </a:prstGeom>
                    <a:noFill/>
                    <a:ln>
                      <a:noFill/>
                    </a:ln>
                  </pic:spPr>
                </pic:pic>
              </a:graphicData>
            </a:graphic>
          </wp:inline>
        </w:drawing>
      </w:r>
    </w:p>
    <w:p w14:paraId="60B0FAC8" w14:textId="77777777" w:rsidR="00DC2A9E" w:rsidRDefault="00DC2A9E">
      <w:pPr>
        <w:spacing w:after="200" w:line="276" w:lineRule="auto"/>
        <w:jc w:val="left"/>
        <w:rPr>
          <w:b/>
          <w:sz w:val="22"/>
          <w:szCs w:val="22"/>
        </w:rPr>
      </w:pPr>
      <w:r>
        <w:rPr>
          <w:b/>
          <w:sz w:val="22"/>
          <w:szCs w:val="22"/>
        </w:rPr>
        <w:br w:type="page"/>
      </w:r>
    </w:p>
    <w:p w14:paraId="611CCC1D" w14:textId="37A2194A" w:rsidR="001F7CE8" w:rsidRPr="00395DB4" w:rsidRDefault="001F7CE8" w:rsidP="00977919">
      <w:pPr>
        <w:spacing w:after="60"/>
        <w:jc w:val="left"/>
        <w:rPr>
          <w:b/>
          <w:sz w:val="22"/>
          <w:szCs w:val="22"/>
        </w:rPr>
      </w:pPr>
      <w:r w:rsidRPr="00395DB4">
        <w:rPr>
          <w:b/>
          <w:sz w:val="22"/>
          <w:szCs w:val="22"/>
        </w:rPr>
        <w:t xml:space="preserve">Picture of a </w:t>
      </w:r>
      <w:r w:rsidR="00395DB4">
        <w:rPr>
          <w:b/>
          <w:sz w:val="22"/>
          <w:szCs w:val="22"/>
        </w:rPr>
        <w:t>suggested</w:t>
      </w:r>
      <w:r w:rsidRPr="00395DB4">
        <w:rPr>
          <w:b/>
          <w:sz w:val="22"/>
          <w:szCs w:val="22"/>
        </w:rPr>
        <w:t xml:space="preserve"> set up of a voting room when there are pandemic concerns and/or social distancing requirements:</w:t>
      </w:r>
    </w:p>
    <w:p w14:paraId="24A5045F" w14:textId="306F7474" w:rsidR="001F7CE8" w:rsidRDefault="00E0030B" w:rsidP="00977919">
      <w:pPr>
        <w:spacing w:after="60"/>
        <w:jc w:val="left"/>
        <w:rPr>
          <w:sz w:val="22"/>
          <w:szCs w:val="22"/>
        </w:rPr>
      </w:pPr>
      <w:r>
        <w:rPr>
          <w:noProof/>
        </w:rPr>
        <w:drawing>
          <wp:inline distT="0" distB="0" distL="0" distR="0" wp14:anchorId="3ED35F15" wp14:editId="29E17A07">
            <wp:extent cx="6235700" cy="3763690"/>
            <wp:effectExtent l="0" t="0" r="0" b="8255"/>
            <wp:docPr id="8" name="Picture 8" title="Diagram of polling place set up to allow for social distancing, keeping 6 feet between ever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7857" cy="3783099"/>
                    </a:xfrm>
                    <a:prstGeom prst="rect">
                      <a:avLst/>
                    </a:prstGeom>
                  </pic:spPr>
                </pic:pic>
              </a:graphicData>
            </a:graphic>
          </wp:inline>
        </w:drawing>
      </w:r>
    </w:p>
    <w:p w14:paraId="25E91083" w14:textId="6E86FE0C" w:rsidR="00431B83" w:rsidRDefault="000D052E" w:rsidP="00977919">
      <w:pPr>
        <w:spacing w:after="60"/>
        <w:jc w:val="left"/>
        <w:rPr>
          <w:rFonts w:eastAsiaTheme="majorEastAsia"/>
          <w:b/>
          <w:bCs/>
          <w:iCs/>
          <w:color w:val="000000"/>
          <w:sz w:val="36"/>
          <w:szCs w:val="48"/>
        </w:rPr>
      </w:pPr>
      <w:r w:rsidRPr="00431B83">
        <w:rPr>
          <w:sz w:val="22"/>
          <w:szCs w:val="22"/>
        </w:rPr>
        <w:t>Related statutes</w:t>
      </w:r>
      <w:r w:rsidR="00604562">
        <w:rPr>
          <w:sz w:val="22"/>
          <w:szCs w:val="22"/>
        </w:rPr>
        <w:t xml:space="preserve"> &amp; </w:t>
      </w:r>
      <w:r w:rsidRPr="00431B83">
        <w:rPr>
          <w:sz w:val="22"/>
          <w:szCs w:val="22"/>
        </w:rPr>
        <w:t>rules:</w:t>
      </w:r>
      <w:r w:rsidR="003F42EF" w:rsidRPr="00431B83">
        <w:rPr>
          <w:sz w:val="22"/>
          <w:szCs w:val="22"/>
        </w:rPr>
        <w:t xml:space="preserve"> </w:t>
      </w:r>
      <w:hyperlink r:id="rId58" w:history="1">
        <w:r w:rsidR="004E2A85" w:rsidRPr="00431B83">
          <w:rPr>
            <w:rStyle w:val="Hyperlink"/>
            <w:sz w:val="22"/>
            <w:szCs w:val="22"/>
          </w:rPr>
          <w:t xml:space="preserve">M.S. 206.90, </w:t>
        </w:r>
        <w:proofErr w:type="spellStart"/>
        <w:r w:rsidR="004E2A85" w:rsidRPr="00431B83">
          <w:rPr>
            <w:rStyle w:val="Hyperlink"/>
            <w:sz w:val="22"/>
            <w:szCs w:val="22"/>
          </w:rPr>
          <w:t>subd</w:t>
        </w:r>
        <w:proofErr w:type="spellEnd"/>
        <w:r w:rsidR="004E2A85" w:rsidRPr="00431B83">
          <w:rPr>
            <w:rStyle w:val="Hyperlink"/>
            <w:sz w:val="22"/>
            <w:szCs w:val="22"/>
          </w:rPr>
          <w:t>. 7</w:t>
        </w:r>
      </w:hyperlink>
      <w:r w:rsidR="004E2A85" w:rsidRPr="00431B83">
        <w:rPr>
          <w:sz w:val="22"/>
          <w:szCs w:val="22"/>
        </w:rPr>
        <w:t xml:space="preserve">; </w:t>
      </w:r>
      <w:hyperlink r:id="rId59" w:history="1">
        <w:r w:rsidR="004E2A85" w:rsidRPr="00431B83">
          <w:rPr>
            <w:rStyle w:val="Hyperlink"/>
            <w:sz w:val="22"/>
            <w:szCs w:val="22"/>
          </w:rPr>
          <w:t xml:space="preserve">M.S. 204B.18 </w:t>
        </w:r>
        <w:proofErr w:type="spellStart"/>
        <w:r w:rsidR="004E2A85" w:rsidRPr="00431B83">
          <w:rPr>
            <w:rStyle w:val="Hyperlink"/>
            <w:sz w:val="22"/>
            <w:szCs w:val="22"/>
          </w:rPr>
          <w:t>subd</w:t>
        </w:r>
        <w:proofErr w:type="spellEnd"/>
        <w:r w:rsidR="00073D7A" w:rsidRPr="00431B83">
          <w:rPr>
            <w:rStyle w:val="Hyperlink"/>
            <w:sz w:val="22"/>
            <w:szCs w:val="22"/>
          </w:rPr>
          <w:t xml:space="preserve">. </w:t>
        </w:r>
        <w:r w:rsidR="004E2A85" w:rsidRPr="00431B83">
          <w:rPr>
            <w:rStyle w:val="Hyperlink"/>
            <w:sz w:val="22"/>
            <w:szCs w:val="22"/>
          </w:rPr>
          <w:t>1(d)</w:t>
        </w:r>
      </w:hyperlink>
      <w:bookmarkStart w:id="162" w:name="_Toc259091278"/>
      <w:bookmarkStart w:id="163" w:name="_Toc133908284"/>
      <w:bookmarkStart w:id="164" w:name="_Toc135810950"/>
      <w:bookmarkStart w:id="165" w:name="_Toc375058936"/>
      <w:bookmarkStart w:id="166" w:name="_Toc375303909"/>
      <w:bookmarkStart w:id="167" w:name="_Ref376777336"/>
      <w:bookmarkStart w:id="168" w:name="_Toc379463288"/>
      <w:bookmarkStart w:id="169" w:name="_Toc381179397"/>
      <w:bookmarkEnd w:id="157"/>
      <w:bookmarkEnd w:id="158"/>
      <w:bookmarkEnd w:id="159"/>
      <w:bookmarkEnd w:id="160"/>
      <w:bookmarkEnd w:id="161"/>
    </w:p>
    <w:p w14:paraId="200A3F2A" w14:textId="790AF129" w:rsidR="003072C0" w:rsidRPr="003A148D" w:rsidRDefault="003072C0" w:rsidP="00977919">
      <w:pPr>
        <w:pStyle w:val="Heading2"/>
        <w:tabs>
          <w:tab w:val="left" w:pos="3815"/>
        </w:tabs>
        <w:spacing w:before="0" w:after="60"/>
      </w:pPr>
      <w:bookmarkStart w:id="170" w:name="_Toc113880951"/>
      <w:r w:rsidRPr="003A148D">
        <w:t>Equipmen</w:t>
      </w:r>
      <w:bookmarkEnd w:id="162"/>
      <w:bookmarkEnd w:id="163"/>
      <w:bookmarkEnd w:id="164"/>
      <w:r w:rsidRPr="003A148D">
        <w:t>t</w:t>
      </w:r>
      <w:bookmarkEnd w:id="165"/>
      <w:r w:rsidRPr="003A148D">
        <w:t xml:space="preserve"> Setup</w:t>
      </w:r>
      <w:bookmarkEnd w:id="166"/>
      <w:bookmarkEnd w:id="167"/>
      <w:bookmarkEnd w:id="168"/>
      <w:bookmarkEnd w:id="169"/>
      <w:bookmarkEnd w:id="170"/>
      <w:r w:rsidRPr="003A148D">
        <w:tab/>
      </w:r>
    </w:p>
    <w:p w14:paraId="4425E3D5" w14:textId="65F599B0" w:rsidR="003072C0" w:rsidRPr="001040A0" w:rsidRDefault="003072C0" w:rsidP="00977919">
      <w:pPr>
        <w:spacing w:after="60"/>
        <w:jc w:val="left"/>
        <w:rPr>
          <w:sz w:val="22"/>
          <w:szCs w:val="22"/>
        </w:rPr>
      </w:pPr>
      <w:r w:rsidRPr="001040A0">
        <w:rPr>
          <w:sz w:val="22"/>
          <w:szCs w:val="22"/>
        </w:rPr>
        <w:t>Most precincts will have two pieces of equipment to set up, a ballot marking device</w:t>
      </w:r>
      <w:r w:rsidR="00BD7BC7">
        <w:rPr>
          <w:sz w:val="22"/>
          <w:szCs w:val="22"/>
        </w:rPr>
        <w:t xml:space="preserve"> and </w:t>
      </w:r>
      <w:r w:rsidRPr="001040A0">
        <w:rPr>
          <w:sz w:val="22"/>
          <w:szCs w:val="22"/>
        </w:rPr>
        <w:t xml:space="preserve">a ballot counter. </w:t>
      </w:r>
    </w:p>
    <w:p w14:paraId="5F69EB05" w14:textId="77777777" w:rsidR="007D2EA3" w:rsidRPr="001040A0" w:rsidRDefault="003072C0" w:rsidP="00977919">
      <w:pPr>
        <w:spacing w:after="60"/>
        <w:jc w:val="left"/>
        <w:rPr>
          <w:sz w:val="22"/>
          <w:szCs w:val="22"/>
        </w:rPr>
      </w:pPr>
      <w:r w:rsidRPr="001040A0">
        <w:rPr>
          <w:sz w:val="22"/>
          <w:szCs w:val="22"/>
        </w:rPr>
        <w:t>Confirm your voting systems work before completing other opening duties; ask the Head Judge to call a local election official immediate</w:t>
      </w:r>
      <w:r w:rsidR="006858EA" w:rsidRPr="001040A0">
        <w:rPr>
          <w:sz w:val="22"/>
          <w:szCs w:val="22"/>
        </w:rPr>
        <w:t>ly if they do not work properly or if there are questions.</w:t>
      </w:r>
    </w:p>
    <w:p w14:paraId="7CA23758" w14:textId="11A4DA39" w:rsidR="003072C0" w:rsidRPr="001040A0" w:rsidRDefault="000D052E" w:rsidP="00977919">
      <w:pPr>
        <w:spacing w:after="60"/>
        <w:jc w:val="left"/>
        <w:rPr>
          <w:sz w:val="22"/>
          <w:szCs w:val="22"/>
        </w:rPr>
      </w:pPr>
      <w:r w:rsidRPr="001040A0">
        <w:rPr>
          <w:sz w:val="22"/>
          <w:szCs w:val="22"/>
        </w:rPr>
        <w:t>Related statutes</w:t>
      </w:r>
      <w:r w:rsidR="00604562">
        <w:rPr>
          <w:sz w:val="22"/>
          <w:szCs w:val="22"/>
        </w:rPr>
        <w:t xml:space="preserve"> &amp; </w:t>
      </w:r>
      <w:r w:rsidRPr="001040A0">
        <w:rPr>
          <w:sz w:val="22"/>
          <w:szCs w:val="22"/>
        </w:rPr>
        <w:t>rules:</w:t>
      </w:r>
      <w:r w:rsidR="005558C8" w:rsidRPr="001040A0">
        <w:rPr>
          <w:sz w:val="22"/>
          <w:szCs w:val="22"/>
        </w:rPr>
        <w:t xml:space="preserve"> </w:t>
      </w:r>
      <w:hyperlink r:id="rId60" w:history="1">
        <w:r w:rsidR="00080167" w:rsidRPr="001040A0">
          <w:rPr>
            <w:rStyle w:val="Hyperlink"/>
            <w:sz w:val="22"/>
            <w:szCs w:val="22"/>
          </w:rPr>
          <w:t>M.S. 204B.18</w:t>
        </w:r>
      </w:hyperlink>
    </w:p>
    <w:p w14:paraId="76322A6B" w14:textId="4D72F632" w:rsidR="003072C0" w:rsidRPr="001040A0" w:rsidRDefault="003072C0" w:rsidP="00977919">
      <w:pPr>
        <w:pStyle w:val="Heading3"/>
        <w:tabs>
          <w:tab w:val="left" w:pos="6915"/>
        </w:tabs>
        <w:spacing w:before="0" w:after="60"/>
        <w:jc w:val="left"/>
        <w:rPr>
          <w:sz w:val="22"/>
          <w:szCs w:val="22"/>
        </w:rPr>
      </w:pPr>
      <w:bookmarkStart w:id="171" w:name="_Ref382319102"/>
      <w:r w:rsidRPr="001040A0">
        <w:rPr>
          <w:sz w:val="22"/>
          <w:szCs w:val="22"/>
        </w:rPr>
        <w:t>Ballot Marking Device</w:t>
      </w:r>
      <w:bookmarkEnd w:id="171"/>
    </w:p>
    <w:p w14:paraId="7D924A05" w14:textId="4CAF9FA8" w:rsidR="003072C0" w:rsidRPr="001040A0" w:rsidRDefault="003072C0" w:rsidP="00977919">
      <w:pPr>
        <w:spacing w:after="60"/>
        <w:jc w:val="left"/>
        <w:rPr>
          <w:sz w:val="22"/>
          <w:szCs w:val="22"/>
        </w:rPr>
      </w:pPr>
      <w:r w:rsidRPr="001040A0">
        <w:rPr>
          <w:sz w:val="22"/>
          <w:szCs w:val="22"/>
        </w:rPr>
        <w:t xml:space="preserve">Except </w:t>
      </w:r>
      <w:r w:rsidR="004C5808" w:rsidRPr="001040A0">
        <w:rPr>
          <w:sz w:val="22"/>
          <w:szCs w:val="22"/>
        </w:rPr>
        <w:t>for</w:t>
      </w:r>
      <w:r w:rsidR="005E1236" w:rsidRPr="001040A0">
        <w:rPr>
          <w:sz w:val="22"/>
          <w:szCs w:val="22"/>
        </w:rPr>
        <w:t xml:space="preserve"> stand-alone township election</w:t>
      </w:r>
      <w:r w:rsidR="004C5808" w:rsidRPr="001040A0">
        <w:rPr>
          <w:sz w:val="22"/>
          <w:szCs w:val="22"/>
        </w:rPr>
        <w:t>s</w:t>
      </w:r>
      <w:r w:rsidR="005E1236" w:rsidRPr="001040A0">
        <w:rPr>
          <w:sz w:val="22"/>
          <w:szCs w:val="22"/>
        </w:rPr>
        <w:t xml:space="preserve"> in townships with fewer than 500 registered voters</w:t>
      </w:r>
      <w:r w:rsidRPr="001040A0">
        <w:rPr>
          <w:sz w:val="22"/>
          <w:szCs w:val="22"/>
        </w:rPr>
        <w:t>,</w:t>
      </w:r>
      <w:r w:rsidR="00080167" w:rsidRPr="001040A0">
        <w:rPr>
          <w:sz w:val="22"/>
          <w:szCs w:val="22"/>
        </w:rPr>
        <w:t xml:space="preserve"> </w:t>
      </w:r>
      <w:r w:rsidRPr="001040A0">
        <w:rPr>
          <w:sz w:val="22"/>
          <w:szCs w:val="22"/>
        </w:rPr>
        <w:t>ballot-marking devices must be present in every polling place.</w:t>
      </w:r>
      <w:r w:rsidRPr="001040A0">
        <w:rPr>
          <w:noProof/>
          <w:sz w:val="22"/>
          <w:szCs w:val="22"/>
        </w:rPr>
        <w:t xml:space="preserve"> </w:t>
      </w:r>
      <w:r w:rsidR="00312478" w:rsidRPr="001040A0">
        <w:rPr>
          <w:noProof/>
          <w:sz w:val="22"/>
          <w:szCs w:val="22"/>
        </w:rPr>
        <w:t>Some ballot markers connect directly to the ballot marker; others are separate devices.</w:t>
      </w:r>
    </w:p>
    <w:p w14:paraId="702EAB75" w14:textId="518023DE" w:rsidR="003072C0" w:rsidRPr="00A24EA0" w:rsidRDefault="00C362F0" w:rsidP="00977919">
      <w:pPr>
        <w:pStyle w:val="ListParagraph"/>
        <w:numPr>
          <w:ilvl w:val="0"/>
          <w:numId w:val="3"/>
        </w:numPr>
        <w:spacing w:after="60"/>
        <w:jc w:val="left"/>
        <w:rPr>
          <w:b/>
          <w:bCs/>
          <w:sz w:val="22"/>
          <w:szCs w:val="22"/>
        </w:rPr>
      </w:pPr>
      <w:r w:rsidRPr="00A24EA0">
        <w:rPr>
          <w:b/>
          <w:bCs/>
          <w:sz w:val="22"/>
          <w:szCs w:val="22"/>
        </w:rPr>
        <w:t xml:space="preserve">Set up the </w:t>
      </w:r>
      <w:r w:rsidR="00E30542" w:rsidRPr="00A24EA0">
        <w:rPr>
          <w:b/>
          <w:bCs/>
          <w:sz w:val="22"/>
          <w:szCs w:val="22"/>
        </w:rPr>
        <w:t>ballot marking station</w:t>
      </w:r>
      <w:r w:rsidRPr="00A24EA0">
        <w:rPr>
          <w:b/>
          <w:bCs/>
          <w:sz w:val="22"/>
          <w:szCs w:val="22"/>
        </w:rPr>
        <w:t xml:space="preserve"> on a </w:t>
      </w:r>
      <w:r w:rsidR="004C5808" w:rsidRPr="00A24EA0">
        <w:rPr>
          <w:b/>
          <w:bCs/>
          <w:sz w:val="22"/>
          <w:szCs w:val="22"/>
        </w:rPr>
        <w:t>chair</w:t>
      </w:r>
      <w:r w:rsidRPr="00A24EA0">
        <w:rPr>
          <w:b/>
          <w:bCs/>
          <w:sz w:val="22"/>
          <w:szCs w:val="22"/>
        </w:rPr>
        <w:t xml:space="preserve">-height </w:t>
      </w:r>
      <w:r w:rsidR="004C5808" w:rsidRPr="00A24EA0">
        <w:rPr>
          <w:b/>
          <w:bCs/>
          <w:sz w:val="22"/>
          <w:szCs w:val="22"/>
        </w:rPr>
        <w:t>table</w:t>
      </w:r>
      <w:r w:rsidRPr="00A24EA0">
        <w:rPr>
          <w:b/>
          <w:bCs/>
          <w:sz w:val="22"/>
          <w:szCs w:val="22"/>
        </w:rPr>
        <w:t xml:space="preserve"> in a place that offers voter privacy.</w:t>
      </w:r>
    </w:p>
    <w:p w14:paraId="49749B45" w14:textId="1E3C1DEA" w:rsidR="003072C0" w:rsidRPr="001040A0" w:rsidRDefault="003072C0" w:rsidP="00B27BDB">
      <w:pPr>
        <w:pStyle w:val="ListLevel2"/>
        <w:numPr>
          <w:ilvl w:val="0"/>
          <w:numId w:val="85"/>
        </w:numPr>
        <w:spacing w:after="60"/>
        <w:jc w:val="left"/>
        <w:rPr>
          <w:sz w:val="22"/>
          <w:szCs w:val="22"/>
        </w:rPr>
      </w:pPr>
      <w:r w:rsidRPr="001040A0">
        <w:rPr>
          <w:sz w:val="22"/>
          <w:szCs w:val="22"/>
        </w:rPr>
        <w:t xml:space="preserve">The device </w:t>
      </w:r>
      <w:r w:rsidR="00E30542" w:rsidRPr="001040A0">
        <w:rPr>
          <w:sz w:val="22"/>
          <w:szCs w:val="22"/>
        </w:rPr>
        <w:t>may require</w:t>
      </w:r>
      <w:r w:rsidRPr="001040A0">
        <w:rPr>
          <w:sz w:val="22"/>
          <w:szCs w:val="22"/>
        </w:rPr>
        <w:t xml:space="preserve"> an electrical outlet. If needed, locate a power extension</w:t>
      </w:r>
      <w:r w:rsidR="004C5808" w:rsidRPr="001040A0">
        <w:rPr>
          <w:sz w:val="22"/>
          <w:szCs w:val="22"/>
        </w:rPr>
        <w:t xml:space="preserve"> cord</w:t>
      </w:r>
      <w:r w:rsidRPr="001040A0">
        <w:rPr>
          <w:sz w:val="22"/>
          <w:szCs w:val="22"/>
        </w:rPr>
        <w:t>.</w:t>
      </w:r>
    </w:p>
    <w:p w14:paraId="197571F9" w14:textId="1855E1BC" w:rsidR="003072C0" w:rsidRPr="001040A0" w:rsidRDefault="003072C0" w:rsidP="00B27BDB">
      <w:pPr>
        <w:pStyle w:val="ListLevel2"/>
        <w:numPr>
          <w:ilvl w:val="0"/>
          <w:numId w:val="85"/>
        </w:numPr>
        <w:spacing w:after="60"/>
        <w:jc w:val="left"/>
        <w:rPr>
          <w:sz w:val="22"/>
          <w:szCs w:val="22"/>
        </w:rPr>
      </w:pPr>
      <w:r w:rsidRPr="001040A0">
        <w:rPr>
          <w:sz w:val="22"/>
          <w:szCs w:val="22"/>
        </w:rPr>
        <w:t xml:space="preserve">The </w:t>
      </w:r>
      <w:r w:rsidR="00E30542" w:rsidRPr="001040A0">
        <w:rPr>
          <w:sz w:val="22"/>
          <w:szCs w:val="22"/>
        </w:rPr>
        <w:t xml:space="preserve">ballot marking </w:t>
      </w:r>
      <w:r w:rsidRPr="001040A0">
        <w:rPr>
          <w:sz w:val="22"/>
          <w:szCs w:val="22"/>
        </w:rPr>
        <w:t xml:space="preserve">table </w:t>
      </w:r>
      <w:r w:rsidR="00E30542" w:rsidRPr="001040A0">
        <w:rPr>
          <w:sz w:val="22"/>
          <w:szCs w:val="22"/>
        </w:rPr>
        <w:t>must include</w:t>
      </w:r>
      <w:r w:rsidRPr="001040A0">
        <w:rPr>
          <w:sz w:val="22"/>
          <w:szCs w:val="22"/>
        </w:rPr>
        <w:t xml:space="preserve"> a chair. The station should be able to accommodate either a voter who needs a chair or a voter in a wheelchair. </w:t>
      </w:r>
    </w:p>
    <w:p w14:paraId="1FEE8DED" w14:textId="77777777" w:rsidR="00312478" w:rsidRPr="001040A0" w:rsidRDefault="00E30542" w:rsidP="00B27BDB">
      <w:pPr>
        <w:pStyle w:val="ListLevel2"/>
        <w:numPr>
          <w:ilvl w:val="0"/>
          <w:numId w:val="85"/>
        </w:numPr>
        <w:spacing w:after="60"/>
        <w:jc w:val="left"/>
        <w:rPr>
          <w:sz w:val="22"/>
          <w:szCs w:val="22"/>
        </w:rPr>
      </w:pPr>
      <w:r w:rsidRPr="001040A0">
        <w:rPr>
          <w:sz w:val="22"/>
          <w:szCs w:val="22"/>
        </w:rPr>
        <w:t>Set up the ballot marking station</w:t>
      </w:r>
      <w:r w:rsidR="003072C0" w:rsidRPr="001040A0">
        <w:rPr>
          <w:sz w:val="22"/>
          <w:szCs w:val="22"/>
        </w:rPr>
        <w:t xml:space="preserve"> in a location that is wheelchair accessible but where others will not confuse it for the ballot counter.</w:t>
      </w:r>
      <w:r w:rsidR="00312478" w:rsidRPr="001040A0">
        <w:rPr>
          <w:sz w:val="22"/>
          <w:szCs w:val="22"/>
        </w:rPr>
        <w:t xml:space="preserve"> </w:t>
      </w:r>
    </w:p>
    <w:p w14:paraId="6973525D" w14:textId="30574B3F" w:rsidR="003072C0" w:rsidRPr="001040A0" w:rsidRDefault="003072C0" w:rsidP="00B27BDB">
      <w:pPr>
        <w:pStyle w:val="ListLevel2"/>
        <w:numPr>
          <w:ilvl w:val="0"/>
          <w:numId w:val="85"/>
        </w:numPr>
        <w:spacing w:after="60"/>
        <w:jc w:val="left"/>
        <w:rPr>
          <w:sz w:val="22"/>
          <w:szCs w:val="22"/>
        </w:rPr>
      </w:pPr>
      <w:r w:rsidRPr="001040A0">
        <w:rPr>
          <w:sz w:val="22"/>
          <w:szCs w:val="22"/>
        </w:rPr>
        <w:t xml:space="preserve">Set up the station for privacy so that only the voter can see the device’s screen. Face the screen display toward a wall or other private area. </w:t>
      </w:r>
    </w:p>
    <w:p w14:paraId="0F4FEE8A" w14:textId="59DA1A96" w:rsidR="001364A5" w:rsidRPr="001040A0" w:rsidRDefault="00C362F0" w:rsidP="00977919">
      <w:pPr>
        <w:pStyle w:val="ListParagraph"/>
        <w:numPr>
          <w:ilvl w:val="0"/>
          <w:numId w:val="3"/>
        </w:numPr>
        <w:spacing w:after="60" w:line="276" w:lineRule="auto"/>
        <w:jc w:val="left"/>
        <w:rPr>
          <w:sz w:val="22"/>
          <w:szCs w:val="22"/>
        </w:rPr>
      </w:pPr>
      <w:r w:rsidRPr="001040A0">
        <w:rPr>
          <w:b/>
          <w:sz w:val="22"/>
          <w:szCs w:val="22"/>
        </w:rPr>
        <w:t xml:space="preserve">Test that the device is </w:t>
      </w:r>
      <w:r w:rsidR="003072C0" w:rsidRPr="001040A0">
        <w:rPr>
          <w:b/>
          <w:sz w:val="22"/>
          <w:szCs w:val="22"/>
        </w:rPr>
        <w:t>functioning properly</w:t>
      </w:r>
      <w:r w:rsidRPr="001040A0">
        <w:rPr>
          <w:b/>
          <w:sz w:val="22"/>
          <w:szCs w:val="22"/>
        </w:rPr>
        <w:t>.</w:t>
      </w:r>
      <w:r w:rsidR="003072C0" w:rsidRPr="001040A0">
        <w:rPr>
          <w:sz w:val="22"/>
          <w:szCs w:val="22"/>
        </w:rPr>
        <w:t xml:space="preserve"> </w:t>
      </w:r>
      <w:r w:rsidR="006B273D" w:rsidRPr="001040A0">
        <w:rPr>
          <w:sz w:val="22"/>
          <w:szCs w:val="22"/>
        </w:rPr>
        <w:br/>
      </w:r>
      <w:r w:rsidR="003072C0" w:rsidRPr="001040A0">
        <w:rPr>
          <w:sz w:val="22"/>
          <w:szCs w:val="22"/>
        </w:rPr>
        <w:t>Insert a test ballot</w:t>
      </w:r>
      <w:r w:rsidR="00BD7BC7">
        <w:rPr>
          <w:sz w:val="22"/>
          <w:szCs w:val="22"/>
        </w:rPr>
        <w:t xml:space="preserve"> and </w:t>
      </w:r>
      <w:r w:rsidR="003072C0" w:rsidRPr="001040A0">
        <w:rPr>
          <w:sz w:val="22"/>
          <w:szCs w:val="22"/>
        </w:rPr>
        <w:t>verify all offices</w:t>
      </w:r>
      <w:r w:rsidR="00BD7BC7">
        <w:rPr>
          <w:sz w:val="22"/>
          <w:szCs w:val="22"/>
        </w:rPr>
        <w:t xml:space="preserve"> and </w:t>
      </w:r>
      <w:r w:rsidR="003072C0" w:rsidRPr="001040A0">
        <w:rPr>
          <w:sz w:val="22"/>
          <w:szCs w:val="22"/>
        </w:rPr>
        <w:t>candidates are properly displayed on the screen</w:t>
      </w:r>
      <w:r w:rsidR="009553FF">
        <w:rPr>
          <w:sz w:val="22"/>
          <w:szCs w:val="22"/>
        </w:rPr>
        <w:t xml:space="preserve"> </w:t>
      </w:r>
      <w:r w:rsidR="00DC2A9E">
        <w:rPr>
          <w:sz w:val="22"/>
          <w:szCs w:val="22"/>
        </w:rPr>
        <w:t>and</w:t>
      </w:r>
      <w:r w:rsidR="009553FF">
        <w:rPr>
          <w:sz w:val="22"/>
          <w:szCs w:val="22"/>
        </w:rPr>
        <w:t xml:space="preserve"> </w:t>
      </w:r>
      <w:r w:rsidR="003072C0" w:rsidRPr="001040A0">
        <w:rPr>
          <w:sz w:val="22"/>
          <w:szCs w:val="22"/>
        </w:rPr>
        <w:t>heard through the headphones.</w:t>
      </w:r>
    </w:p>
    <w:p w14:paraId="0FDB9879" w14:textId="77777777" w:rsidR="003072C0" w:rsidRPr="001040A0" w:rsidRDefault="00C362F0" w:rsidP="00977919">
      <w:pPr>
        <w:pStyle w:val="ListParagraph"/>
        <w:numPr>
          <w:ilvl w:val="0"/>
          <w:numId w:val="3"/>
        </w:numPr>
        <w:spacing w:after="60"/>
        <w:jc w:val="left"/>
        <w:rPr>
          <w:sz w:val="22"/>
          <w:szCs w:val="22"/>
        </w:rPr>
      </w:pPr>
      <w:r w:rsidRPr="001040A0">
        <w:rPr>
          <w:b/>
          <w:sz w:val="22"/>
          <w:szCs w:val="22"/>
        </w:rPr>
        <w:t>U</w:t>
      </w:r>
      <w:r w:rsidR="003072C0" w:rsidRPr="001040A0">
        <w:rPr>
          <w:b/>
          <w:sz w:val="22"/>
          <w:szCs w:val="22"/>
        </w:rPr>
        <w:t xml:space="preserve">nplug </w:t>
      </w:r>
      <w:r w:rsidRPr="001040A0">
        <w:rPr>
          <w:b/>
          <w:sz w:val="22"/>
          <w:szCs w:val="22"/>
        </w:rPr>
        <w:t xml:space="preserve">the </w:t>
      </w:r>
      <w:r w:rsidR="003072C0" w:rsidRPr="001040A0">
        <w:rPr>
          <w:b/>
          <w:sz w:val="22"/>
          <w:szCs w:val="22"/>
        </w:rPr>
        <w:t>headphones when not in use</w:t>
      </w:r>
      <w:r w:rsidRPr="001040A0">
        <w:rPr>
          <w:b/>
          <w:sz w:val="22"/>
          <w:szCs w:val="22"/>
        </w:rPr>
        <w:t>.</w:t>
      </w:r>
      <w:r w:rsidR="003072C0" w:rsidRPr="001040A0">
        <w:rPr>
          <w:sz w:val="22"/>
          <w:szCs w:val="22"/>
        </w:rPr>
        <w:t xml:space="preserve"> </w:t>
      </w:r>
      <w:r w:rsidR="006B273D" w:rsidRPr="001040A0">
        <w:rPr>
          <w:sz w:val="22"/>
          <w:szCs w:val="22"/>
        </w:rPr>
        <w:br/>
      </w:r>
      <w:r w:rsidRPr="001040A0">
        <w:rPr>
          <w:sz w:val="22"/>
          <w:szCs w:val="22"/>
        </w:rPr>
        <w:t>To prevent others from hearing a voter’s choices, unplug the headphones when not in use.</w:t>
      </w:r>
    </w:p>
    <w:p w14:paraId="4021AE28" w14:textId="77777777" w:rsidR="000D052E" w:rsidRPr="00A24EA0" w:rsidRDefault="00C362F0" w:rsidP="00977919">
      <w:pPr>
        <w:pStyle w:val="ListParagraph"/>
        <w:numPr>
          <w:ilvl w:val="0"/>
          <w:numId w:val="3"/>
        </w:numPr>
        <w:spacing w:after="60"/>
        <w:jc w:val="left"/>
        <w:rPr>
          <w:b/>
          <w:bCs/>
          <w:sz w:val="22"/>
          <w:szCs w:val="22"/>
        </w:rPr>
      </w:pPr>
      <w:r w:rsidRPr="00A24EA0">
        <w:rPr>
          <w:b/>
          <w:bCs/>
          <w:sz w:val="22"/>
          <w:szCs w:val="22"/>
        </w:rPr>
        <w:t xml:space="preserve">Follow any </w:t>
      </w:r>
      <w:r w:rsidR="0066477C" w:rsidRPr="00A24EA0">
        <w:rPr>
          <w:b/>
          <w:bCs/>
          <w:sz w:val="22"/>
          <w:szCs w:val="22"/>
        </w:rPr>
        <w:t>additional setup instructions</w:t>
      </w:r>
      <w:r w:rsidRPr="00A24EA0">
        <w:rPr>
          <w:b/>
          <w:bCs/>
          <w:sz w:val="22"/>
          <w:szCs w:val="22"/>
        </w:rPr>
        <w:t xml:space="preserve"> provided by local election officials.</w:t>
      </w:r>
    </w:p>
    <w:p w14:paraId="7675222F" w14:textId="2622680F" w:rsidR="003072C0" w:rsidRPr="001040A0" w:rsidRDefault="000D052E" w:rsidP="00977919">
      <w:pPr>
        <w:spacing w:after="60"/>
        <w:jc w:val="left"/>
        <w:rPr>
          <w:rStyle w:val="Hyperlink"/>
          <w:sz w:val="22"/>
          <w:szCs w:val="22"/>
        </w:rPr>
      </w:pPr>
      <w:r w:rsidRPr="001040A0">
        <w:rPr>
          <w:sz w:val="22"/>
          <w:szCs w:val="22"/>
        </w:rPr>
        <w:t>Related statutes</w:t>
      </w:r>
      <w:r w:rsidR="00604562">
        <w:rPr>
          <w:sz w:val="22"/>
          <w:szCs w:val="22"/>
        </w:rPr>
        <w:t xml:space="preserve"> &amp; </w:t>
      </w:r>
      <w:r w:rsidRPr="001040A0">
        <w:rPr>
          <w:sz w:val="22"/>
          <w:szCs w:val="22"/>
        </w:rPr>
        <w:t>rules</w:t>
      </w:r>
      <w:r w:rsidR="008B03AD" w:rsidRPr="001040A0">
        <w:rPr>
          <w:sz w:val="22"/>
          <w:szCs w:val="22"/>
        </w:rPr>
        <w:t xml:space="preserve">: </w:t>
      </w:r>
      <w:hyperlink r:id="rId61" w:history="1">
        <w:r w:rsidR="00080167" w:rsidRPr="001040A0">
          <w:rPr>
            <w:rStyle w:val="Hyperlink"/>
            <w:sz w:val="22"/>
            <w:szCs w:val="22"/>
          </w:rPr>
          <w:t xml:space="preserve">M.S. 206.84, </w:t>
        </w:r>
        <w:proofErr w:type="spellStart"/>
        <w:r w:rsidR="00080167" w:rsidRPr="001040A0">
          <w:rPr>
            <w:rStyle w:val="Hyperlink"/>
            <w:sz w:val="22"/>
            <w:szCs w:val="22"/>
          </w:rPr>
          <w:t>subd</w:t>
        </w:r>
        <w:proofErr w:type="spellEnd"/>
        <w:r w:rsidR="00080167" w:rsidRPr="001040A0">
          <w:rPr>
            <w:rStyle w:val="Hyperlink"/>
            <w:sz w:val="22"/>
            <w:szCs w:val="22"/>
          </w:rPr>
          <w:t>. 6</w:t>
        </w:r>
      </w:hyperlink>
      <w:r w:rsidR="00080167" w:rsidRPr="001040A0">
        <w:rPr>
          <w:sz w:val="22"/>
          <w:szCs w:val="22"/>
        </w:rPr>
        <w:t xml:space="preserve">; </w:t>
      </w:r>
      <w:hyperlink r:id="rId62" w:history="1">
        <w:r w:rsidR="00080167" w:rsidRPr="001040A0">
          <w:rPr>
            <w:rStyle w:val="Hyperlink"/>
            <w:sz w:val="22"/>
            <w:szCs w:val="22"/>
          </w:rPr>
          <w:t xml:space="preserve">206.57, </w:t>
        </w:r>
        <w:proofErr w:type="spellStart"/>
        <w:r w:rsidR="00080167" w:rsidRPr="001040A0">
          <w:rPr>
            <w:rStyle w:val="Hyperlink"/>
            <w:sz w:val="22"/>
            <w:szCs w:val="22"/>
          </w:rPr>
          <w:t>subd</w:t>
        </w:r>
        <w:r w:rsidR="005D2F89">
          <w:rPr>
            <w:rStyle w:val="Hyperlink"/>
            <w:sz w:val="22"/>
            <w:szCs w:val="22"/>
          </w:rPr>
          <w:t>s</w:t>
        </w:r>
        <w:proofErr w:type="spellEnd"/>
        <w:r w:rsidR="00080167" w:rsidRPr="001040A0">
          <w:rPr>
            <w:rStyle w:val="Hyperlink"/>
            <w:sz w:val="22"/>
            <w:szCs w:val="22"/>
          </w:rPr>
          <w:t xml:space="preserve">. </w:t>
        </w:r>
        <w:r w:rsidR="005D2F89">
          <w:rPr>
            <w:rStyle w:val="Hyperlink"/>
            <w:sz w:val="22"/>
            <w:szCs w:val="22"/>
          </w:rPr>
          <w:t xml:space="preserve">5 &amp; </w:t>
        </w:r>
        <w:r w:rsidR="00080167" w:rsidRPr="001040A0">
          <w:rPr>
            <w:rStyle w:val="Hyperlink"/>
            <w:sz w:val="22"/>
            <w:szCs w:val="22"/>
          </w:rPr>
          <w:t>5a</w:t>
        </w:r>
      </w:hyperlink>
    </w:p>
    <w:p w14:paraId="4BCB1B47" w14:textId="77777777" w:rsidR="002C6085" w:rsidRPr="001040A0" w:rsidRDefault="002C6085" w:rsidP="00977919">
      <w:pPr>
        <w:pStyle w:val="Heading3"/>
        <w:spacing w:before="0" w:after="60"/>
        <w:jc w:val="left"/>
        <w:rPr>
          <w:sz w:val="22"/>
          <w:szCs w:val="22"/>
        </w:rPr>
      </w:pPr>
      <w:r w:rsidRPr="001040A0">
        <w:rPr>
          <w:sz w:val="22"/>
          <w:szCs w:val="22"/>
        </w:rPr>
        <w:t>Precinct Ballot Counter Setup</w:t>
      </w:r>
      <w:r w:rsidRPr="001040A0">
        <w:rPr>
          <w:sz w:val="22"/>
          <w:szCs w:val="22"/>
        </w:rPr>
        <w:fldChar w:fldCharType="begin"/>
      </w:r>
      <w:r w:rsidRPr="001040A0">
        <w:rPr>
          <w:sz w:val="22"/>
          <w:szCs w:val="22"/>
        </w:rPr>
        <w:instrText xml:space="preserve"> XE "Equipment </w:instrText>
      </w:r>
      <w:proofErr w:type="spellStart"/>
      <w:proofErr w:type="gramStart"/>
      <w:r w:rsidRPr="001040A0">
        <w:rPr>
          <w:sz w:val="22"/>
          <w:szCs w:val="22"/>
        </w:rPr>
        <w:instrText>Setup:Ballot</w:instrText>
      </w:r>
      <w:proofErr w:type="spellEnd"/>
      <w:proofErr w:type="gramEnd"/>
      <w:r w:rsidRPr="001040A0">
        <w:rPr>
          <w:sz w:val="22"/>
          <w:szCs w:val="22"/>
        </w:rPr>
        <w:instrText xml:space="preserve"> Counter" </w:instrText>
      </w:r>
      <w:r w:rsidRPr="001040A0">
        <w:rPr>
          <w:sz w:val="22"/>
          <w:szCs w:val="22"/>
        </w:rPr>
        <w:fldChar w:fldCharType="end"/>
      </w:r>
    </w:p>
    <w:p w14:paraId="49E24956" w14:textId="5476BC1F" w:rsidR="002C6085" w:rsidRPr="001040A0" w:rsidRDefault="002C6085" w:rsidP="00977919">
      <w:pPr>
        <w:spacing w:after="60"/>
        <w:jc w:val="left"/>
        <w:rPr>
          <w:sz w:val="22"/>
          <w:szCs w:val="22"/>
        </w:rPr>
      </w:pPr>
      <w:r w:rsidRPr="001040A0">
        <w:rPr>
          <w:sz w:val="22"/>
          <w:szCs w:val="22"/>
        </w:rPr>
        <w:t>Most precincts have a machine, called a precinct ballot counter, which reads the ballots</w:t>
      </w:r>
      <w:r w:rsidR="009553FF">
        <w:rPr>
          <w:sz w:val="22"/>
          <w:szCs w:val="22"/>
        </w:rPr>
        <w:t xml:space="preserve"> </w:t>
      </w:r>
      <w:r w:rsidR="00DC2A9E">
        <w:rPr>
          <w:sz w:val="22"/>
          <w:szCs w:val="22"/>
        </w:rPr>
        <w:t>and</w:t>
      </w:r>
      <w:r w:rsidR="009553FF">
        <w:rPr>
          <w:sz w:val="22"/>
          <w:szCs w:val="22"/>
        </w:rPr>
        <w:t xml:space="preserve"> </w:t>
      </w:r>
      <w:r w:rsidRPr="001040A0">
        <w:rPr>
          <w:sz w:val="22"/>
          <w:szCs w:val="22"/>
        </w:rPr>
        <w:t>stores vote totals for reporting after the polls close. A small number of precincts send ballots to a central location for counting at the end of the day or count them by hand.</w:t>
      </w:r>
    </w:p>
    <w:p w14:paraId="016DD0F0" w14:textId="09367748" w:rsidR="004A4E17" w:rsidRPr="001040A0" w:rsidRDefault="002C6085" w:rsidP="00977919">
      <w:pPr>
        <w:spacing w:after="60"/>
        <w:jc w:val="left"/>
        <w:rPr>
          <w:sz w:val="22"/>
          <w:szCs w:val="22"/>
        </w:rPr>
      </w:pPr>
      <w:r w:rsidRPr="001040A0">
        <w:rPr>
          <w:sz w:val="22"/>
          <w:szCs w:val="22"/>
        </w:rPr>
        <w:t>The ballot counter sits on top of the ballot box. When a voter inserts their ballot into the counter, the machine reads their votes</w:t>
      </w:r>
      <w:r w:rsidR="009553FF">
        <w:rPr>
          <w:sz w:val="22"/>
          <w:szCs w:val="22"/>
        </w:rPr>
        <w:t xml:space="preserve"> </w:t>
      </w:r>
      <w:r w:rsidR="00DC2A9E">
        <w:rPr>
          <w:sz w:val="22"/>
          <w:szCs w:val="22"/>
        </w:rPr>
        <w:t>and</w:t>
      </w:r>
      <w:r w:rsidR="009553FF">
        <w:rPr>
          <w:sz w:val="22"/>
          <w:szCs w:val="22"/>
        </w:rPr>
        <w:t xml:space="preserve"> </w:t>
      </w:r>
      <w:r w:rsidRPr="001040A0">
        <w:rPr>
          <w:sz w:val="22"/>
          <w:szCs w:val="22"/>
        </w:rPr>
        <w:t>feeds the ballot into the ballot box for storage. All ballot boxes have one compartment for counted ballots</w:t>
      </w:r>
      <w:r w:rsidR="009553FF">
        <w:rPr>
          <w:sz w:val="22"/>
          <w:szCs w:val="22"/>
        </w:rPr>
        <w:t xml:space="preserve"> </w:t>
      </w:r>
      <w:r w:rsidR="00DC2A9E">
        <w:rPr>
          <w:sz w:val="22"/>
          <w:szCs w:val="22"/>
        </w:rPr>
        <w:t>and</w:t>
      </w:r>
      <w:r w:rsidR="009553FF">
        <w:rPr>
          <w:sz w:val="22"/>
          <w:szCs w:val="22"/>
        </w:rPr>
        <w:t xml:space="preserve"> </w:t>
      </w:r>
      <w:r w:rsidRPr="001040A0">
        <w:rPr>
          <w:sz w:val="22"/>
          <w:szCs w:val="22"/>
        </w:rPr>
        <w:t xml:space="preserve">another auxiliary compartment in which ballots may be manually placed in if the ballot counter becomes inoperable. Some ballot boxes also have a compartment to separate counted ballots that have write-in votes on them. </w:t>
      </w:r>
    </w:p>
    <w:p w14:paraId="4DDA1EE1" w14:textId="15D4026D" w:rsidR="002C6085" w:rsidRPr="001040A0" w:rsidRDefault="002C6085" w:rsidP="00977919">
      <w:pPr>
        <w:spacing w:after="60"/>
        <w:jc w:val="left"/>
        <w:rPr>
          <w:sz w:val="22"/>
          <w:szCs w:val="22"/>
        </w:rPr>
      </w:pPr>
      <w:r w:rsidRPr="001040A0">
        <w:rPr>
          <w:sz w:val="22"/>
          <w:szCs w:val="22"/>
        </w:rPr>
        <w:t>To set up the ballot counter, follow these steps:</w:t>
      </w:r>
    </w:p>
    <w:p w14:paraId="43DF81D8" w14:textId="5CCCCB8F" w:rsidR="002C6085" w:rsidRPr="001040A0" w:rsidRDefault="002C6085" w:rsidP="00977919">
      <w:pPr>
        <w:pStyle w:val="ListParagraph"/>
        <w:numPr>
          <w:ilvl w:val="0"/>
          <w:numId w:val="4"/>
        </w:numPr>
        <w:spacing w:after="60"/>
        <w:jc w:val="left"/>
        <w:rPr>
          <w:sz w:val="22"/>
          <w:szCs w:val="22"/>
        </w:rPr>
      </w:pPr>
      <w:r w:rsidRPr="001040A0">
        <w:rPr>
          <w:b/>
          <w:sz w:val="22"/>
          <w:szCs w:val="22"/>
        </w:rPr>
        <w:t>Verify the seal is intact for the memory stick/card.</w:t>
      </w:r>
      <w:r w:rsidRPr="001040A0">
        <w:rPr>
          <w:b/>
          <w:sz w:val="22"/>
          <w:szCs w:val="22"/>
        </w:rPr>
        <w:br/>
      </w:r>
      <w:r w:rsidRPr="001040A0">
        <w:rPr>
          <w:sz w:val="22"/>
          <w:szCs w:val="22"/>
        </w:rPr>
        <w:t>The memory card, which stores vote totals, is sealed prior to being delivered. Types of seals vary across jurisdictions—many use plastic lock seals.</w:t>
      </w:r>
      <w:r w:rsidR="00416FDC">
        <w:rPr>
          <w:sz w:val="22"/>
          <w:szCs w:val="22"/>
        </w:rPr>
        <w:t xml:space="preserve"> </w:t>
      </w:r>
      <w:r w:rsidR="00416FDC" w:rsidRPr="00ED1EDE">
        <w:rPr>
          <w:sz w:val="22"/>
          <w:szCs w:val="22"/>
        </w:rPr>
        <w:t>Inspect for obvious signs of tamper</w:t>
      </w:r>
      <w:r w:rsidR="00416FDC">
        <w:rPr>
          <w:sz w:val="22"/>
          <w:szCs w:val="22"/>
        </w:rPr>
        <w:t>ing</w:t>
      </w:r>
      <w:r w:rsidR="00416FDC" w:rsidRPr="00ED1EDE">
        <w:rPr>
          <w:sz w:val="22"/>
          <w:szCs w:val="22"/>
        </w:rPr>
        <w:t xml:space="preserve"> with the memory card, </w:t>
      </w:r>
      <w:r w:rsidR="00604562" w:rsidRPr="00ED1EDE">
        <w:rPr>
          <w:sz w:val="22"/>
          <w:szCs w:val="22"/>
        </w:rPr>
        <w:t>s</w:t>
      </w:r>
      <w:r w:rsidR="00604562">
        <w:rPr>
          <w:sz w:val="22"/>
          <w:szCs w:val="22"/>
        </w:rPr>
        <w:t>eals,</w:t>
      </w:r>
      <w:r w:rsidR="00BD7BC7">
        <w:rPr>
          <w:sz w:val="22"/>
          <w:szCs w:val="22"/>
        </w:rPr>
        <w:t xml:space="preserve"> and </w:t>
      </w:r>
      <w:r w:rsidR="00416FDC" w:rsidRPr="00ED1EDE">
        <w:rPr>
          <w:sz w:val="22"/>
          <w:szCs w:val="22"/>
        </w:rPr>
        <w:t>associated data ports on voting equipment.</w:t>
      </w:r>
    </w:p>
    <w:p w14:paraId="708508B8" w14:textId="77777777" w:rsidR="002C6085" w:rsidRPr="001040A0" w:rsidRDefault="002C6085" w:rsidP="00977919">
      <w:pPr>
        <w:pStyle w:val="ListParagraph"/>
        <w:numPr>
          <w:ilvl w:val="0"/>
          <w:numId w:val="4"/>
        </w:numPr>
        <w:spacing w:after="60"/>
        <w:jc w:val="left"/>
        <w:rPr>
          <w:sz w:val="22"/>
          <w:szCs w:val="22"/>
        </w:rPr>
      </w:pPr>
      <w:r w:rsidRPr="00F11EA2">
        <w:rPr>
          <w:b/>
          <w:bCs/>
          <w:sz w:val="22"/>
          <w:szCs w:val="22"/>
        </w:rPr>
        <w:t>Verify that each ballot box compartment is empty of any ballots.</w:t>
      </w:r>
      <w:r w:rsidRPr="001040A0">
        <w:rPr>
          <w:sz w:val="22"/>
          <w:szCs w:val="22"/>
        </w:rPr>
        <w:br/>
        <w:t xml:space="preserve">Check for supplies delivered to the precinct inside the box. </w:t>
      </w:r>
    </w:p>
    <w:p w14:paraId="3AAC5F19" w14:textId="13CFE2A8" w:rsidR="002C6085" w:rsidRPr="001040A0" w:rsidRDefault="002C6085" w:rsidP="00977919">
      <w:pPr>
        <w:pStyle w:val="ListParagraph"/>
        <w:numPr>
          <w:ilvl w:val="0"/>
          <w:numId w:val="4"/>
        </w:numPr>
        <w:spacing w:after="60"/>
        <w:jc w:val="left"/>
        <w:rPr>
          <w:sz w:val="22"/>
          <w:szCs w:val="22"/>
        </w:rPr>
      </w:pPr>
      <w:r w:rsidRPr="001040A0">
        <w:rPr>
          <w:b/>
          <w:sz w:val="22"/>
          <w:szCs w:val="22"/>
        </w:rPr>
        <w:t>Lock or seal the ballot counter on top of the ballot box</w:t>
      </w:r>
      <w:r w:rsidR="00604562">
        <w:rPr>
          <w:b/>
          <w:sz w:val="22"/>
          <w:szCs w:val="22"/>
        </w:rPr>
        <w:t xml:space="preserve"> &amp; </w:t>
      </w:r>
      <w:r w:rsidRPr="001040A0">
        <w:rPr>
          <w:b/>
          <w:sz w:val="22"/>
          <w:szCs w:val="22"/>
        </w:rPr>
        <w:t>turn it on.</w:t>
      </w:r>
      <w:r w:rsidRPr="001040A0">
        <w:rPr>
          <w:b/>
          <w:sz w:val="22"/>
          <w:szCs w:val="22"/>
        </w:rPr>
        <w:br/>
      </w:r>
      <w:r w:rsidRPr="001040A0">
        <w:rPr>
          <w:sz w:val="22"/>
          <w:szCs w:val="22"/>
        </w:rPr>
        <w:t>Some jurisdictions deliver the ballot counter already locked</w:t>
      </w:r>
      <w:r w:rsidR="00BD7BC7">
        <w:rPr>
          <w:sz w:val="22"/>
          <w:szCs w:val="22"/>
        </w:rPr>
        <w:t xml:space="preserve"> and </w:t>
      </w:r>
      <w:r w:rsidRPr="001040A0">
        <w:rPr>
          <w:sz w:val="22"/>
          <w:szCs w:val="22"/>
        </w:rPr>
        <w:t>sealed. In this case, you may need to verify</w:t>
      </w:r>
      <w:r w:rsidR="009553FF">
        <w:rPr>
          <w:sz w:val="22"/>
          <w:szCs w:val="22"/>
        </w:rPr>
        <w:t xml:space="preserve"> </w:t>
      </w:r>
      <w:r w:rsidR="00656AAF">
        <w:rPr>
          <w:sz w:val="22"/>
          <w:szCs w:val="22"/>
        </w:rPr>
        <w:t>and</w:t>
      </w:r>
      <w:r w:rsidR="009553FF">
        <w:rPr>
          <w:sz w:val="22"/>
          <w:szCs w:val="22"/>
        </w:rPr>
        <w:t xml:space="preserve"> </w:t>
      </w:r>
      <w:r w:rsidRPr="001040A0">
        <w:rPr>
          <w:sz w:val="22"/>
          <w:szCs w:val="22"/>
        </w:rPr>
        <w:t>document the seal number.</w:t>
      </w:r>
    </w:p>
    <w:p w14:paraId="01C91D6C" w14:textId="3F96837B" w:rsidR="002C6085" w:rsidRPr="001040A0" w:rsidRDefault="002C6085" w:rsidP="00977919">
      <w:pPr>
        <w:pStyle w:val="ListParagraph"/>
        <w:numPr>
          <w:ilvl w:val="0"/>
          <w:numId w:val="4"/>
        </w:numPr>
        <w:spacing w:after="60"/>
        <w:jc w:val="left"/>
        <w:rPr>
          <w:sz w:val="22"/>
          <w:szCs w:val="22"/>
        </w:rPr>
      </w:pPr>
      <w:r w:rsidRPr="001040A0">
        <w:rPr>
          <w:b/>
          <w:sz w:val="22"/>
          <w:szCs w:val="22"/>
        </w:rPr>
        <w:t>Verify that the offices</w:t>
      </w:r>
      <w:r w:rsidR="00604562">
        <w:rPr>
          <w:b/>
          <w:sz w:val="22"/>
          <w:szCs w:val="22"/>
        </w:rPr>
        <w:t xml:space="preserve"> &amp; </w:t>
      </w:r>
      <w:r w:rsidRPr="001040A0">
        <w:rPr>
          <w:b/>
          <w:sz w:val="22"/>
          <w:szCs w:val="22"/>
        </w:rPr>
        <w:t>candidates from the ballot counter match the ballots.</w:t>
      </w:r>
      <w:r w:rsidRPr="001040A0">
        <w:rPr>
          <w:b/>
          <w:sz w:val="22"/>
          <w:szCs w:val="22"/>
        </w:rPr>
        <w:br/>
      </w:r>
      <w:r w:rsidRPr="001040A0">
        <w:rPr>
          <w:sz w:val="22"/>
          <w:szCs w:val="22"/>
        </w:rPr>
        <w:t>To do this, print a zero totals tape, which lists the offices</w:t>
      </w:r>
      <w:r w:rsidR="009553FF">
        <w:rPr>
          <w:sz w:val="22"/>
          <w:szCs w:val="22"/>
        </w:rPr>
        <w:t xml:space="preserve"> </w:t>
      </w:r>
      <w:r w:rsidR="00656AAF">
        <w:rPr>
          <w:sz w:val="22"/>
          <w:szCs w:val="22"/>
        </w:rPr>
        <w:t>and</w:t>
      </w:r>
      <w:r w:rsidR="009553FF">
        <w:rPr>
          <w:sz w:val="22"/>
          <w:szCs w:val="22"/>
        </w:rPr>
        <w:t xml:space="preserve"> </w:t>
      </w:r>
      <w:r w:rsidRPr="001040A0">
        <w:rPr>
          <w:sz w:val="22"/>
          <w:szCs w:val="22"/>
        </w:rPr>
        <w:t>candidates the machine was programmed to count. Check that order of the candidates on both the tape</w:t>
      </w:r>
      <w:r w:rsidR="009553FF">
        <w:rPr>
          <w:sz w:val="22"/>
          <w:szCs w:val="22"/>
        </w:rPr>
        <w:t xml:space="preserve"> </w:t>
      </w:r>
      <w:r w:rsidR="00656AAF">
        <w:rPr>
          <w:sz w:val="22"/>
          <w:szCs w:val="22"/>
        </w:rPr>
        <w:t>and</w:t>
      </w:r>
      <w:r w:rsidR="009553FF">
        <w:rPr>
          <w:sz w:val="22"/>
          <w:szCs w:val="22"/>
        </w:rPr>
        <w:t xml:space="preserve"> </w:t>
      </w:r>
      <w:r w:rsidRPr="001040A0">
        <w:rPr>
          <w:sz w:val="22"/>
          <w:szCs w:val="22"/>
        </w:rPr>
        <w:t>the ballots match. Contact your local election official immediately if there are any doubts whether the offices</w:t>
      </w:r>
      <w:r w:rsidR="009553FF">
        <w:rPr>
          <w:sz w:val="22"/>
          <w:szCs w:val="22"/>
        </w:rPr>
        <w:t xml:space="preserve"> </w:t>
      </w:r>
      <w:r w:rsidR="00656AAF">
        <w:rPr>
          <w:sz w:val="22"/>
          <w:szCs w:val="22"/>
        </w:rPr>
        <w:t>and</w:t>
      </w:r>
      <w:r w:rsidR="009553FF">
        <w:rPr>
          <w:sz w:val="22"/>
          <w:szCs w:val="22"/>
        </w:rPr>
        <w:t xml:space="preserve"> </w:t>
      </w:r>
      <w:r w:rsidRPr="001040A0">
        <w:rPr>
          <w:sz w:val="22"/>
          <w:szCs w:val="22"/>
        </w:rPr>
        <w:t>candidates match the zero tape.</w:t>
      </w:r>
    </w:p>
    <w:p w14:paraId="035941E9" w14:textId="7150DAF7" w:rsidR="001364A5" w:rsidRPr="001040A0" w:rsidRDefault="002C6085" w:rsidP="00977919">
      <w:pPr>
        <w:pStyle w:val="ListParagraph"/>
        <w:numPr>
          <w:ilvl w:val="0"/>
          <w:numId w:val="4"/>
        </w:numPr>
        <w:spacing w:after="60" w:line="276" w:lineRule="auto"/>
        <w:jc w:val="left"/>
        <w:rPr>
          <w:sz w:val="22"/>
          <w:szCs w:val="22"/>
        </w:rPr>
      </w:pPr>
      <w:r w:rsidRPr="001040A0">
        <w:rPr>
          <w:b/>
          <w:sz w:val="22"/>
          <w:szCs w:val="22"/>
        </w:rPr>
        <w:t>Do not tear the tape off when it is finished printing.</w:t>
      </w:r>
      <w:r w:rsidRPr="001040A0">
        <w:rPr>
          <w:b/>
          <w:sz w:val="22"/>
          <w:szCs w:val="22"/>
        </w:rPr>
        <w:br/>
      </w:r>
      <w:r w:rsidRPr="001040A0">
        <w:rPr>
          <w:sz w:val="22"/>
          <w:szCs w:val="22"/>
        </w:rPr>
        <w:t>Roll the tape up</w:t>
      </w:r>
      <w:r w:rsidR="009553FF">
        <w:rPr>
          <w:sz w:val="22"/>
          <w:szCs w:val="22"/>
        </w:rPr>
        <w:t xml:space="preserve"> </w:t>
      </w:r>
      <w:r w:rsidR="00656AAF">
        <w:rPr>
          <w:sz w:val="22"/>
          <w:szCs w:val="22"/>
        </w:rPr>
        <w:t>and</w:t>
      </w:r>
      <w:r w:rsidR="009553FF">
        <w:rPr>
          <w:sz w:val="22"/>
          <w:szCs w:val="22"/>
        </w:rPr>
        <w:t xml:space="preserve"> </w:t>
      </w:r>
      <w:r w:rsidRPr="001040A0">
        <w:rPr>
          <w:sz w:val="22"/>
          <w:szCs w:val="22"/>
        </w:rPr>
        <w:t>keep it intact. The tape must be attached to your official results tape at the end of the day.</w:t>
      </w:r>
    </w:p>
    <w:p w14:paraId="50AD349A" w14:textId="644E1B20" w:rsidR="00F13D95" w:rsidRPr="00977919" w:rsidRDefault="00F13D95" w:rsidP="00435ABF">
      <w:pPr>
        <w:spacing w:after="60" w:line="276" w:lineRule="auto"/>
        <w:jc w:val="left"/>
        <w:rPr>
          <w:b/>
          <w:sz w:val="22"/>
          <w:szCs w:val="22"/>
        </w:rPr>
      </w:pPr>
      <w:r w:rsidRPr="00977919">
        <w:rPr>
          <w:b/>
          <w:sz w:val="22"/>
          <w:szCs w:val="22"/>
        </w:rPr>
        <w:t xml:space="preserve">There are four ballot counters used in Minnesota (from left to right): DS200, M100, </w:t>
      </w:r>
      <w:proofErr w:type="spellStart"/>
      <w:r w:rsidRPr="00977919">
        <w:rPr>
          <w:b/>
          <w:sz w:val="22"/>
          <w:szCs w:val="22"/>
        </w:rPr>
        <w:t>ImageCast</w:t>
      </w:r>
      <w:proofErr w:type="spellEnd"/>
      <w:r w:rsidRPr="00977919">
        <w:rPr>
          <w:b/>
          <w:sz w:val="22"/>
          <w:szCs w:val="22"/>
        </w:rPr>
        <w:t xml:space="preserve"> Evolution</w:t>
      </w:r>
      <w:r w:rsidR="00604562">
        <w:rPr>
          <w:b/>
          <w:sz w:val="22"/>
          <w:szCs w:val="22"/>
        </w:rPr>
        <w:t xml:space="preserve"> &amp; </w:t>
      </w:r>
      <w:r w:rsidRPr="00977919">
        <w:rPr>
          <w:b/>
          <w:sz w:val="22"/>
          <w:szCs w:val="22"/>
        </w:rPr>
        <w:t>Verity Scan</w:t>
      </w:r>
    </w:p>
    <w:p w14:paraId="1DFF3BA9" w14:textId="0E21B425" w:rsidR="00027620" w:rsidRDefault="00027620" w:rsidP="00977919">
      <w:pPr>
        <w:tabs>
          <w:tab w:val="left" w:pos="720"/>
          <w:tab w:val="left" w:pos="2880"/>
          <w:tab w:val="left" w:pos="5400"/>
          <w:tab w:val="left" w:pos="7920"/>
        </w:tabs>
        <w:spacing w:after="60"/>
      </w:pPr>
      <w:r>
        <w:rPr>
          <w:noProof/>
        </w:rPr>
        <w:drawing>
          <wp:inline distT="0" distB="0" distL="0" distR="0" wp14:anchorId="15F76387" wp14:editId="3267A3C3">
            <wp:extent cx="1155700" cy="1828165"/>
            <wp:effectExtent l="0" t="0" r="6350" b="635"/>
            <wp:docPr id="28" name="Picture 28" descr="DS200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navigatored.com/images/ESS_DS200_Imag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7779" cy="1831454"/>
                    </a:xfrm>
                    <a:prstGeom prst="rect">
                      <a:avLst/>
                    </a:prstGeom>
                    <a:noFill/>
                    <a:ln>
                      <a:noFill/>
                    </a:ln>
                  </pic:spPr>
                </pic:pic>
              </a:graphicData>
            </a:graphic>
          </wp:inline>
        </w:drawing>
      </w:r>
      <w:r>
        <w:rPr>
          <w:noProof/>
        </w:rPr>
        <w:drawing>
          <wp:inline distT="0" distB="0" distL="0" distR="0" wp14:anchorId="64074924" wp14:editId="1EB79D90">
            <wp:extent cx="1473200" cy="1826895"/>
            <wp:effectExtent l="0" t="0" r="0" b="1905"/>
            <wp:docPr id="29" name="Picture 29" descr="M100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svote.com/images/gallery/original/m100_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700" r="27593"/>
                    <a:stretch/>
                  </pic:blipFill>
                  <pic:spPr bwMode="auto">
                    <a:xfrm>
                      <a:off x="0" y="0"/>
                      <a:ext cx="1490496" cy="18483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9EFC43" wp14:editId="6AF1E7F6">
            <wp:extent cx="1612900" cy="1826895"/>
            <wp:effectExtent l="0" t="0" r="6350" b="1905"/>
            <wp:docPr id="30" name="Picture 30" descr="ImageCast Evolution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inionvoting.com/images/ice/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6136" t="5984" r="21773"/>
                    <a:stretch/>
                  </pic:blipFill>
                  <pic:spPr bwMode="auto">
                    <a:xfrm>
                      <a:off x="0" y="0"/>
                      <a:ext cx="1624846" cy="1840426"/>
                    </a:xfrm>
                    <a:prstGeom prst="rect">
                      <a:avLst/>
                    </a:prstGeom>
                    <a:noFill/>
                    <a:ln>
                      <a:noFill/>
                    </a:ln>
                    <a:extLst>
                      <a:ext uri="{53640926-AAD7-44D8-BBD7-CCE9431645EC}">
                        <a14:shadowObscured xmlns:a14="http://schemas.microsoft.com/office/drawing/2010/main"/>
                      </a:ext>
                    </a:extLst>
                  </pic:spPr>
                </pic:pic>
              </a:graphicData>
            </a:graphic>
          </wp:inline>
        </w:drawing>
      </w:r>
      <w:r w:rsidR="00772A9A">
        <w:rPr>
          <w:noProof/>
        </w:rPr>
        <w:drawing>
          <wp:inline distT="0" distB="0" distL="0" distR="0" wp14:anchorId="2CB0A129" wp14:editId="25303DD6">
            <wp:extent cx="1562100" cy="1828165"/>
            <wp:effectExtent l="0" t="0" r="0" b="635"/>
            <wp:docPr id="31" name="Picture 31" descr="Verity Scan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rtintercivic.com/sites/default/files/495Verity_ScanonBallotBox.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159" r="17290"/>
                    <a:stretch/>
                  </pic:blipFill>
                  <pic:spPr bwMode="auto">
                    <a:xfrm>
                      <a:off x="0" y="0"/>
                      <a:ext cx="1579122" cy="1848086"/>
                    </a:xfrm>
                    <a:prstGeom prst="rect">
                      <a:avLst/>
                    </a:prstGeom>
                    <a:noFill/>
                    <a:ln>
                      <a:noFill/>
                    </a:ln>
                    <a:extLst>
                      <a:ext uri="{53640926-AAD7-44D8-BBD7-CCE9431645EC}">
                        <a14:shadowObscured xmlns:a14="http://schemas.microsoft.com/office/drawing/2010/main"/>
                      </a:ext>
                    </a:extLst>
                  </pic:spPr>
                </pic:pic>
              </a:graphicData>
            </a:graphic>
          </wp:inline>
        </w:drawing>
      </w:r>
    </w:p>
    <w:p w14:paraId="52658244" w14:textId="77777777" w:rsidR="002C6085" w:rsidRPr="003A148D" w:rsidRDefault="002C6085" w:rsidP="00977919">
      <w:pPr>
        <w:pStyle w:val="Heading3"/>
        <w:spacing w:before="0" w:after="60"/>
      </w:pPr>
      <w:r w:rsidRPr="003A148D">
        <w:t>Special Instructions for</w:t>
      </w:r>
      <w:r>
        <w:t xml:space="preserve"> Central Count Precincts</w:t>
      </w:r>
    </w:p>
    <w:p w14:paraId="1F3AB377" w14:textId="1CD9543F" w:rsidR="002C6085" w:rsidRPr="00431B83" w:rsidRDefault="002C6085" w:rsidP="00977919">
      <w:pPr>
        <w:spacing w:after="60"/>
        <w:jc w:val="left"/>
        <w:rPr>
          <w:b/>
          <w:sz w:val="22"/>
          <w:szCs w:val="22"/>
        </w:rPr>
      </w:pPr>
      <w:r w:rsidRPr="00431B83">
        <w:rPr>
          <w:sz w:val="22"/>
          <w:szCs w:val="22"/>
        </w:rPr>
        <w:t>In central count voting system precincts, one judge locks the ballot box</w:t>
      </w:r>
      <w:r w:rsidR="00BD7BC7">
        <w:rPr>
          <w:sz w:val="22"/>
          <w:szCs w:val="22"/>
        </w:rPr>
        <w:t xml:space="preserve"> and </w:t>
      </w:r>
      <w:r w:rsidRPr="00431B83">
        <w:rPr>
          <w:sz w:val="22"/>
          <w:szCs w:val="22"/>
        </w:rPr>
        <w:t>gives the key to another judge. The ballot box remains locked throughout the day until the ballots are counted. A numbered seal can be used in place of a lock.</w:t>
      </w:r>
    </w:p>
    <w:p w14:paraId="79949FE5" w14:textId="77777777" w:rsidR="003072C0" w:rsidRPr="003A148D" w:rsidRDefault="003072C0" w:rsidP="00977919">
      <w:pPr>
        <w:pStyle w:val="Heading2"/>
        <w:spacing w:before="0" w:after="60"/>
      </w:pPr>
      <w:bookmarkStart w:id="172" w:name="_Toc375058937"/>
      <w:bookmarkStart w:id="173" w:name="_Toc113880952"/>
      <w:bookmarkStart w:id="174" w:name="_Toc375303910"/>
      <w:bookmarkStart w:id="175" w:name="_Ref376777343"/>
      <w:bookmarkStart w:id="176" w:name="_Toc379463289"/>
      <w:bookmarkStart w:id="177" w:name="_Toc381179398"/>
      <w:bookmarkStart w:id="178" w:name="_Toc259091279"/>
      <w:bookmarkStart w:id="179" w:name="_Toc133908285"/>
      <w:bookmarkStart w:id="180" w:name="_Toc135810951"/>
      <w:r w:rsidRPr="003A148D">
        <w:t>Preparing Ballots</w:t>
      </w:r>
      <w:bookmarkEnd w:id="172"/>
      <w:bookmarkEnd w:id="173"/>
      <w:r>
        <w:fldChar w:fldCharType="begin"/>
      </w:r>
      <w:r>
        <w:instrText xml:space="preserve"> XE "</w:instrText>
      </w:r>
      <w:r w:rsidRPr="000E4164">
        <w:instrText>Preparing Ballots</w:instrText>
      </w:r>
      <w:r>
        <w:instrText xml:space="preserve">" </w:instrText>
      </w:r>
      <w:r>
        <w:fldChar w:fldCharType="end"/>
      </w:r>
      <w:bookmarkEnd w:id="174"/>
      <w:bookmarkEnd w:id="175"/>
      <w:bookmarkEnd w:id="176"/>
      <w:bookmarkEnd w:id="177"/>
    </w:p>
    <w:p w14:paraId="55C71E95" w14:textId="77777777" w:rsidR="00E812F0" w:rsidRPr="00431B83" w:rsidRDefault="00E812F0" w:rsidP="00B27BDB">
      <w:pPr>
        <w:pStyle w:val="ListParagraph"/>
        <w:numPr>
          <w:ilvl w:val="0"/>
          <w:numId w:val="68"/>
        </w:numPr>
        <w:spacing w:after="60"/>
        <w:jc w:val="left"/>
        <w:rPr>
          <w:sz w:val="22"/>
          <w:szCs w:val="22"/>
        </w:rPr>
      </w:pPr>
      <w:bookmarkStart w:id="181" w:name="_Toc133908286"/>
      <w:bookmarkStart w:id="182" w:name="_Toc135810952"/>
      <w:bookmarkStart w:id="183" w:name="_Toc259091280"/>
      <w:bookmarkStart w:id="184" w:name="_Toc375058938"/>
      <w:bookmarkStart w:id="185" w:name="_Toc375303911"/>
      <w:bookmarkStart w:id="186" w:name="_Ref376777346"/>
      <w:bookmarkStart w:id="187" w:name="_Toc379463290"/>
      <w:bookmarkStart w:id="188" w:name="_Toc381179399"/>
      <w:bookmarkEnd w:id="178"/>
      <w:bookmarkEnd w:id="179"/>
      <w:bookmarkEnd w:id="180"/>
      <w:r w:rsidRPr="00431B83">
        <w:rPr>
          <w:b/>
          <w:sz w:val="22"/>
          <w:szCs w:val="22"/>
        </w:rPr>
        <w:t>Certify the total number of ballots provided to the precinct</w:t>
      </w:r>
      <w:r w:rsidR="00C362F0" w:rsidRPr="00431B83">
        <w:rPr>
          <w:b/>
          <w:sz w:val="22"/>
          <w:szCs w:val="22"/>
        </w:rPr>
        <w:t>.</w:t>
      </w:r>
      <w:r w:rsidR="00833EF0" w:rsidRPr="00431B83">
        <w:rPr>
          <w:b/>
          <w:sz w:val="22"/>
          <w:szCs w:val="22"/>
        </w:rPr>
        <w:br/>
      </w:r>
      <w:r w:rsidRPr="00431B83">
        <w:rPr>
          <w:sz w:val="22"/>
          <w:szCs w:val="22"/>
        </w:rPr>
        <w:t>To do this, count the number of ballot packets. The ballots are wrapped in packets of 25, 50 or 100 ballots. Record the results on the form provided in your supplies.</w:t>
      </w:r>
    </w:p>
    <w:p w14:paraId="52ED26D9" w14:textId="2044BF86" w:rsidR="00E812F0" w:rsidRPr="00431B83" w:rsidRDefault="00E812F0" w:rsidP="00B27BDB">
      <w:pPr>
        <w:pStyle w:val="ListParagraph"/>
        <w:numPr>
          <w:ilvl w:val="0"/>
          <w:numId w:val="68"/>
        </w:numPr>
        <w:spacing w:after="60"/>
        <w:jc w:val="left"/>
        <w:rPr>
          <w:sz w:val="22"/>
          <w:szCs w:val="22"/>
        </w:rPr>
      </w:pPr>
      <w:r w:rsidRPr="00431B83">
        <w:rPr>
          <w:b/>
          <w:sz w:val="22"/>
          <w:szCs w:val="22"/>
        </w:rPr>
        <w:t>Confirm that your precinct’s ballots match the offices</w:t>
      </w:r>
      <w:r w:rsidR="00604562">
        <w:rPr>
          <w:b/>
          <w:sz w:val="22"/>
          <w:szCs w:val="22"/>
        </w:rPr>
        <w:t xml:space="preserve"> &amp; </w:t>
      </w:r>
      <w:r w:rsidRPr="00431B83">
        <w:rPr>
          <w:b/>
          <w:sz w:val="22"/>
          <w:szCs w:val="22"/>
        </w:rPr>
        <w:t>candidates from the ballot counter</w:t>
      </w:r>
      <w:r w:rsidR="00C362F0" w:rsidRPr="00431B83">
        <w:rPr>
          <w:b/>
          <w:sz w:val="22"/>
          <w:szCs w:val="22"/>
        </w:rPr>
        <w:t>.</w:t>
      </w:r>
      <w:r w:rsidR="006B273D" w:rsidRPr="00431B83">
        <w:rPr>
          <w:b/>
          <w:sz w:val="22"/>
          <w:szCs w:val="22"/>
        </w:rPr>
        <w:br/>
      </w:r>
      <w:r w:rsidRPr="00431B83">
        <w:rPr>
          <w:sz w:val="22"/>
          <w:szCs w:val="22"/>
        </w:rPr>
        <w:t xml:space="preserve">If your polling place contains multiple precincts or has multiple ballot styles, </w:t>
      </w:r>
      <w:r w:rsidR="00BD7BC7" w:rsidRPr="00431B83">
        <w:rPr>
          <w:sz w:val="22"/>
          <w:szCs w:val="22"/>
        </w:rPr>
        <w:t>confirm,</w:t>
      </w:r>
      <w:r w:rsidR="00BD7BC7">
        <w:rPr>
          <w:sz w:val="22"/>
          <w:szCs w:val="22"/>
        </w:rPr>
        <w:t xml:space="preserve"> and </w:t>
      </w:r>
      <w:r w:rsidRPr="00431B83">
        <w:rPr>
          <w:sz w:val="22"/>
          <w:szCs w:val="22"/>
        </w:rPr>
        <w:t>prepare a supply for each style needed. Contact your local election official immediately if there are any doubts whether the offices</w:t>
      </w:r>
      <w:r w:rsidR="00BD7BC7">
        <w:rPr>
          <w:sz w:val="22"/>
          <w:szCs w:val="22"/>
        </w:rPr>
        <w:t xml:space="preserve"> and </w:t>
      </w:r>
      <w:proofErr w:type="gramStart"/>
      <w:r w:rsidRPr="00431B83">
        <w:rPr>
          <w:sz w:val="22"/>
          <w:szCs w:val="22"/>
        </w:rPr>
        <w:t>candidates</w:t>
      </w:r>
      <w:proofErr w:type="gramEnd"/>
      <w:r w:rsidRPr="00431B83">
        <w:rPr>
          <w:sz w:val="22"/>
          <w:szCs w:val="22"/>
        </w:rPr>
        <w:t xml:space="preserve"> match.</w:t>
      </w:r>
    </w:p>
    <w:p w14:paraId="6EF8422C" w14:textId="77777777" w:rsidR="00E812F0" w:rsidRPr="00431B83" w:rsidRDefault="00E812F0" w:rsidP="00B27BDB">
      <w:pPr>
        <w:pStyle w:val="ListParagraph"/>
        <w:numPr>
          <w:ilvl w:val="0"/>
          <w:numId w:val="68"/>
        </w:numPr>
        <w:spacing w:after="60"/>
        <w:jc w:val="left"/>
        <w:rPr>
          <w:sz w:val="22"/>
          <w:szCs w:val="22"/>
        </w:rPr>
      </w:pPr>
      <w:r w:rsidRPr="00431B83">
        <w:rPr>
          <w:b/>
          <w:sz w:val="22"/>
          <w:szCs w:val="22"/>
        </w:rPr>
        <w:t>Count ballots in each packet</w:t>
      </w:r>
      <w:r w:rsidR="00C362F0" w:rsidRPr="00431B83">
        <w:rPr>
          <w:b/>
          <w:sz w:val="22"/>
          <w:szCs w:val="22"/>
        </w:rPr>
        <w:t>.</w:t>
      </w:r>
      <w:r w:rsidR="006B273D" w:rsidRPr="00431B83">
        <w:rPr>
          <w:b/>
          <w:sz w:val="22"/>
          <w:szCs w:val="22"/>
        </w:rPr>
        <w:br/>
      </w:r>
      <w:r w:rsidRPr="00431B83">
        <w:rPr>
          <w:sz w:val="22"/>
          <w:szCs w:val="22"/>
        </w:rPr>
        <w:t>It is not uncommon for a packet to have less or more ballots than listed on the package (for example, it might have 23 ballots instead of 25). A judge must carefully count each packet as they are opened throughout the day. Fan the ballots to be certain that two are not stuck together. Record any discrepancies as +1, -1 in the Incident Log. Some jurisdictions provide an additional form for tracking ballots during the day.</w:t>
      </w:r>
    </w:p>
    <w:p w14:paraId="450F8F0A" w14:textId="77777777" w:rsidR="00E812F0" w:rsidRPr="00431B83" w:rsidRDefault="00E812F0" w:rsidP="00B27BDB">
      <w:pPr>
        <w:pStyle w:val="ListParagraph"/>
        <w:numPr>
          <w:ilvl w:val="0"/>
          <w:numId w:val="68"/>
        </w:numPr>
        <w:spacing w:after="60"/>
        <w:jc w:val="left"/>
        <w:rPr>
          <w:sz w:val="22"/>
          <w:szCs w:val="22"/>
        </w:rPr>
      </w:pPr>
      <w:r w:rsidRPr="00431B83">
        <w:rPr>
          <w:b/>
          <w:sz w:val="22"/>
          <w:szCs w:val="22"/>
        </w:rPr>
        <w:t>Initial each ballot</w:t>
      </w:r>
      <w:r w:rsidR="00C362F0" w:rsidRPr="00431B83">
        <w:rPr>
          <w:b/>
          <w:sz w:val="22"/>
          <w:szCs w:val="22"/>
        </w:rPr>
        <w:t>.</w:t>
      </w:r>
      <w:r w:rsidR="006B273D" w:rsidRPr="00431B83">
        <w:rPr>
          <w:b/>
          <w:sz w:val="22"/>
          <w:szCs w:val="22"/>
        </w:rPr>
        <w:br/>
      </w:r>
      <w:r w:rsidRPr="00431B83">
        <w:rPr>
          <w:sz w:val="22"/>
          <w:szCs w:val="22"/>
        </w:rPr>
        <w:t>After counting the ballots, two judges must write their initials on each ballot that will be given to a voter. Be careful not to make any other marks on the ballot. Any two judges may perform this task—judges from two different major parties are not required.</w:t>
      </w:r>
    </w:p>
    <w:p w14:paraId="00EF529F" w14:textId="0FC5F654" w:rsidR="00C362F0" w:rsidRPr="00431B83" w:rsidRDefault="00C362F0" w:rsidP="00B27BDB">
      <w:pPr>
        <w:pStyle w:val="ListParagraph"/>
        <w:numPr>
          <w:ilvl w:val="0"/>
          <w:numId w:val="68"/>
        </w:numPr>
        <w:spacing w:after="60"/>
        <w:jc w:val="left"/>
        <w:rPr>
          <w:sz w:val="22"/>
          <w:szCs w:val="22"/>
        </w:rPr>
      </w:pPr>
      <w:r w:rsidRPr="00431B83">
        <w:rPr>
          <w:b/>
          <w:sz w:val="22"/>
          <w:szCs w:val="22"/>
        </w:rPr>
        <w:t>Open ballot packs only as needed.</w:t>
      </w:r>
      <w:r w:rsidRPr="00431B83">
        <w:rPr>
          <w:sz w:val="22"/>
          <w:szCs w:val="22"/>
        </w:rPr>
        <w:br/>
        <w:t>To ensure ballot orderliness</w:t>
      </w:r>
      <w:r w:rsidR="009553FF">
        <w:rPr>
          <w:sz w:val="22"/>
          <w:szCs w:val="22"/>
        </w:rPr>
        <w:t xml:space="preserve"> </w:t>
      </w:r>
      <w:r w:rsidR="00F743DD">
        <w:rPr>
          <w:sz w:val="22"/>
          <w:szCs w:val="22"/>
        </w:rPr>
        <w:t>and</w:t>
      </w:r>
      <w:r w:rsidR="009553FF">
        <w:rPr>
          <w:sz w:val="22"/>
          <w:szCs w:val="22"/>
        </w:rPr>
        <w:t xml:space="preserve"> </w:t>
      </w:r>
      <w:r w:rsidRPr="00431B83">
        <w:rPr>
          <w:sz w:val="22"/>
          <w:szCs w:val="22"/>
        </w:rPr>
        <w:t>security, do not open more packs than necessary for voting. Start with a modest supply</w:t>
      </w:r>
      <w:r w:rsidR="009553FF">
        <w:rPr>
          <w:sz w:val="22"/>
          <w:szCs w:val="22"/>
        </w:rPr>
        <w:t xml:space="preserve"> </w:t>
      </w:r>
      <w:r w:rsidR="00F743DD">
        <w:rPr>
          <w:sz w:val="22"/>
          <w:szCs w:val="22"/>
        </w:rPr>
        <w:t>and</w:t>
      </w:r>
      <w:r w:rsidR="009553FF">
        <w:rPr>
          <w:sz w:val="22"/>
          <w:szCs w:val="22"/>
        </w:rPr>
        <w:t xml:space="preserve"> </w:t>
      </w:r>
      <w:r w:rsidRPr="00431B83">
        <w:rPr>
          <w:sz w:val="22"/>
          <w:szCs w:val="22"/>
        </w:rPr>
        <w:t xml:space="preserve">open more packets only as needed during the day. Store the remaining ballot supply in a secure place until needed. Notify the Head Judge if the ballot supply becomes low. </w:t>
      </w:r>
    </w:p>
    <w:p w14:paraId="06FCF520" w14:textId="77777777" w:rsidR="00A95E25" w:rsidRPr="00431B83" w:rsidRDefault="00E812F0" w:rsidP="00B27BDB">
      <w:pPr>
        <w:pStyle w:val="ListParagraph"/>
        <w:numPr>
          <w:ilvl w:val="0"/>
          <w:numId w:val="68"/>
        </w:numPr>
        <w:spacing w:after="60"/>
        <w:jc w:val="left"/>
        <w:rPr>
          <w:sz w:val="22"/>
          <w:szCs w:val="22"/>
        </w:rPr>
      </w:pPr>
      <w:r w:rsidRPr="00431B83">
        <w:rPr>
          <w:b/>
          <w:sz w:val="22"/>
          <w:szCs w:val="22"/>
        </w:rPr>
        <w:t>Get out a supply of secrecy covers</w:t>
      </w:r>
      <w:r w:rsidR="00C362F0" w:rsidRPr="00431B83">
        <w:rPr>
          <w:b/>
          <w:sz w:val="22"/>
          <w:szCs w:val="22"/>
        </w:rPr>
        <w:t>.</w:t>
      </w:r>
      <w:r w:rsidR="00C362F0" w:rsidRPr="00431B83">
        <w:rPr>
          <w:b/>
          <w:sz w:val="22"/>
          <w:szCs w:val="22"/>
        </w:rPr>
        <w:br/>
      </w:r>
      <w:r w:rsidR="00C362F0" w:rsidRPr="00431B83">
        <w:rPr>
          <w:sz w:val="22"/>
          <w:szCs w:val="22"/>
        </w:rPr>
        <w:t>Polling places using a precinct ballot counter offer a secrecy cover</w:t>
      </w:r>
      <w:r w:rsidR="009F50A7" w:rsidRPr="00431B83">
        <w:rPr>
          <w:sz w:val="22"/>
          <w:szCs w:val="22"/>
        </w:rPr>
        <w:t xml:space="preserve"> to voters</w:t>
      </w:r>
      <w:r w:rsidR="00C362F0" w:rsidRPr="00431B83">
        <w:rPr>
          <w:sz w:val="22"/>
          <w:szCs w:val="22"/>
        </w:rPr>
        <w:t>. This</w:t>
      </w:r>
      <w:r w:rsidRPr="00431B83">
        <w:rPr>
          <w:sz w:val="22"/>
          <w:szCs w:val="22"/>
        </w:rPr>
        <w:t xml:space="preserve"> is a folder into which the voter can place their ballot when moving about the polling place. It prevents other voters from seeing their vote choices. Use of the secrecy cove</w:t>
      </w:r>
      <w:r w:rsidR="00855526" w:rsidRPr="00431B83">
        <w:rPr>
          <w:sz w:val="22"/>
          <w:szCs w:val="22"/>
        </w:rPr>
        <w:t>r is at the voter’s discretion.</w:t>
      </w:r>
    </w:p>
    <w:p w14:paraId="5BFDB265" w14:textId="1AE7FEA5" w:rsidR="00977919" w:rsidRDefault="00A95E25" w:rsidP="00435ABF">
      <w:pPr>
        <w:spacing w:after="60"/>
        <w:jc w:val="left"/>
        <w:rPr>
          <w:rFonts w:eastAsiaTheme="majorEastAsia"/>
          <w:b/>
          <w:bCs/>
          <w:iCs/>
          <w:color w:val="000000"/>
          <w:sz w:val="36"/>
          <w:szCs w:val="48"/>
        </w:rPr>
      </w:pPr>
      <w:r w:rsidRPr="00431B83">
        <w:rPr>
          <w:sz w:val="22"/>
          <w:szCs w:val="22"/>
        </w:rPr>
        <w:t>Related statues</w:t>
      </w:r>
      <w:r w:rsidR="00B16982">
        <w:rPr>
          <w:sz w:val="22"/>
          <w:szCs w:val="22"/>
        </w:rPr>
        <w:t xml:space="preserve"> &amp; </w:t>
      </w:r>
      <w:r w:rsidRPr="00431B83">
        <w:rPr>
          <w:sz w:val="22"/>
          <w:szCs w:val="22"/>
        </w:rPr>
        <w:t>rules:</w:t>
      </w:r>
      <w:r w:rsidR="00670C97" w:rsidRPr="00431B83">
        <w:rPr>
          <w:sz w:val="22"/>
          <w:szCs w:val="22"/>
        </w:rPr>
        <w:t xml:space="preserve"> </w:t>
      </w:r>
      <w:hyperlink r:id="rId67" w:history="1">
        <w:r w:rsidR="00E812F0" w:rsidRPr="00431B83">
          <w:rPr>
            <w:rStyle w:val="Hyperlink"/>
            <w:sz w:val="22"/>
            <w:szCs w:val="22"/>
          </w:rPr>
          <w:t xml:space="preserve">M.S. 204C.09, </w:t>
        </w:r>
        <w:proofErr w:type="spellStart"/>
        <w:r w:rsidR="00E812F0" w:rsidRPr="00431B83">
          <w:rPr>
            <w:rStyle w:val="Hyperlink"/>
            <w:sz w:val="22"/>
            <w:szCs w:val="22"/>
          </w:rPr>
          <w:t>subd</w:t>
        </w:r>
        <w:proofErr w:type="spellEnd"/>
        <w:r w:rsidR="00E812F0" w:rsidRPr="00431B83">
          <w:rPr>
            <w:rStyle w:val="Hyperlink"/>
            <w:sz w:val="22"/>
            <w:szCs w:val="22"/>
          </w:rPr>
          <w:t>. 1</w:t>
        </w:r>
      </w:hyperlink>
    </w:p>
    <w:p w14:paraId="7B01D7E9" w14:textId="1F3AE4F6" w:rsidR="003072C0" w:rsidRPr="003A148D" w:rsidRDefault="003072C0" w:rsidP="00977919">
      <w:pPr>
        <w:pStyle w:val="Heading2"/>
        <w:spacing w:before="0" w:after="60"/>
      </w:pPr>
      <w:bookmarkStart w:id="189" w:name="_Toc113880953"/>
      <w:r w:rsidRPr="003A148D">
        <w:t xml:space="preserve">Opening the </w:t>
      </w:r>
      <w:bookmarkEnd w:id="181"/>
      <w:bookmarkEnd w:id="182"/>
      <w:bookmarkEnd w:id="183"/>
      <w:bookmarkEnd w:id="184"/>
      <w:r w:rsidRPr="003A148D">
        <w:t>Polls</w:t>
      </w:r>
      <w:bookmarkEnd w:id="189"/>
      <w:r>
        <w:fldChar w:fldCharType="begin"/>
      </w:r>
      <w:r>
        <w:instrText xml:space="preserve"> XE "</w:instrText>
      </w:r>
      <w:r w:rsidRPr="000E4164">
        <w:instrText>Opening the Polls</w:instrText>
      </w:r>
      <w:r>
        <w:instrText xml:space="preserve">" </w:instrText>
      </w:r>
      <w:r>
        <w:fldChar w:fldCharType="end"/>
      </w:r>
      <w:bookmarkEnd w:id="185"/>
      <w:bookmarkEnd w:id="186"/>
      <w:bookmarkEnd w:id="187"/>
      <w:bookmarkEnd w:id="188"/>
    </w:p>
    <w:p w14:paraId="3A9C4EC0" w14:textId="77777777" w:rsidR="00A95E25" w:rsidRPr="00EA7846" w:rsidRDefault="003072C0" w:rsidP="00977919">
      <w:pPr>
        <w:spacing w:after="60"/>
        <w:jc w:val="left"/>
        <w:rPr>
          <w:sz w:val="22"/>
          <w:szCs w:val="22"/>
        </w:rPr>
      </w:pPr>
      <w:r w:rsidRPr="00EA7846">
        <w:rPr>
          <w:sz w:val="22"/>
          <w:szCs w:val="22"/>
        </w:rPr>
        <w:t>When opening time arrives, announce, “The polls are open.” Generally, voting hours are from 7 a.m. to 8 p.m. Your local election official will notify you in advance if voting hours will be different in your precinct.</w:t>
      </w:r>
      <w:bookmarkStart w:id="190" w:name="_Toc259091292"/>
      <w:bookmarkStart w:id="191" w:name="_Toc375058939"/>
    </w:p>
    <w:p w14:paraId="2E10A6DC" w14:textId="7352AAB5" w:rsidR="00A95E25" w:rsidRPr="00EA7846" w:rsidRDefault="00A95E25" w:rsidP="00977919">
      <w:pPr>
        <w:spacing w:after="60"/>
        <w:jc w:val="left"/>
        <w:rPr>
          <w:sz w:val="22"/>
          <w:szCs w:val="22"/>
        </w:rPr>
      </w:pPr>
      <w:r w:rsidRPr="00EA7846">
        <w:rPr>
          <w:sz w:val="22"/>
          <w:szCs w:val="22"/>
        </w:rPr>
        <w:t>Related statutes</w:t>
      </w:r>
      <w:r w:rsidR="00B16982">
        <w:rPr>
          <w:sz w:val="22"/>
          <w:szCs w:val="22"/>
        </w:rPr>
        <w:t xml:space="preserve"> &amp; </w:t>
      </w:r>
      <w:r w:rsidRPr="00EA7846">
        <w:rPr>
          <w:sz w:val="22"/>
          <w:szCs w:val="22"/>
        </w:rPr>
        <w:t>rules:</w:t>
      </w:r>
      <w:r w:rsidR="00670C97" w:rsidRPr="00EA7846">
        <w:rPr>
          <w:sz w:val="22"/>
          <w:szCs w:val="22"/>
        </w:rPr>
        <w:t xml:space="preserve"> </w:t>
      </w:r>
      <w:hyperlink r:id="rId68" w:history="1">
        <w:r w:rsidR="00080167" w:rsidRPr="00EA7846">
          <w:rPr>
            <w:rStyle w:val="Hyperlink"/>
            <w:sz w:val="22"/>
            <w:szCs w:val="22"/>
          </w:rPr>
          <w:t>M.S. 204C.05</w:t>
        </w:r>
      </w:hyperlink>
    </w:p>
    <w:p w14:paraId="721A80BC" w14:textId="77777777" w:rsidR="00087381" w:rsidRDefault="00087381">
      <w:pPr>
        <w:spacing w:after="200" w:line="276" w:lineRule="auto"/>
        <w:jc w:val="left"/>
        <w:rPr>
          <w:rFonts w:eastAsiaTheme="majorEastAsia"/>
          <w:b/>
          <w:bCs/>
          <w:iCs/>
          <w:color w:val="000000"/>
          <w:sz w:val="28"/>
          <w:szCs w:val="48"/>
        </w:rPr>
      </w:pPr>
      <w:r>
        <w:br w:type="page"/>
      </w:r>
    </w:p>
    <w:p w14:paraId="7058F4C4" w14:textId="736E8613" w:rsidR="003072C0" w:rsidRPr="003A148D" w:rsidRDefault="003072C0" w:rsidP="00977919">
      <w:pPr>
        <w:pStyle w:val="Heading3"/>
        <w:spacing w:before="0" w:after="60"/>
      </w:pPr>
      <w:r w:rsidRPr="003A148D">
        <w:t>Open Polls Regardless of Equipment Failure</w:t>
      </w:r>
      <w:r>
        <w:fldChar w:fldCharType="begin"/>
      </w:r>
      <w:r>
        <w:instrText xml:space="preserve"> XE "</w:instrText>
      </w:r>
      <w:r w:rsidRPr="00FC239C">
        <w:instrText xml:space="preserve">Equipment </w:instrText>
      </w:r>
      <w:proofErr w:type="spellStart"/>
      <w:proofErr w:type="gramStart"/>
      <w:r w:rsidRPr="00FC239C">
        <w:instrText>Setup:Equipment</w:instrText>
      </w:r>
      <w:proofErr w:type="spellEnd"/>
      <w:proofErr w:type="gramEnd"/>
      <w:r w:rsidRPr="00FC239C">
        <w:instrText xml:space="preserve"> Failure</w:instrText>
      </w:r>
      <w:r>
        <w:instrText xml:space="preserve">" </w:instrText>
      </w:r>
      <w:r>
        <w:fldChar w:fldCharType="end"/>
      </w:r>
    </w:p>
    <w:p w14:paraId="1FB30847" w14:textId="20F4E3AF" w:rsidR="003072C0" w:rsidRPr="00431B83" w:rsidRDefault="003072C0" w:rsidP="00977919">
      <w:pPr>
        <w:spacing w:after="60"/>
        <w:jc w:val="left"/>
        <w:rPr>
          <w:sz w:val="22"/>
          <w:szCs w:val="22"/>
        </w:rPr>
      </w:pPr>
      <w:r w:rsidRPr="00431B83">
        <w:rPr>
          <w:sz w:val="22"/>
          <w:szCs w:val="22"/>
        </w:rPr>
        <w:t>You must open the polls at the appointed time even if voting equipment is not working. Have a judge call your local election official</w:t>
      </w:r>
      <w:r w:rsidR="00BD7BC7">
        <w:rPr>
          <w:sz w:val="22"/>
          <w:szCs w:val="22"/>
        </w:rPr>
        <w:t xml:space="preserve"> and </w:t>
      </w:r>
      <w:r w:rsidRPr="00431B83">
        <w:rPr>
          <w:sz w:val="22"/>
          <w:szCs w:val="22"/>
        </w:rPr>
        <w:t>follow these instructions:</w:t>
      </w:r>
    </w:p>
    <w:p w14:paraId="3251560C" w14:textId="77777777" w:rsidR="003072C0" w:rsidRPr="00431B83" w:rsidRDefault="003072C0" w:rsidP="00977919">
      <w:pPr>
        <w:pStyle w:val="ListParagraph"/>
        <w:spacing w:after="60"/>
        <w:jc w:val="left"/>
        <w:rPr>
          <w:sz w:val="22"/>
          <w:szCs w:val="22"/>
        </w:rPr>
      </w:pPr>
      <w:r w:rsidRPr="00431B83">
        <w:rPr>
          <w:sz w:val="22"/>
          <w:szCs w:val="22"/>
        </w:rPr>
        <w:t xml:space="preserve">Do not keep voters waiting while you try to get the ballot counter working—immediately </w:t>
      </w:r>
      <w:r w:rsidR="004B716D" w:rsidRPr="00431B83">
        <w:rPr>
          <w:sz w:val="22"/>
          <w:szCs w:val="22"/>
        </w:rPr>
        <w:t>utilize</w:t>
      </w:r>
      <w:r w:rsidRPr="00431B83">
        <w:rPr>
          <w:sz w:val="22"/>
          <w:szCs w:val="22"/>
        </w:rPr>
        <w:t xml:space="preserve"> the auxiliary compartment slot of the ballot box. This slot lets voters drop their ballot into the locked ballot box withou</w:t>
      </w:r>
      <w:r w:rsidR="006858EA" w:rsidRPr="00431B83">
        <w:rPr>
          <w:sz w:val="22"/>
          <w:szCs w:val="22"/>
        </w:rPr>
        <w:t>t being counted by the machine. The ballots will be processed later in the day.</w:t>
      </w:r>
    </w:p>
    <w:p w14:paraId="10D106E3" w14:textId="4DDB3038" w:rsidR="00855526" w:rsidRPr="00431B83" w:rsidRDefault="003072C0" w:rsidP="00977919">
      <w:pPr>
        <w:pStyle w:val="ListParagraph"/>
        <w:spacing w:after="60"/>
        <w:jc w:val="left"/>
        <w:rPr>
          <w:sz w:val="22"/>
          <w:szCs w:val="22"/>
        </w:rPr>
      </w:pPr>
      <w:r w:rsidRPr="00431B83">
        <w:rPr>
          <w:sz w:val="22"/>
          <w:szCs w:val="22"/>
        </w:rPr>
        <w:t xml:space="preserve">Voters may use the </w:t>
      </w:r>
      <w:r w:rsidR="00C72338" w:rsidRPr="00431B83">
        <w:rPr>
          <w:sz w:val="22"/>
          <w:szCs w:val="22"/>
        </w:rPr>
        <w:t>ballot marking device</w:t>
      </w:r>
      <w:r w:rsidRPr="00431B83">
        <w:rPr>
          <w:sz w:val="22"/>
          <w:szCs w:val="22"/>
        </w:rPr>
        <w:t xml:space="preserve"> to mark their ballot or to verify thei</w:t>
      </w:r>
      <w:r w:rsidR="00431B83">
        <w:rPr>
          <w:sz w:val="22"/>
          <w:szCs w:val="22"/>
        </w:rPr>
        <w:t>r ballot has no marking errors</w:t>
      </w:r>
      <w:r w:rsidRPr="00431B83">
        <w:rPr>
          <w:sz w:val="22"/>
          <w:szCs w:val="22"/>
        </w:rPr>
        <w:t>.</w:t>
      </w:r>
    </w:p>
    <w:p w14:paraId="56D6C204" w14:textId="4099F2EB" w:rsidR="008243B0" w:rsidRPr="00431B83" w:rsidRDefault="00D87C59" w:rsidP="00977919">
      <w:pPr>
        <w:pStyle w:val="ListParagraph"/>
        <w:spacing w:after="60"/>
        <w:jc w:val="left"/>
        <w:rPr>
          <w:sz w:val="22"/>
          <w:szCs w:val="22"/>
        </w:rPr>
      </w:pPr>
      <w:r w:rsidRPr="00431B83">
        <w:rPr>
          <w:sz w:val="22"/>
          <w:szCs w:val="22"/>
        </w:rPr>
        <w:t>T</w:t>
      </w:r>
      <w:r w:rsidR="003072C0" w:rsidRPr="00431B83">
        <w:rPr>
          <w:sz w:val="22"/>
          <w:szCs w:val="22"/>
        </w:rPr>
        <w:t xml:space="preserve">wo election judges will process </w:t>
      </w:r>
      <w:r w:rsidR="006858EA" w:rsidRPr="00431B83">
        <w:rPr>
          <w:sz w:val="22"/>
          <w:szCs w:val="22"/>
        </w:rPr>
        <w:t>the ballots</w:t>
      </w:r>
      <w:r w:rsidR="003072C0" w:rsidRPr="00431B83">
        <w:rPr>
          <w:sz w:val="22"/>
          <w:szCs w:val="22"/>
        </w:rPr>
        <w:t xml:space="preserve"> through the ballot counter</w:t>
      </w:r>
      <w:r w:rsidRPr="00431B83">
        <w:rPr>
          <w:sz w:val="22"/>
          <w:szCs w:val="22"/>
        </w:rPr>
        <w:t xml:space="preserve"> </w:t>
      </w:r>
      <w:r w:rsidR="00C95B09" w:rsidRPr="00431B83">
        <w:rPr>
          <w:sz w:val="22"/>
          <w:szCs w:val="22"/>
        </w:rPr>
        <w:t xml:space="preserve">during the day or </w:t>
      </w:r>
      <w:r w:rsidRPr="00431B83">
        <w:rPr>
          <w:sz w:val="22"/>
          <w:szCs w:val="22"/>
        </w:rPr>
        <w:t>after the polls close</w:t>
      </w:r>
      <w:r w:rsidR="00C95B09" w:rsidRPr="00431B83">
        <w:rPr>
          <w:sz w:val="22"/>
          <w:szCs w:val="22"/>
        </w:rPr>
        <w:t>.</w:t>
      </w:r>
    </w:p>
    <w:p w14:paraId="17AF9DAB" w14:textId="3D6D8826" w:rsidR="003072C0" w:rsidRPr="003A148D" w:rsidRDefault="003072C0" w:rsidP="00D5218A">
      <w:pPr>
        <w:pStyle w:val="Heading1"/>
      </w:pPr>
      <w:bookmarkStart w:id="192" w:name="_Ref376783878"/>
      <w:bookmarkStart w:id="193" w:name="_Toc381179400"/>
      <w:bookmarkStart w:id="194" w:name="_Toc113880954"/>
      <w:bookmarkStart w:id="195" w:name="_Toc379463291"/>
      <w:bookmarkEnd w:id="135"/>
      <w:r w:rsidRPr="003A148D">
        <w:t>Greeter Judge</w:t>
      </w:r>
      <w:bookmarkEnd w:id="190"/>
      <w:bookmarkEnd w:id="191"/>
      <w:bookmarkEnd w:id="192"/>
      <w:bookmarkEnd w:id="193"/>
      <w:bookmarkEnd w:id="194"/>
      <w:r>
        <w:fldChar w:fldCharType="begin"/>
      </w:r>
      <w:r>
        <w:instrText xml:space="preserve"> XE "</w:instrText>
      </w:r>
      <w:r w:rsidRPr="000E4164">
        <w:instrText>Greeter Judge</w:instrText>
      </w:r>
      <w:r>
        <w:instrText xml:space="preserve">" </w:instrText>
      </w:r>
      <w:r>
        <w:fldChar w:fldCharType="end"/>
      </w:r>
      <w:bookmarkEnd w:id="195"/>
    </w:p>
    <w:p w14:paraId="47405913" w14:textId="4D657D09" w:rsidR="003072C0" w:rsidRPr="004E3B4C" w:rsidRDefault="003072C0" w:rsidP="004E3B4C">
      <w:pPr>
        <w:jc w:val="left"/>
        <w:rPr>
          <w:sz w:val="22"/>
          <w:szCs w:val="22"/>
        </w:rPr>
      </w:pPr>
      <w:r w:rsidRPr="004E3B4C">
        <w:rPr>
          <w:sz w:val="22"/>
          <w:szCs w:val="22"/>
        </w:rPr>
        <w:t xml:space="preserve">As a Greeter Judge, you will direct </w:t>
      </w:r>
      <w:r w:rsidRPr="004E3B4C">
        <w:rPr>
          <w:sz w:val="22"/>
          <w:szCs w:val="22"/>
          <w14:ligatures w14:val="standard"/>
        </w:rPr>
        <w:t>the</w:t>
      </w:r>
      <w:r w:rsidRPr="004E3B4C">
        <w:rPr>
          <w:sz w:val="22"/>
          <w:szCs w:val="22"/>
        </w:rPr>
        <w:t xml:space="preserve"> flow of voters</w:t>
      </w:r>
      <w:r w:rsidR="009553FF">
        <w:rPr>
          <w:sz w:val="22"/>
          <w:szCs w:val="22"/>
        </w:rPr>
        <w:t xml:space="preserve"> </w:t>
      </w:r>
      <w:r w:rsidR="0002232F">
        <w:rPr>
          <w:sz w:val="22"/>
          <w:szCs w:val="22"/>
        </w:rPr>
        <w:t>and</w:t>
      </w:r>
      <w:r w:rsidR="009553FF">
        <w:rPr>
          <w:sz w:val="22"/>
          <w:szCs w:val="22"/>
        </w:rPr>
        <w:t xml:space="preserve"> </w:t>
      </w:r>
      <w:r w:rsidRPr="004E3B4C">
        <w:rPr>
          <w:sz w:val="22"/>
          <w:szCs w:val="22"/>
        </w:rPr>
        <w:t>help with other duties as assigned. You observe activity near the entrance of the polling place</w:t>
      </w:r>
      <w:r w:rsidR="00BD7BC7">
        <w:rPr>
          <w:sz w:val="22"/>
          <w:szCs w:val="22"/>
        </w:rPr>
        <w:t xml:space="preserve"> and </w:t>
      </w:r>
      <w:r w:rsidRPr="004E3B4C">
        <w:rPr>
          <w:sz w:val="22"/>
          <w:szCs w:val="22"/>
        </w:rPr>
        <w:t xml:space="preserve">ensure that unauthorized individuals are not </w:t>
      </w:r>
      <w:r w:rsidR="00F92CEB" w:rsidRPr="004E3B4C">
        <w:rPr>
          <w:sz w:val="22"/>
          <w:szCs w:val="22"/>
        </w:rPr>
        <w:t>lingering,</w:t>
      </w:r>
      <w:r w:rsidR="009553FF">
        <w:rPr>
          <w:sz w:val="22"/>
          <w:szCs w:val="22"/>
        </w:rPr>
        <w:t xml:space="preserve"> </w:t>
      </w:r>
      <w:r w:rsidR="0002232F">
        <w:rPr>
          <w:sz w:val="22"/>
          <w:szCs w:val="22"/>
        </w:rPr>
        <w:t>and</w:t>
      </w:r>
      <w:r w:rsidR="009553FF">
        <w:rPr>
          <w:sz w:val="22"/>
          <w:szCs w:val="22"/>
        </w:rPr>
        <w:t xml:space="preserve"> </w:t>
      </w:r>
      <w:r w:rsidRPr="004E3B4C">
        <w:rPr>
          <w:sz w:val="22"/>
          <w:szCs w:val="22"/>
        </w:rPr>
        <w:t>that campaigning is not taking place. Duties include the following.</w:t>
      </w:r>
    </w:p>
    <w:p w14:paraId="0AA61156" w14:textId="076B06CF" w:rsidR="004B716D" w:rsidRPr="00F92CEB" w:rsidRDefault="003072C0" w:rsidP="00B27BDB">
      <w:pPr>
        <w:pStyle w:val="ListParagraph"/>
        <w:numPr>
          <w:ilvl w:val="0"/>
          <w:numId w:val="51"/>
        </w:numPr>
        <w:jc w:val="left"/>
        <w:rPr>
          <w:b/>
          <w:bCs/>
          <w:sz w:val="22"/>
          <w:szCs w:val="22"/>
        </w:rPr>
      </w:pPr>
      <w:r w:rsidRPr="00F92CEB">
        <w:rPr>
          <w:b/>
          <w:bCs/>
          <w:sz w:val="22"/>
          <w:szCs w:val="22"/>
        </w:rPr>
        <w:t>Welcome</w:t>
      </w:r>
      <w:r w:rsidR="00B16982">
        <w:rPr>
          <w:b/>
          <w:bCs/>
          <w:sz w:val="22"/>
          <w:szCs w:val="22"/>
        </w:rPr>
        <w:t xml:space="preserve"> &amp; </w:t>
      </w:r>
      <w:r w:rsidRPr="00F92CEB">
        <w:rPr>
          <w:b/>
          <w:bCs/>
          <w:sz w:val="22"/>
          <w:szCs w:val="22"/>
        </w:rPr>
        <w:t>guide voters.</w:t>
      </w:r>
    </w:p>
    <w:p w14:paraId="1FF3C525" w14:textId="7BF68E06" w:rsidR="003072C0" w:rsidRPr="00F92CEB" w:rsidRDefault="00832658" w:rsidP="00B27BDB">
      <w:pPr>
        <w:pStyle w:val="ListParagraph"/>
        <w:numPr>
          <w:ilvl w:val="0"/>
          <w:numId w:val="51"/>
        </w:numPr>
        <w:jc w:val="left"/>
        <w:rPr>
          <w:b/>
          <w:bCs/>
          <w:sz w:val="22"/>
          <w:szCs w:val="22"/>
        </w:rPr>
      </w:pPr>
      <w:bookmarkStart w:id="196" w:name="_Hlk99896493"/>
      <w:r w:rsidRPr="00F92CEB">
        <w:rPr>
          <w:b/>
          <w:bCs/>
          <w:sz w:val="22"/>
          <w:szCs w:val="22"/>
        </w:rPr>
        <w:t>For precincts using paper rosters, d</w:t>
      </w:r>
      <w:r w:rsidR="004B716D" w:rsidRPr="00F92CEB">
        <w:rPr>
          <w:b/>
          <w:bCs/>
          <w:sz w:val="22"/>
          <w:szCs w:val="22"/>
        </w:rPr>
        <w:t>irect voters to either the Pre-Registered or Registration table.</w:t>
      </w:r>
      <w:r w:rsidR="003072C0" w:rsidRPr="00F92CEB">
        <w:rPr>
          <w:b/>
          <w:bCs/>
          <w:sz w:val="22"/>
          <w:szCs w:val="22"/>
        </w:rPr>
        <w:t xml:space="preserve"> </w:t>
      </w:r>
    </w:p>
    <w:bookmarkEnd w:id="196"/>
    <w:p w14:paraId="65DED90E" w14:textId="77777777" w:rsidR="003072C0" w:rsidRPr="004E3B4C" w:rsidRDefault="003072C0" w:rsidP="004E3B4C">
      <w:pPr>
        <w:pStyle w:val="ListLevel2"/>
        <w:jc w:val="left"/>
        <w:rPr>
          <w:sz w:val="22"/>
          <w:szCs w:val="22"/>
        </w:rPr>
      </w:pPr>
      <w:r w:rsidRPr="004E3B4C">
        <w:rPr>
          <w:sz w:val="22"/>
          <w:szCs w:val="22"/>
        </w:rPr>
        <w:t xml:space="preserve">You will have a Greeter’s List that shows all the pre-registered voters in the precinct. When a voter arrives, check the list to see if they are registered or not. Direct them to the roster or registration tables as appropriate. </w:t>
      </w:r>
    </w:p>
    <w:p w14:paraId="3139EC44" w14:textId="7451675F" w:rsidR="003072C0" w:rsidRPr="004E3B4C" w:rsidRDefault="003072C0" w:rsidP="004E3B4C">
      <w:pPr>
        <w:pStyle w:val="ListLevel2"/>
        <w:jc w:val="left"/>
        <w:rPr>
          <w:sz w:val="22"/>
          <w:szCs w:val="22"/>
        </w:rPr>
      </w:pPr>
      <w:r w:rsidRPr="004E3B4C">
        <w:rPr>
          <w:sz w:val="22"/>
          <w:szCs w:val="22"/>
        </w:rPr>
        <w:t>If a voter</w:t>
      </w:r>
      <w:r w:rsidR="006858EA" w:rsidRPr="004E3B4C">
        <w:rPr>
          <w:sz w:val="22"/>
          <w:szCs w:val="22"/>
        </w:rPr>
        <w:t xml:space="preserve"> is not on the list</w:t>
      </w:r>
      <w:r w:rsidR="00BD7BC7">
        <w:rPr>
          <w:sz w:val="22"/>
          <w:szCs w:val="22"/>
        </w:rPr>
        <w:t xml:space="preserve"> and </w:t>
      </w:r>
      <w:r w:rsidRPr="004E3B4C">
        <w:rPr>
          <w:sz w:val="22"/>
          <w:szCs w:val="22"/>
        </w:rPr>
        <w:t>needs to register, use the precinct finder to confirm they are in the correct polling place. Explain the authorized proofs of residence they will need</w:t>
      </w:r>
      <w:r w:rsidR="00BD7BC7">
        <w:rPr>
          <w:sz w:val="22"/>
          <w:szCs w:val="22"/>
        </w:rPr>
        <w:t xml:space="preserve"> and </w:t>
      </w:r>
      <w:r w:rsidRPr="004E3B4C">
        <w:rPr>
          <w:sz w:val="22"/>
          <w:szCs w:val="22"/>
        </w:rPr>
        <w:t>direct them to the registration table.</w:t>
      </w:r>
    </w:p>
    <w:p w14:paraId="68B9B966" w14:textId="48E2401B" w:rsidR="00F4183C" w:rsidRPr="00ED7C4C" w:rsidRDefault="00F4183C" w:rsidP="004E3B4C">
      <w:pPr>
        <w:pStyle w:val="ListLevel2"/>
        <w:jc w:val="left"/>
        <w:rPr>
          <w:sz w:val="22"/>
          <w:szCs w:val="22"/>
        </w:rPr>
      </w:pPr>
      <w:r w:rsidRPr="004E3B4C">
        <w:rPr>
          <w:sz w:val="22"/>
          <w:szCs w:val="22"/>
        </w:rPr>
        <w:t xml:space="preserve">If a voter is not at the correct polling place, </w:t>
      </w:r>
      <w:r w:rsidRPr="00ED7C4C">
        <w:rPr>
          <w:sz w:val="22"/>
          <w:szCs w:val="22"/>
        </w:rPr>
        <w:t>refer them to the correct location providing address</w:t>
      </w:r>
      <w:r w:rsidR="009553FF" w:rsidRPr="00ED7C4C">
        <w:rPr>
          <w:sz w:val="22"/>
          <w:szCs w:val="22"/>
        </w:rPr>
        <w:t xml:space="preserve"> </w:t>
      </w:r>
      <w:r w:rsidR="00F92CEB" w:rsidRPr="00ED7C4C">
        <w:rPr>
          <w:sz w:val="22"/>
          <w:szCs w:val="22"/>
        </w:rPr>
        <w:t>and</w:t>
      </w:r>
      <w:r w:rsidR="009553FF" w:rsidRPr="00ED7C4C">
        <w:rPr>
          <w:sz w:val="22"/>
          <w:szCs w:val="22"/>
        </w:rPr>
        <w:t xml:space="preserve"> </w:t>
      </w:r>
      <w:r w:rsidRPr="00ED7C4C">
        <w:rPr>
          <w:sz w:val="22"/>
          <w:szCs w:val="22"/>
        </w:rPr>
        <w:t>directions. Remind voter that voting ends at 8 p.m.</w:t>
      </w:r>
      <w:r w:rsidR="00BD7BC7" w:rsidRPr="00ED7C4C">
        <w:rPr>
          <w:sz w:val="22"/>
          <w:szCs w:val="22"/>
        </w:rPr>
        <w:t xml:space="preserve"> and </w:t>
      </w:r>
      <w:r w:rsidRPr="00ED7C4C">
        <w:rPr>
          <w:sz w:val="22"/>
          <w:szCs w:val="22"/>
        </w:rPr>
        <w:t xml:space="preserve">they must be in line by that time </w:t>
      </w:r>
      <w:r w:rsidR="00B16982" w:rsidRPr="00ED7C4C">
        <w:rPr>
          <w:sz w:val="22"/>
          <w:szCs w:val="22"/>
        </w:rPr>
        <w:t>to</w:t>
      </w:r>
      <w:r w:rsidRPr="00ED7C4C">
        <w:rPr>
          <w:sz w:val="22"/>
          <w:szCs w:val="22"/>
        </w:rPr>
        <w:t xml:space="preserve"> vote.</w:t>
      </w:r>
    </w:p>
    <w:p w14:paraId="3AE49090" w14:textId="105866AD" w:rsidR="00F92CEB" w:rsidRPr="00ED7C4C" w:rsidRDefault="00F92CEB" w:rsidP="00B27BDB">
      <w:pPr>
        <w:pStyle w:val="ListParagraph"/>
        <w:numPr>
          <w:ilvl w:val="0"/>
          <w:numId w:val="51"/>
        </w:numPr>
        <w:jc w:val="left"/>
        <w:rPr>
          <w:b/>
          <w:bCs/>
          <w:sz w:val="22"/>
          <w:szCs w:val="22"/>
        </w:rPr>
      </w:pPr>
      <w:r w:rsidRPr="00ED7C4C">
        <w:rPr>
          <w:b/>
          <w:bCs/>
          <w:sz w:val="22"/>
          <w:szCs w:val="22"/>
        </w:rPr>
        <w:t>For precincts using electronic rosters, direct voters to the check-in station.</w:t>
      </w:r>
    </w:p>
    <w:p w14:paraId="6482F105" w14:textId="4C12E86C" w:rsidR="00F92CEB" w:rsidRPr="00ED7C4C" w:rsidRDefault="00F92CEB" w:rsidP="00B27BDB">
      <w:pPr>
        <w:pStyle w:val="ListLevel2"/>
        <w:numPr>
          <w:ilvl w:val="1"/>
          <w:numId w:val="51"/>
        </w:numPr>
        <w:jc w:val="left"/>
        <w:rPr>
          <w:sz w:val="22"/>
          <w:szCs w:val="22"/>
        </w:rPr>
      </w:pPr>
      <w:r w:rsidRPr="00ED7C4C">
        <w:rPr>
          <w:sz w:val="22"/>
          <w:szCs w:val="22"/>
        </w:rPr>
        <w:t xml:space="preserve">Even if there are electronic rosters in the polling place, you will have a paper Greeter’s List that shows all the pre-registered voters in the precinct. When a voter arrives, check the list to see if they are registered or not. </w:t>
      </w:r>
    </w:p>
    <w:p w14:paraId="0E653D36" w14:textId="6C8D030A" w:rsidR="00F92CEB" w:rsidRPr="00ED7C4C" w:rsidRDefault="00F92CEB" w:rsidP="00B27BDB">
      <w:pPr>
        <w:pStyle w:val="ListLevel2"/>
        <w:numPr>
          <w:ilvl w:val="1"/>
          <w:numId w:val="51"/>
        </w:numPr>
        <w:jc w:val="left"/>
        <w:rPr>
          <w:sz w:val="22"/>
          <w:szCs w:val="22"/>
        </w:rPr>
      </w:pPr>
      <w:r w:rsidRPr="00ED7C4C">
        <w:rPr>
          <w:sz w:val="22"/>
          <w:szCs w:val="22"/>
        </w:rPr>
        <w:t>If a voter is not on the list and needs to register, use the precinct finder to confirm they are in the correct polling place. Explain the authorized proofs of residence and ask them to gather those documents before arriving at a check-in station.</w:t>
      </w:r>
    </w:p>
    <w:p w14:paraId="2A67AC01" w14:textId="796F3A12" w:rsidR="00F92CEB" w:rsidRPr="00ED7C4C" w:rsidRDefault="00F92CEB" w:rsidP="00B27BDB">
      <w:pPr>
        <w:pStyle w:val="ListLevel2"/>
        <w:numPr>
          <w:ilvl w:val="1"/>
          <w:numId w:val="51"/>
        </w:numPr>
        <w:jc w:val="left"/>
        <w:rPr>
          <w:sz w:val="22"/>
          <w:szCs w:val="22"/>
        </w:rPr>
      </w:pPr>
      <w:r w:rsidRPr="00ED7C4C">
        <w:rPr>
          <w:sz w:val="22"/>
          <w:szCs w:val="22"/>
        </w:rPr>
        <w:t>If a voter is not at the correct polling place, refer them to the correct location providing address and directions. Remind voter that voting ends at 8 p.m. and they must be in line by that time to vote.</w:t>
      </w:r>
    </w:p>
    <w:p w14:paraId="469EFC32" w14:textId="77777777" w:rsidR="008243B0" w:rsidRDefault="003072C0" w:rsidP="00290EBE">
      <w:bookmarkStart w:id="197" w:name="_Toc259091293"/>
      <w:r>
        <w:rPr>
          <w:noProof/>
        </w:rPr>
        <w:drawing>
          <wp:inline distT="0" distB="0" distL="0" distR="0" wp14:anchorId="0E4D1F70" wp14:editId="7FF00EBF">
            <wp:extent cx="5969000" cy="1718945"/>
            <wp:effectExtent l="0" t="0" r="0" b="0"/>
            <wp:docPr id="22" name="Picture 22" descr="Example Greet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Election_Law_and_Administration\Election Guides and Manuals\2010_Guides\2010ElectionJudgeFinal\EJguideGraphics\GREETERSLIS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9177" cy="1727635"/>
                    </a:xfrm>
                    <a:prstGeom prst="rect">
                      <a:avLst/>
                    </a:prstGeom>
                    <a:noFill/>
                    <a:ln>
                      <a:noFill/>
                    </a:ln>
                  </pic:spPr>
                </pic:pic>
              </a:graphicData>
            </a:graphic>
          </wp:inline>
        </w:drawing>
      </w:r>
      <w:r w:rsidRPr="00290EBE">
        <w:t xml:space="preserve"> </w:t>
      </w:r>
    </w:p>
    <w:p w14:paraId="6A4F7A88" w14:textId="77777777" w:rsidR="00724453" w:rsidRPr="004E3B4C" w:rsidRDefault="00724453" w:rsidP="00B27BDB">
      <w:pPr>
        <w:pStyle w:val="ListParagraph"/>
        <w:numPr>
          <w:ilvl w:val="0"/>
          <w:numId w:val="51"/>
        </w:numPr>
        <w:jc w:val="left"/>
        <w:rPr>
          <w:sz w:val="22"/>
          <w:szCs w:val="22"/>
        </w:rPr>
      </w:pPr>
      <w:r w:rsidRPr="004E3B4C">
        <w:rPr>
          <w:b/>
          <w:sz w:val="22"/>
          <w:szCs w:val="22"/>
        </w:rPr>
        <w:t>Provide chairs for voters</w:t>
      </w:r>
      <w:r w:rsidRPr="004E3B4C">
        <w:rPr>
          <w:sz w:val="22"/>
          <w:szCs w:val="22"/>
        </w:rPr>
        <w:t>.</w:t>
      </w:r>
      <w:r w:rsidRPr="004E3B4C">
        <w:rPr>
          <w:sz w:val="22"/>
          <w:szCs w:val="22"/>
        </w:rPr>
        <w:br/>
        <w:t xml:space="preserve">Provide chairs for voters who need to sit while voting or waiting to vote, as well as a flat writing surface for completing forms. </w:t>
      </w:r>
    </w:p>
    <w:p w14:paraId="061CA18E" w14:textId="734DF871" w:rsidR="00724453" w:rsidRPr="004E3B4C" w:rsidRDefault="00724453" w:rsidP="00B27BDB">
      <w:pPr>
        <w:pStyle w:val="ListParagraph"/>
        <w:numPr>
          <w:ilvl w:val="0"/>
          <w:numId w:val="51"/>
        </w:numPr>
        <w:spacing w:after="360"/>
        <w:jc w:val="left"/>
        <w:rPr>
          <w:sz w:val="22"/>
          <w:szCs w:val="22"/>
        </w:rPr>
      </w:pPr>
      <w:r w:rsidRPr="004E3B4C">
        <w:rPr>
          <w:b/>
          <w:sz w:val="22"/>
          <w:szCs w:val="22"/>
        </w:rPr>
        <w:t>Greet authorized polling place visitors</w:t>
      </w:r>
      <w:r w:rsidR="00B16982">
        <w:rPr>
          <w:b/>
          <w:sz w:val="22"/>
          <w:szCs w:val="22"/>
        </w:rPr>
        <w:t xml:space="preserve"> &amp; </w:t>
      </w:r>
      <w:r w:rsidRPr="004E3B4C">
        <w:rPr>
          <w:b/>
          <w:sz w:val="22"/>
          <w:szCs w:val="22"/>
        </w:rPr>
        <w:t>direct them to the Head Judge</w:t>
      </w:r>
      <w:r w:rsidRPr="004E3B4C">
        <w:rPr>
          <w:sz w:val="22"/>
          <w:szCs w:val="22"/>
        </w:rPr>
        <w:t>.</w:t>
      </w:r>
    </w:p>
    <w:p w14:paraId="146A3D93" w14:textId="02797FA7" w:rsidR="003072C0" w:rsidRDefault="008243B0" w:rsidP="00290EBE">
      <w:r w:rsidRPr="004E3B4C">
        <w:rPr>
          <w:sz w:val="22"/>
          <w:szCs w:val="22"/>
        </w:rPr>
        <w:t>Related Statues</w:t>
      </w:r>
      <w:r w:rsidR="00B16982">
        <w:rPr>
          <w:sz w:val="22"/>
          <w:szCs w:val="22"/>
        </w:rPr>
        <w:t xml:space="preserve"> &amp; </w:t>
      </w:r>
      <w:r w:rsidRPr="004E3B4C">
        <w:rPr>
          <w:sz w:val="22"/>
          <w:szCs w:val="22"/>
        </w:rPr>
        <w:t>Rules:</w:t>
      </w:r>
      <w:r w:rsidR="00B612F9" w:rsidRPr="004E3B4C">
        <w:rPr>
          <w:sz w:val="22"/>
          <w:szCs w:val="22"/>
        </w:rPr>
        <w:t xml:space="preserve"> </w:t>
      </w:r>
      <w:hyperlink r:id="rId70" w:history="1">
        <w:r w:rsidRPr="004E3B4C">
          <w:rPr>
            <w:rStyle w:val="Hyperlink"/>
            <w:sz w:val="22"/>
            <w:szCs w:val="22"/>
          </w:rPr>
          <w:t xml:space="preserve">M.S. 204B.18 </w:t>
        </w:r>
        <w:proofErr w:type="spellStart"/>
        <w:r w:rsidRPr="004E3B4C">
          <w:rPr>
            <w:rStyle w:val="Hyperlink"/>
            <w:sz w:val="22"/>
            <w:szCs w:val="22"/>
          </w:rPr>
          <w:t>subd</w:t>
        </w:r>
        <w:proofErr w:type="spellEnd"/>
        <w:r w:rsidR="00073D7A" w:rsidRPr="004E3B4C">
          <w:rPr>
            <w:rStyle w:val="Hyperlink"/>
            <w:sz w:val="22"/>
            <w:szCs w:val="22"/>
          </w:rPr>
          <w:t xml:space="preserve">. </w:t>
        </w:r>
        <w:r w:rsidRPr="004E3B4C">
          <w:rPr>
            <w:rStyle w:val="Hyperlink"/>
            <w:sz w:val="22"/>
            <w:szCs w:val="22"/>
          </w:rPr>
          <w:t>1(d)</w:t>
        </w:r>
      </w:hyperlink>
      <w:r w:rsidR="003072C0" w:rsidRPr="003A148D">
        <w:br w:type="page"/>
      </w:r>
    </w:p>
    <w:p w14:paraId="4AC8E826" w14:textId="199EBAAC" w:rsidR="003072C0" w:rsidRPr="003A148D" w:rsidRDefault="003072C0" w:rsidP="000B057E">
      <w:pPr>
        <w:pStyle w:val="Heading1"/>
      </w:pPr>
      <w:bookmarkStart w:id="198" w:name="_Toc375058940"/>
      <w:bookmarkStart w:id="199" w:name="_Ref376783879"/>
      <w:bookmarkStart w:id="200" w:name="_Toc379463292"/>
      <w:bookmarkStart w:id="201" w:name="_Toc113880955"/>
      <w:bookmarkStart w:id="202" w:name="_Toc381179401"/>
      <w:bookmarkStart w:id="203" w:name="RosterJudge"/>
      <w:bookmarkEnd w:id="197"/>
      <w:r w:rsidRPr="003A148D">
        <w:t>Roster Judge</w:t>
      </w:r>
      <w:bookmarkEnd w:id="198"/>
      <w:bookmarkEnd w:id="199"/>
      <w:bookmarkEnd w:id="200"/>
      <w:bookmarkEnd w:id="201"/>
      <w:r>
        <w:fldChar w:fldCharType="begin"/>
      </w:r>
      <w:r>
        <w:instrText xml:space="preserve"> XE "</w:instrText>
      </w:r>
      <w:r w:rsidRPr="000E4164">
        <w:instrText>Roster Judge</w:instrText>
      </w:r>
      <w:r>
        <w:instrText xml:space="preserve">" </w:instrText>
      </w:r>
      <w:r>
        <w:fldChar w:fldCharType="end"/>
      </w:r>
      <w:r w:rsidRPr="003A148D">
        <w:t xml:space="preserve"> </w:t>
      </w:r>
      <w:bookmarkEnd w:id="202"/>
    </w:p>
    <w:p w14:paraId="187ED90B" w14:textId="2BA2CE04" w:rsidR="00E25F14" w:rsidRPr="0029572F" w:rsidRDefault="003072C0" w:rsidP="00977919">
      <w:pPr>
        <w:spacing w:after="60"/>
        <w:jc w:val="left"/>
        <w:rPr>
          <w:noProof/>
          <w:sz w:val="22"/>
          <w:szCs w:val="22"/>
        </w:rPr>
      </w:pPr>
      <w:r w:rsidRPr="0029572F">
        <w:rPr>
          <w:sz w:val="22"/>
          <w:szCs w:val="22"/>
        </w:rPr>
        <w:t>As Roster Judge, you sign-in voters who are already registered. If there are enough judges, divide the roster into alphabetical sections (such as A-L, M-Z) to speed up the process. Use signs provided or make signs if needed</w:t>
      </w:r>
      <w:r w:rsidR="006858EA" w:rsidRPr="0029572F">
        <w:rPr>
          <w:sz w:val="22"/>
          <w:szCs w:val="22"/>
        </w:rPr>
        <w:t>,</w:t>
      </w:r>
      <w:r w:rsidRPr="0029572F">
        <w:rPr>
          <w:sz w:val="22"/>
          <w:szCs w:val="22"/>
        </w:rPr>
        <w:t xml:space="preserve"> so voters can easily see where to go.</w:t>
      </w:r>
    </w:p>
    <w:p w14:paraId="1FC63B35" w14:textId="3F262561" w:rsidR="005C2BE8" w:rsidRPr="0029572F" w:rsidRDefault="005C2BE8" w:rsidP="00977919">
      <w:pPr>
        <w:spacing w:after="60"/>
        <w:jc w:val="left"/>
        <w:rPr>
          <w:noProof/>
          <w:sz w:val="22"/>
          <w:szCs w:val="22"/>
        </w:rPr>
      </w:pPr>
      <w:r w:rsidRPr="0029572F">
        <w:rPr>
          <w:noProof/>
          <w:sz w:val="22"/>
          <w:szCs w:val="22"/>
        </w:rPr>
        <w:t xml:space="preserve">If </w:t>
      </w:r>
      <w:r w:rsidR="00C141DE">
        <w:rPr>
          <w:noProof/>
          <w:sz w:val="22"/>
          <w:szCs w:val="22"/>
        </w:rPr>
        <w:t>electronic rosters</w:t>
      </w:r>
      <w:r w:rsidRPr="0029572F">
        <w:rPr>
          <w:noProof/>
          <w:sz w:val="22"/>
          <w:szCs w:val="22"/>
        </w:rPr>
        <w:t xml:space="preserve"> are used, refer to specific instructions provided by local election officials. Confirm sufficent battery power</w:t>
      </w:r>
      <w:r w:rsidR="00BD7BC7">
        <w:rPr>
          <w:noProof/>
          <w:sz w:val="22"/>
          <w:szCs w:val="22"/>
        </w:rPr>
        <w:t xml:space="preserve"> and </w:t>
      </w:r>
      <w:r w:rsidRPr="0029572F">
        <w:rPr>
          <w:noProof/>
          <w:sz w:val="22"/>
          <w:szCs w:val="22"/>
        </w:rPr>
        <w:t>locate required paper backup rosters</w:t>
      </w:r>
      <w:r w:rsidR="00BD7BC7">
        <w:rPr>
          <w:noProof/>
          <w:sz w:val="22"/>
          <w:szCs w:val="22"/>
        </w:rPr>
        <w:t xml:space="preserve"> and </w:t>
      </w:r>
      <w:r w:rsidRPr="0029572F">
        <w:rPr>
          <w:noProof/>
          <w:sz w:val="22"/>
          <w:szCs w:val="22"/>
        </w:rPr>
        <w:t>supplemental reports.</w:t>
      </w:r>
      <w:r w:rsidR="00832658">
        <w:rPr>
          <w:noProof/>
          <w:sz w:val="22"/>
          <w:szCs w:val="22"/>
        </w:rPr>
        <w:t xml:space="preserve"> Remember paper backup rosters are only to be used if given permission by your local official.</w:t>
      </w:r>
    </w:p>
    <w:p w14:paraId="5559294D" w14:textId="77777777" w:rsidR="003072C0" w:rsidRPr="003A148D" w:rsidRDefault="003072C0" w:rsidP="00977919">
      <w:pPr>
        <w:pStyle w:val="Heading2"/>
        <w:tabs>
          <w:tab w:val="left" w:pos="3796"/>
        </w:tabs>
        <w:spacing w:before="0" w:after="60"/>
      </w:pPr>
      <w:bookmarkStart w:id="204" w:name="_Toc375303997"/>
      <w:bookmarkStart w:id="205" w:name="_Ref382319740"/>
      <w:bookmarkStart w:id="206" w:name="_Toc113880956"/>
      <w:bookmarkStart w:id="207" w:name="_Toc379463293"/>
      <w:bookmarkStart w:id="208" w:name="_Toc381179402"/>
      <w:r w:rsidRPr="003A148D">
        <w:t xml:space="preserve">Checking in </w:t>
      </w:r>
      <w:r w:rsidR="004B716D">
        <w:t xml:space="preserve">Pre-Registered </w:t>
      </w:r>
      <w:r w:rsidRPr="003A148D">
        <w:t>Voters</w:t>
      </w:r>
      <w:bookmarkEnd w:id="204"/>
      <w:bookmarkEnd w:id="205"/>
      <w:bookmarkEnd w:id="206"/>
      <w:r>
        <w:fldChar w:fldCharType="begin"/>
      </w:r>
      <w:r>
        <w:instrText xml:space="preserve"> XE "</w:instrText>
      </w:r>
      <w:r w:rsidRPr="00AB4655">
        <w:instrText xml:space="preserve">Roster </w:instrText>
      </w:r>
      <w:proofErr w:type="spellStart"/>
      <w:proofErr w:type="gramStart"/>
      <w:r w:rsidRPr="00AB4655">
        <w:instrText>Judge:Checking</w:instrText>
      </w:r>
      <w:proofErr w:type="spellEnd"/>
      <w:proofErr w:type="gramEnd"/>
      <w:r w:rsidRPr="00AB4655">
        <w:instrText xml:space="preserve"> in Voters</w:instrText>
      </w:r>
      <w:r>
        <w:instrText xml:space="preserve">" </w:instrText>
      </w:r>
      <w:r>
        <w:fldChar w:fldCharType="end"/>
      </w:r>
      <w:bookmarkEnd w:id="207"/>
      <w:bookmarkEnd w:id="208"/>
      <w:r w:rsidRPr="003A148D">
        <w:tab/>
      </w:r>
    </w:p>
    <w:p w14:paraId="5892528D" w14:textId="3F89BF1B" w:rsidR="003072C0" w:rsidRPr="0029572F" w:rsidRDefault="006B273D" w:rsidP="00977919">
      <w:pPr>
        <w:pStyle w:val="ListParagraph"/>
        <w:numPr>
          <w:ilvl w:val="0"/>
          <w:numId w:val="5"/>
        </w:numPr>
        <w:spacing w:after="60"/>
        <w:jc w:val="left"/>
        <w:rPr>
          <w:sz w:val="22"/>
          <w:szCs w:val="22"/>
        </w:rPr>
      </w:pPr>
      <w:r w:rsidRPr="0029572F">
        <w:rPr>
          <w:b/>
          <w:sz w:val="22"/>
          <w:szCs w:val="22"/>
        </w:rPr>
        <w:t>A</w:t>
      </w:r>
      <w:r w:rsidR="003072C0" w:rsidRPr="0029572F">
        <w:rPr>
          <w:b/>
          <w:sz w:val="22"/>
          <w:szCs w:val="22"/>
        </w:rPr>
        <w:t>sk for name</w:t>
      </w:r>
      <w:r w:rsidR="00B16982">
        <w:rPr>
          <w:b/>
          <w:sz w:val="22"/>
          <w:szCs w:val="22"/>
        </w:rPr>
        <w:t xml:space="preserve"> &amp; </w:t>
      </w:r>
      <w:r w:rsidR="003072C0" w:rsidRPr="0029572F">
        <w:rPr>
          <w:b/>
          <w:sz w:val="22"/>
          <w:szCs w:val="22"/>
        </w:rPr>
        <w:t>address</w:t>
      </w:r>
      <w:r w:rsidR="00C362F0" w:rsidRPr="0029572F">
        <w:rPr>
          <w:b/>
          <w:sz w:val="22"/>
          <w:szCs w:val="22"/>
        </w:rPr>
        <w:t>.</w:t>
      </w:r>
      <w:r w:rsidR="00833EF0" w:rsidRPr="0029572F">
        <w:rPr>
          <w:sz w:val="22"/>
          <w:szCs w:val="22"/>
        </w:rPr>
        <w:br/>
      </w:r>
      <w:r w:rsidR="003072C0" w:rsidRPr="0029572F">
        <w:rPr>
          <w:sz w:val="22"/>
          <w:szCs w:val="22"/>
        </w:rPr>
        <w:t xml:space="preserve">Do not ask a voter to look at the roster themselves to locate their name. </w:t>
      </w:r>
    </w:p>
    <w:p w14:paraId="0075D46D" w14:textId="77777777" w:rsidR="003072C0" w:rsidRPr="0029572F" w:rsidRDefault="003072C0" w:rsidP="00B27BDB">
      <w:pPr>
        <w:pStyle w:val="ListLevel2"/>
        <w:numPr>
          <w:ilvl w:val="0"/>
          <w:numId w:val="84"/>
        </w:numPr>
        <w:spacing w:after="60"/>
        <w:jc w:val="left"/>
        <w:rPr>
          <w:sz w:val="22"/>
          <w:szCs w:val="22"/>
        </w:rPr>
      </w:pPr>
      <w:r w:rsidRPr="0029572F">
        <w:rPr>
          <w:sz w:val="22"/>
          <w:szCs w:val="22"/>
        </w:rPr>
        <w:t xml:space="preserve">If the voter had a name charge or </w:t>
      </w:r>
      <w:r w:rsidR="004B716D" w:rsidRPr="0029572F">
        <w:rPr>
          <w:sz w:val="22"/>
          <w:szCs w:val="22"/>
        </w:rPr>
        <w:t>moved to a</w:t>
      </w:r>
      <w:r w:rsidRPr="0029572F">
        <w:rPr>
          <w:sz w:val="22"/>
          <w:szCs w:val="22"/>
        </w:rPr>
        <w:t xml:space="preserve"> new address, the voter must re-register at the Registration Table. </w:t>
      </w:r>
    </w:p>
    <w:p w14:paraId="43630DF9" w14:textId="0B47BFC7" w:rsidR="003072C0" w:rsidRPr="0029572F" w:rsidRDefault="003072C0" w:rsidP="00B27BDB">
      <w:pPr>
        <w:pStyle w:val="ListLevel2"/>
        <w:numPr>
          <w:ilvl w:val="0"/>
          <w:numId w:val="84"/>
        </w:numPr>
        <w:spacing w:after="60"/>
        <w:jc w:val="left"/>
        <w:rPr>
          <w:sz w:val="22"/>
          <w:szCs w:val="22"/>
        </w:rPr>
      </w:pPr>
      <w:r w:rsidRPr="0029572F">
        <w:rPr>
          <w:sz w:val="22"/>
          <w:szCs w:val="22"/>
        </w:rPr>
        <w:t>A voter may hand you an ID to assist with locating their name, particularly if the spelling is difficult. This is the voter’s choice</w:t>
      </w:r>
      <w:r w:rsidR="00BD7BC7">
        <w:rPr>
          <w:sz w:val="22"/>
          <w:szCs w:val="22"/>
        </w:rPr>
        <w:t xml:space="preserve"> and </w:t>
      </w:r>
      <w:r w:rsidRPr="0029572F">
        <w:rPr>
          <w:sz w:val="22"/>
          <w:szCs w:val="22"/>
        </w:rPr>
        <w:t xml:space="preserve">is not required. </w:t>
      </w:r>
    </w:p>
    <w:p w14:paraId="4A1BE206" w14:textId="009A9077" w:rsidR="003072C0" w:rsidRPr="0029572F" w:rsidRDefault="003072C0" w:rsidP="00977919">
      <w:pPr>
        <w:pStyle w:val="ListParagraph"/>
        <w:numPr>
          <w:ilvl w:val="0"/>
          <w:numId w:val="5"/>
        </w:numPr>
        <w:spacing w:after="60"/>
        <w:jc w:val="left"/>
        <w:rPr>
          <w:sz w:val="22"/>
          <w:szCs w:val="22"/>
        </w:rPr>
      </w:pPr>
      <w:r w:rsidRPr="0029572F">
        <w:rPr>
          <w:b/>
          <w:sz w:val="22"/>
          <w:szCs w:val="22"/>
        </w:rPr>
        <w:t>Check for a roster notation</w:t>
      </w:r>
      <w:r w:rsidR="00C362F0" w:rsidRPr="0029572F">
        <w:rPr>
          <w:b/>
          <w:sz w:val="22"/>
          <w:szCs w:val="22"/>
        </w:rPr>
        <w:t>.</w:t>
      </w:r>
      <w:r w:rsidR="00833EF0" w:rsidRPr="0029572F">
        <w:rPr>
          <w:sz w:val="22"/>
          <w:szCs w:val="22"/>
        </w:rPr>
        <w:br/>
      </w:r>
      <w:r w:rsidRPr="0029572F">
        <w:rPr>
          <w:sz w:val="22"/>
          <w:szCs w:val="22"/>
        </w:rPr>
        <w:t xml:space="preserve">If you see a notation next to their name, </w:t>
      </w:r>
      <w:r w:rsidR="004E3B4C" w:rsidRPr="0029572F">
        <w:rPr>
          <w:sz w:val="22"/>
          <w:szCs w:val="22"/>
        </w:rPr>
        <w:t>please read the section in this guide on “roster notations.”</w:t>
      </w:r>
    </w:p>
    <w:p w14:paraId="2ABAD9F2" w14:textId="36CC3206" w:rsidR="003072C0" w:rsidRPr="0029572F" w:rsidRDefault="003072C0" w:rsidP="00977919">
      <w:pPr>
        <w:pStyle w:val="ListParagraph"/>
        <w:numPr>
          <w:ilvl w:val="0"/>
          <w:numId w:val="5"/>
        </w:numPr>
        <w:spacing w:after="60"/>
        <w:jc w:val="left"/>
        <w:rPr>
          <w:sz w:val="22"/>
          <w:szCs w:val="22"/>
        </w:rPr>
      </w:pPr>
      <w:r w:rsidRPr="0029572F">
        <w:rPr>
          <w:b/>
          <w:sz w:val="22"/>
          <w:szCs w:val="22"/>
        </w:rPr>
        <w:t>Point to the oath</w:t>
      </w:r>
      <w:r w:rsidR="00B16982">
        <w:rPr>
          <w:b/>
          <w:sz w:val="22"/>
          <w:szCs w:val="22"/>
        </w:rPr>
        <w:t xml:space="preserve"> &amp; </w:t>
      </w:r>
      <w:r w:rsidRPr="0029572F">
        <w:rPr>
          <w:b/>
          <w:sz w:val="22"/>
          <w:szCs w:val="22"/>
        </w:rPr>
        <w:t>have them sign next to their name</w:t>
      </w:r>
      <w:r w:rsidR="00C362F0" w:rsidRPr="0029572F">
        <w:rPr>
          <w:sz w:val="22"/>
          <w:szCs w:val="22"/>
        </w:rPr>
        <w:t>.</w:t>
      </w:r>
      <w:r w:rsidR="00833EF0" w:rsidRPr="0029572F">
        <w:rPr>
          <w:sz w:val="22"/>
          <w:szCs w:val="22"/>
        </w:rPr>
        <w:br/>
      </w:r>
      <w:r w:rsidRPr="0029572F">
        <w:rPr>
          <w:sz w:val="22"/>
          <w:szCs w:val="22"/>
        </w:rPr>
        <w:t xml:space="preserve">By signing, the voter affirms the oath of eligibility. </w:t>
      </w:r>
      <w:r w:rsidR="00832658">
        <w:rPr>
          <w:sz w:val="22"/>
          <w:szCs w:val="22"/>
        </w:rPr>
        <w:t xml:space="preserve">In precincts using </w:t>
      </w:r>
      <w:r w:rsidR="00C141DE">
        <w:rPr>
          <w:sz w:val="22"/>
          <w:szCs w:val="22"/>
        </w:rPr>
        <w:t>electronic roster</w:t>
      </w:r>
      <w:r w:rsidR="007C2F71">
        <w:rPr>
          <w:sz w:val="22"/>
          <w:szCs w:val="22"/>
        </w:rPr>
        <w:t>s</w:t>
      </w:r>
      <w:r w:rsidR="00832658">
        <w:rPr>
          <w:sz w:val="22"/>
          <w:szCs w:val="22"/>
        </w:rPr>
        <w:t>, the oath is printed on the voter signature slip.</w:t>
      </w:r>
    </w:p>
    <w:p w14:paraId="2839138F" w14:textId="39A2B675" w:rsidR="005C2BE8" w:rsidRPr="0029572F" w:rsidRDefault="003072C0" w:rsidP="00977919">
      <w:pPr>
        <w:pStyle w:val="ListParagraph"/>
        <w:numPr>
          <w:ilvl w:val="0"/>
          <w:numId w:val="5"/>
        </w:numPr>
        <w:spacing w:after="60"/>
        <w:jc w:val="left"/>
        <w:rPr>
          <w:sz w:val="22"/>
          <w:szCs w:val="22"/>
        </w:rPr>
      </w:pPr>
      <w:r w:rsidRPr="0029572F">
        <w:rPr>
          <w:b/>
          <w:sz w:val="22"/>
          <w:szCs w:val="22"/>
        </w:rPr>
        <w:t>Give them a voter receipt</w:t>
      </w:r>
      <w:r w:rsidR="00B16982">
        <w:rPr>
          <w:b/>
          <w:sz w:val="22"/>
          <w:szCs w:val="22"/>
        </w:rPr>
        <w:t xml:space="preserve"> &amp; </w:t>
      </w:r>
      <w:r w:rsidRPr="0029572F">
        <w:rPr>
          <w:b/>
          <w:sz w:val="22"/>
          <w:szCs w:val="22"/>
        </w:rPr>
        <w:t>direct the voter to the Demonstration/Ballot Judge Table</w:t>
      </w:r>
      <w:r w:rsidR="00C362F0" w:rsidRPr="0029572F">
        <w:rPr>
          <w:b/>
          <w:sz w:val="22"/>
          <w:szCs w:val="22"/>
        </w:rPr>
        <w:t>.</w:t>
      </w:r>
      <w:r w:rsidR="00833EF0" w:rsidRPr="0029572F">
        <w:rPr>
          <w:sz w:val="22"/>
          <w:szCs w:val="22"/>
        </w:rPr>
        <w:br/>
      </w:r>
      <w:r w:rsidRPr="0029572F">
        <w:rPr>
          <w:sz w:val="22"/>
          <w:szCs w:val="22"/>
        </w:rPr>
        <w:t xml:space="preserve">They will need a voter receipt </w:t>
      </w:r>
      <w:r w:rsidR="00C73CBA" w:rsidRPr="0029572F">
        <w:rPr>
          <w:sz w:val="22"/>
          <w:szCs w:val="22"/>
        </w:rPr>
        <w:t>to</w:t>
      </w:r>
      <w:r w:rsidRPr="0029572F">
        <w:rPr>
          <w:sz w:val="22"/>
          <w:szCs w:val="22"/>
        </w:rPr>
        <w:t xml:space="preserve"> get a ballot from the Ballot Judge. If your precinct has multiple school districts with separate ballots, note the voter’s school district on the voter receipt so that the Ball</w:t>
      </w:r>
      <w:bookmarkStart w:id="209" w:name="_Toc375058942"/>
      <w:r w:rsidRPr="0029572F">
        <w:rPr>
          <w:sz w:val="22"/>
          <w:szCs w:val="22"/>
        </w:rPr>
        <w:t>ot Judge gives the correct ballot.</w:t>
      </w:r>
      <w:r w:rsidR="005C2BE8" w:rsidRPr="0029572F">
        <w:rPr>
          <w:sz w:val="22"/>
          <w:szCs w:val="22"/>
        </w:rPr>
        <w:t xml:space="preserve"> Note party preference if it is a presidential nomination primary election.</w:t>
      </w:r>
    </w:p>
    <w:p w14:paraId="5D47E39E" w14:textId="7409A2F4" w:rsidR="003072C0" w:rsidRPr="0029572F" w:rsidRDefault="005C2BE8" w:rsidP="00977919">
      <w:pPr>
        <w:spacing w:after="60"/>
        <w:jc w:val="left"/>
        <w:rPr>
          <w:sz w:val="22"/>
          <w:szCs w:val="22"/>
        </w:rPr>
      </w:pPr>
      <w:r w:rsidRPr="0029572F">
        <w:rPr>
          <w:sz w:val="22"/>
          <w:szCs w:val="22"/>
        </w:rPr>
        <w:t>Related statutes</w:t>
      </w:r>
      <w:r w:rsidR="00B16982">
        <w:rPr>
          <w:sz w:val="22"/>
          <w:szCs w:val="22"/>
        </w:rPr>
        <w:t xml:space="preserve"> &amp; </w:t>
      </w:r>
      <w:r w:rsidRPr="0029572F">
        <w:rPr>
          <w:sz w:val="22"/>
          <w:szCs w:val="22"/>
        </w:rPr>
        <w:t>rules:</w:t>
      </w:r>
      <w:r w:rsidR="006E1350" w:rsidRPr="0029572F">
        <w:rPr>
          <w:sz w:val="22"/>
          <w:szCs w:val="22"/>
        </w:rPr>
        <w:t xml:space="preserve"> </w:t>
      </w:r>
      <w:hyperlink r:id="rId71" w:history="1">
        <w:r w:rsidR="00080167" w:rsidRPr="0029572F">
          <w:rPr>
            <w:rStyle w:val="Hyperlink"/>
            <w:sz w:val="22"/>
            <w:szCs w:val="22"/>
          </w:rPr>
          <w:t>M.S. 204C.10</w:t>
        </w:r>
      </w:hyperlink>
    </w:p>
    <w:p w14:paraId="29F401E9" w14:textId="4616F9F4" w:rsidR="00D87C59" w:rsidRDefault="00D87C59" w:rsidP="00977919">
      <w:pPr>
        <w:pStyle w:val="Heading3"/>
        <w:spacing w:before="0" w:after="60"/>
      </w:pPr>
      <w:r>
        <w:t>Voters Who Have Difficulty Signing</w:t>
      </w:r>
      <w:r w:rsidR="00F47EFB">
        <w:t xml:space="preserve"> the Roster</w:t>
      </w:r>
    </w:p>
    <w:p w14:paraId="59F04173" w14:textId="77777777" w:rsidR="0041593F" w:rsidRPr="0029572F" w:rsidRDefault="003072C0" w:rsidP="00977919">
      <w:pPr>
        <w:spacing w:after="60"/>
        <w:jc w:val="left"/>
        <w:rPr>
          <w:sz w:val="22"/>
          <w:szCs w:val="22"/>
        </w:rPr>
      </w:pPr>
      <w:r w:rsidRPr="0029572F">
        <w:rPr>
          <w:sz w:val="22"/>
          <w:szCs w:val="22"/>
        </w:rPr>
        <w:t>A voter who cannot sign their name can make a mark, use a stamp facsimile, or request that another person write the voter’s name in their presence. If another person writes the voter’s name, that person should sign their own name as well. If a voter signs with a mark, the election judge certifies the mark by signing the voter’s name for them</w:t>
      </w:r>
      <w:r w:rsidR="00080167" w:rsidRPr="0029572F">
        <w:rPr>
          <w:sz w:val="22"/>
          <w:szCs w:val="22"/>
        </w:rPr>
        <w:t>.</w:t>
      </w:r>
    </w:p>
    <w:p w14:paraId="10FA1580" w14:textId="33B6B457" w:rsidR="003072C0" w:rsidRPr="0029572F" w:rsidRDefault="0041593F" w:rsidP="00977919">
      <w:pPr>
        <w:spacing w:after="60"/>
        <w:jc w:val="left"/>
        <w:rPr>
          <w:sz w:val="22"/>
          <w:szCs w:val="22"/>
        </w:rPr>
      </w:pPr>
      <w:r w:rsidRPr="0029572F">
        <w:rPr>
          <w:sz w:val="22"/>
          <w:szCs w:val="22"/>
        </w:rPr>
        <w:t>Related statutes</w:t>
      </w:r>
      <w:r w:rsidR="00B16982">
        <w:rPr>
          <w:sz w:val="22"/>
          <w:szCs w:val="22"/>
        </w:rPr>
        <w:t xml:space="preserve"> &amp; </w:t>
      </w:r>
      <w:r w:rsidRPr="0029572F">
        <w:rPr>
          <w:sz w:val="22"/>
          <w:szCs w:val="22"/>
        </w:rPr>
        <w:t>rules:</w:t>
      </w:r>
      <w:r w:rsidR="006E1350" w:rsidRPr="0029572F">
        <w:rPr>
          <w:sz w:val="22"/>
          <w:szCs w:val="22"/>
        </w:rPr>
        <w:t xml:space="preserve"> </w:t>
      </w:r>
      <w:hyperlink r:id="rId72" w:history="1">
        <w:r w:rsidR="00080167" w:rsidRPr="0029572F">
          <w:rPr>
            <w:rStyle w:val="Hyperlink"/>
            <w:sz w:val="22"/>
            <w:szCs w:val="22"/>
          </w:rPr>
          <w:t>M.S. 201.056</w:t>
        </w:r>
      </w:hyperlink>
    </w:p>
    <w:p w14:paraId="65177869" w14:textId="77777777" w:rsidR="0096685D" w:rsidRPr="006F659C" w:rsidRDefault="0096685D" w:rsidP="00977919">
      <w:pPr>
        <w:pStyle w:val="Heading2"/>
        <w:spacing w:before="0" w:after="60"/>
      </w:pPr>
      <w:bookmarkStart w:id="210" w:name="_Toc113880957"/>
      <w:r w:rsidRPr="006F659C">
        <w:t>Voter Receipts</w:t>
      </w:r>
      <w:bookmarkEnd w:id="210"/>
    </w:p>
    <w:p w14:paraId="533CD0CB" w14:textId="5CC56BAC" w:rsidR="0041593F" w:rsidRPr="0029572F" w:rsidRDefault="0096685D" w:rsidP="00977919">
      <w:pPr>
        <w:spacing w:after="60"/>
        <w:jc w:val="left"/>
        <w:rPr>
          <w:sz w:val="22"/>
          <w:szCs w:val="22"/>
        </w:rPr>
      </w:pPr>
      <w:r w:rsidRPr="0029572F">
        <w:rPr>
          <w:sz w:val="22"/>
          <w:szCs w:val="22"/>
        </w:rPr>
        <w:t>Roster</w:t>
      </w:r>
      <w:r w:rsidR="00BD7BC7">
        <w:rPr>
          <w:sz w:val="22"/>
          <w:szCs w:val="22"/>
        </w:rPr>
        <w:t xml:space="preserve"> and </w:t>
      </w:r>
      <w:r w:rsidRPr="0029572F">
        <w:rPr>
          <w:sz w:val="22"/>
          <w:szCs w:val="22"/>
        </w:rPr>
        <w:t>Registration Judges</w:t>
      </w:r>
      <w:r w:rsidR="00C95B09" w:rsidRPr="0029572F">
        <w:rPr>
          <w:sz w:val="22"/>
          <w:szCs w:val="22"/>
        </w:rPr>
        <w:t xml:space="preserve"> issue voter receipts.</w:t>
      </w:r>
      <w:r w:rsidRPr="0029572F">
        <w:rPr>
          <w:sz w:val="22"/>
          <w:szCs w:val="22"/>
        </w:rPr>
        <w:t xml:space="preserve"> </w:t>
      </w:r>
      <w:r w:rsidR="00C95B09" w:rsidRPr="0029572F">
        <w:rPr>
          <w:sz w:val="22"/>
          <w:szCs w:val="22"/>
        </w:rPr>
        <w:t>E</w:t>
      </w:r>
      <w:r w:rsidRPr="0029572F">
        <w:rPr>
          <w:sz w:val="22"/>
          <w:szCs w:val="22"/>
        </w:rPr>
        <w:t xml:space="preserve">ach receipt represents a </w:t>
      </w:r>
      <w:r w:rsidR="00C95B09" w:rsidRPr="0029572F">
        <w:rPr>
          <w:sz w:val="22"/>
          <w:szCs w:val="22"/>
        </w:rPr>
        <w:t>signature on the roster. Voter r</w:t>
      </w:r>
      <w:r w:rsidRPr="0029572F">
        <w:rPr>
          <w:sz w:val="22"/>
          <w:szCs w:val="22"/>
        </w:rPr>
        <w:t xml:space="preserve">eceipts </w:t>
      </w:r>
      <w:r w:rsidR="00C95B09" w:rsidRPr="0029572F">
        <w:rPr>
          <w:sz w:val="22"/>
          <w:szCs w:val="22"/>
        </w:rPr>
        <w:t>are</w:t>
      </w:r>
      <w:r w:rsidRPr="0029572F">
        <w:rPr>
          <w:sz w:val="22"/>
          <w:szCs w:val="22"/>
        </w:rPr>
        <w:t xml:space="preserve"> like a ticket for a ballot—the Ballot Judge cannot issue a ballot without first receiving a </w:t>
      </w:r>
      <w:r w:rsidR="00C95B09" w:rsidRPr="0029572F">
        <w:rPr>
          <w:sz w:val="22"/>
          <w:szCs w:val="22"/>
        </w:rPr>
        <w:t>receipt. Careful management of v</w:t>
      </w:r>
      <w:r w:rsidRPr="0029572F">
        <w:rPr>
          <w:sz w:val="22"/>
          <w:szCs w:val="22"/>
        </w:rPr>
        <w:t xml:space="preserve">oter </w:t>
      </w:r>
      <w:r w:rsidR="00C95B09" w:rsidRPr="0029572F">
        <w:rPr>
          <w:sz w:val="22"/>
          <w:szCs w:val="22"/>
        </w:rPr>
        <w:t>r</w:t>
      </w:r>
      <w:r w:rsidRPr="0029572F">
        <w:rPr>
          <w:sz w:val="22"/>
          <w:szCs w:val="22"/>
        </w:rPr>
        <w:t>eceipts can save time</w:t>
      </w:r>
      <w:r w:rsidR="00BD7BC7">
        <w:rPr>
          <w:sz w:val="22"/>
          <w:szCs w:val="22"/>
        </w:rPr>
        <w:t xml:space="preserve"> and </w:t>
      </w:r>
      <w:r w:rsidRPr="0029572F">
        <w:rPr>
          <w:sz w:val="22"/>
          <w:szCs w:val="22"/>
        </w:rPr>
        <w:t>energy during closing activities. Jurisdictions are allowed flexibility in their design</w:t>
      </w:r>
      <w:r w:rsidR="00BD7BC7">
        <w:rPr>
          <w:sz w:val="22"/>
          <w:szCs w:val="22"/>
        </w:rPr>
        <w:t xml:space="preserve"> and </w:t>
      </w:r>
      <w:r w:rsidRPr="0029572F">
        <w:rPr>
          <w:sz w:val="22"/>
          <w:szCs w:val="22"/>
        </w:rPr>
        <w:t>use receipts.  Be sure to follow specific directions provided to you by your clerk.</w:t>
      </w:r>
      <w:bookmarkStart w:id="211" w:name="_Toc379463296"/>
      <w:bookmarkStart w:id="212" w:name="_Toc381179405"/>
      <w:bookmarkEnd w:id="209"/>
    </w:p>
    <w:p w14:paraId="6E21CF6C" w14:textId="77777777" w:rsidR="0041593F" w:rsidRPr="0029572F" w:rsidRDefault="0041593F" w:rsidP="00977919">
      <w:pPr>
        <w:spacing w:after="60"/>
        <w:jc w:val="left"/>
        <w:rPr>
          <w:sz w:val="22"/>
          <w:szCs w:val="22"/>
        </w:rPr>
      </w:pPr>
      <w:r w:rsidRPr="0029572F">
        <w:rPr>
          <w:sz w:val="22"/>
          <w:szCs w:val="22"/>
        </w:rPr>
        <w:t>If a precinct includes multiple school districts, confirm instructions to identify school district of voter on receipt.</w:t>
      </w:r>
    </w:p>
    <w:p w14:paraId="672E50BA" w14:textId="5CFB5193" w:rsidR="00977919" w:rsidRDefault="0041593F" w:rsidP="00435ABF">
      <w:pPr>
        <w:spacing w:after="60"/>
        <w:jc w:val="left"/>
        <w:rPr>
          <w:rFonts w:eastAsiaTheme="majorEastAsia"/>
          <w:b/>
          <w:bCs/>
          <w:iCs/>
          <w:color w:val="000000"/>
          <w:sz w:val="36"/>
          <w:szCs w:val="48"/>
        </w:rPr>
      </w:pPr>
      <w:r w:rsidRPr="0029572F">
        <w:rPr>
          <w:sz w:val="22"/>
          <w:szCs w:val="22"/>
        </w:rPr>
        <w:t>During the presidential nomination primary, confirm instructions to identify the party choice of the voter on the receipt.</w:t>
      </w:r>
      <w:r w:rsidR="00977919">
        <w:br w:type="page"/>
      </w:r>
    </w:p>
    <w:p w14:paraId="6EBAA294" w14:textId="23469E29" w:rsidR="003072C0" w:rsidRPr="003A148D" w:rsidRDefault="003072C0" w:rsidP="00977919">
      <w:pPr>
        <w:pStyle w:val="Heading2"/>
        <w:spacing w:before="0" w:after="60"/>
      </w:pPr>
      <w:bookmarkStart w:id="213" w:name="_Toc113880958"/>
      <w:r>
        <w:t>Roster Troubleshooting Tips</w:t>
      </w:r>
      <w:bookmarkEnd w:id="211"/>
      <w:bookmarkEnd w:id="212"/>
      <w:bookmarkEnd w:id="213"/>
      <w:r>
        <w:fldChar w:fldCharType="begin"/>
      </w:r>
      <w:r>
        <w:instrText xml:space="preserve"> XE "</w:instrText>
      </w:r>
      <w:r w:rsidRPr="001668E6">
        <w:instrText xml:space="preserve">Roster </w:instrText>
      </w:r>
      <w:proofErr w:type="spellStart"/>
      <w:proofErr w:type="gramStart"/>
      <w:r w:rsidRPr="001668E6">
        <w:instrText>Judge:Troubleshooting</w:instrText>
      </w:r>
      <w:proofErr w:type="spellEnd"/>
      <w:proofErr w:type="gramEnd"/>
      <w:r w:rsidRPr="001668E6">
        <w:instrText xml:space="preserve"> Tips</w:instrText>
      </w:r>
      <w:r>
        <w:instrText xml:space="preserve">" </w:instrText>
      </w:r>
      <w:r>
        <w:fldChar w:fldCharType="end"/>
      </w:r>
    </w:p>
    <w:p w14:paraId="08FBEDE6" w14:textId="77777777" w:rsidR="003072C0" w:rsidRPr="0029572F" w:rsidRDefault="003072C0" w:rsidP="00977919">
      <w:pPr>
        <w:spacing w:after="60"/>
        <w:jc w:val="left"/>
        <w:rPr>
          <w:sz w:val="22"/>
          <w:szCs w:val="22"/>
        </w:rPr>
      </w:pPr>
      <w:r w:rsidRPr="0029572F">
        <w:rPr>
          <w:sz w:val="22"/>
          <w:szCs w:val="22"/>
        </w:rPr>
        <w:t>Below are some reasons why</w:t>
      </w:r>
      <w:r w:rsidR="008F1F7D" w:rsidRPr="0029572F">
        <w:rPr>
          <w:sz w:val="22"/>
          <w:szCs w:val="22"/>
        </w:rPr>
        <w:t xml:space="preserve"> a voter may not appear on the r</w:t>
      </w:r>
      <w:r w:rsidRPr="0029572F">
        <w:rPr>
          <w:sz w:val="22"/>
          <w:szCs w:val="22"/>
        </w:rPr>
        <w:t xml:space="preserve">oster (even if they believe they should be on it), as well as cases in which a voter whose name is on the roster must re-register before voting. </w:t>
      </w:r>
    </w:p>
    <w:p w14:paraId="43E233D9" w14:textId="77777777" w:rsidR="003072C0" w:rsidRPr="0029572F" w:rsidRDefault="003072C0" w:rsidP="00B27BDB">
      <w:pPr>
        <w:pStyle w:val="ListParagraph"/>
        <w:numPr>
          <w:ilvl w:val="0"/>
          <w:numId w:val="66"/>
        </w:numPr>
        <w:spacing w:after="60"/>
        <w:jc w:val="left"/>
        <w:rPr>
          <w:sz w:val="22"/>
          <w:szCs w:val="22"/>
        </w:rPr>
      </w:pPr>
      <w:r w:rsidRPr="0029572F">
        <w:rPr>
          <w:b/>
          <w:sz w:val="22"/>
          <w:szCs w:val="22"/>
        </w:rPr>
        <w:t>Voter is at the wrong precinct</w:t>
      </w:r>
      <w:r w:rsidR="00C362F0" w:rsidRPr="0029572F">
        <w:rPr>
          <w:b/>
          <w:sz w:val="22"/>
          <w:szCs w:val="22"/>
        </w:rPr>
        <w:t>.</w:t>
      </w:r>
      <w:r w:rsidR="006B273D" w:rsidRPr="0029572F">
        <w:rPr>
          <w:sz w:val="22"/>
          <w:szCs w:val="22"/>
        </w:rPr>
        <w:br/>
      </w:r>
      <w:r w:rsidRPr="0029572F">
        <w:rPr>
          <w:sz w:val="22"/>
          <w:szCs w:val="22"/>
        </w:rPr>
        <w:t>Check the voter’s address in the precinct finder or precinct map.</w:t>
      </w:r>
    </w:p>
    <w:p w14:paraId="57EBD483" w14:textId="23D2576F" w:rsidR="003072C0" w:rsidRDefault="003072C0" w:rsidP="00B27BDB">
      <w:pPr>
        <w:pStyle w:val="ListParagraph"/>
        <w:numPr>
          <w:ilvl w:val="0"/>
          <w:numId w:val="53"/>
        </w:numPr>
        <w:spacing w:after="60"/>
        <w:jc w:val="left"/>
        <w:rPr>
          <w:sz w:val="22"/>
          <w:szCs w:val="22"/>
        </w:rPr>
      </w:pPr>
      <w:r w:rsidRPr="0029572F">
        <w:rPr>
          <w:b/>
          <w:sz w:val="22"/>
          <w:szCs w:val="22"/>
        </w:rPr>
        <w:t>Voter submitted a registration application less than 20 days before the election</w:t>
      </w:r>
      <w:r w:rsidR="00C362F0" w:rsidRPr="0029572F">
        <w:rPr>
          <w:b/>
          <w:sz w:val="22"/>
          <w:szCs w:val="22"/>
        </w:rPr>
        <w:t>.</w:t>
      </w:r>
      <w:r w:rsidR="006B273D" w:rsidRPr="0029572F">
        <w:rPr>
          <w:b/>
          <w:sz w:val="22"/>
          <w:szCs w:val="22"/>
        </w:rPr>
        <w:br/>
      </w:r>
      <w:r w:rsidRPr="0029572F">
        <w:rPr>
          <w:sz w:val="22"/>
          <w:szCs w:val="22"/>
        </w:rPr>
        <w:t xml:space="preserve">Election law did not allow election officials to add the voter’s name </w:t>
      </w:r>
      <w:r w:rsidR="008F1F7D" w:rsidRPr="0029572F">
        <w:rPr>
          <w:sz w:val="22"/>
          <w:szCs w:val="22"/>
        </w:rPr>
        <w:t xml:space="preserve">to </w:t>
      </w:r>
      <w:r w:rsidRPr="0029572F">
        <w:rPr>
          <w:sz w:val="22"/>
          <w:szCs w:val="22"/>
        </w:rPr>
        <w:t>the Pre-Registered Roster. The voter must register at the Registration Table. If the voter received a Notice of Late Registration in the mail</w:t>
      </w:r>
      <w:r w:rsidR="00BD7BC7">
        <w:rPr>
          <w:sz w:val="22"/>
          <w:szCs w:val="22"/>
        </w:rPr>
        <w:t xml:space="preserve"> and </w:t>
      </w:r>
      <w:r w:rsidRPr="0029572F">
        <w:rPr>
          <w:sz w:val="22"/>
          <w:szCs w:val="22"/>
        </w:rPr>
        <w:t xml:space="preserve">brought it with them, it can serve as their proof of residence. </w:t>
      </w:r>
    </w:p>
    <w:p w14:paraId="6E28A420" w14:textId="2A3CA999" w:rsidR="007B4506" w:rsidRPr="00D734F0" w:rsidRDefault="007B4506" w:rsidP="00B27BDB">
      <w:pPr>
        <w:pStyle w:val="ListParagraph"/>
        <w:numPr>
          <w:ilvl w:val="0"/>
          <w:numId w:val="53"/>
        </w:numPr>
        <w:spacing w:after="60"/>
        <w:jc w:val="left"/>
        <w:outlineLvl w:val="2"/>
        <w:rPr>
          <w:sz w:val="22"/>
          <w:szCs w:val="22"/>
        </w:rPr>
      </w:pPr>
      <w:bookmarkStart w:id="214" w:name="_Hlk99903770"/>
      <w:bookmarkStart w:id="215" w:name="_Hlk99957798"/>
      <w:r w:rsidRPr="00D734F0">
        <w:rPr>
          <w:b/>
          <w:sz w:val="22"/>
          <w:szCs w:val="22"/>
        </w:rPr>
        <w:t>Voter is in the Safe at Home Program</w:t>
      </w:r>
    </w:p>
    <w:bookmarkEnd w:id="214"/>
    <w:p w14:paraId="75D61960" w14:textId="462EC681" w:rsidR="00F77147" w:rsidRPr="00D734F0" w:rsidRDefault="00F77147" w:rsidP="00F77147">
      <w:pPr>
        <w:pStyle w:val="ListParagraph"/>
        <w:numPr>
          <w:ilvl w:val="0"/>
          <w:numId w:val="0"/>
        </w:numPr>
        <w:spacing w:after="60"/>
        <w:ind w:left="360"/>
        <w:jc w:val="left"/>
        <w:rPr>
          <w:sz w:val="22"/>
          <w:szCs w:val="22"/>
        </w:rPr>
      </w:pPr>
      <w:r w:rsidRPr="00D734F0">
        <w:rPr>
          <w:sz w:val="22"/>
          <w:szCs w:val="22"/>
        </w:rPr>
        <w:t xml:space="preserve">Minnesota statutes, section </w:t>
      </w:r>
      <w:hyperlink r:id="rId73" w:history="1">
        <w:r w:rsidRPr="00D734F0">
          <w:rPr>
            <w:rStyle w:val="Hyperlink"/>
            <w:sz w:val="22"/>
            <w:szCs w:val="22"/>
          </w:rPr>
          <w:t>5B.06</w:t>
        </w:r>
      </w:hyperlink>
      <w:r w:rsidRPr="00D734F0">
        <w:rPr>
          <w:sz w:val="22"/>
          <w:szCs w:val="22"/>
        </w:rPr>
        <w:t xml:space="preserve"> states that the name and address of a </w:t>
      </w:r>
      <w:r w:rsidR="00296C5D" w:rsidRPr="00D734F0">
        <w:rPr>
          <w:sz w:val="22"/>
          <w:szCs w:val="22"/>
        </w:rPr>
        <w:t xml:space="preserve">Safe at Home </w:t>
      </w:r>
      <w:r w:rsidRPr="00D734F0">
        <w:rPr>
          <w:sz w:val="22"/>
          <w:szCs w:val="22"/>
        </w:rPr>
        <w:t>participant must not be listed in the statewide voter registration system. Therefore, their names will not be found on a roster in the polling place on Election Day.</w:t>
      </w:r>
    </w:p>
    <w:p w14:paraId="3E68B03F" w14:textId="4E9033B6" w:rsidR="00F77147" w:rsidRPr="00D734F0" w:rsidRDefault="00F77147" w:rsidP="00F77147">
      <w:pPr>
        <w:pStyle w:val="ListParagraph"/>
        <w:numPr>
          <w:ilvl w:val="0"/>
          <w:numId w:val="0"/>
        </w:numPr>
        <w:spacing w:after="60"/>
        <w:ind w:left="360"/>
        <w:jc w:val="left"/>
        <w:rPr>
          <w:sz w:val="22"/>
          <w:szCs w:val="22"/>
        </w:rPr>
      </w:pPr>
      <w:r w:rsidRPr="00D734F0">
        <w:rPr>
          <w:sz w:val="22"/>
          <w:szCs w:val="22"/>
        </w:rPr>
        <w:t>Safe at Home participants vote by an absentee ballot and th</w:t>
      </w:r>
      <w:r w:rsidR="00BE6658" w:rsidRPr="00D734F0">
        <w:rPr>
          <w:sz w:val="22"/>
          <w:szCs w:val="22"/>
        </w:rPr>
        <w:t>at</w:t>
      </w:r>
      <w:r w:rsidRPr="00D734F0">
        <w:rPr>
          <w:sz w:val="22"/>
          <w:szCs w:val="22"/>
        </w:rPr>
        <w:t xml:space="preserve"> process is outlined in statutes and administrative rules. </w:t>
      </w:r>
      <w:r w:rsidR="00296C5D" w:rsidRPr="00D734F0">
        <w:rPr>
          <w:sz w:val="22"/>
          <w:szCs w:val="22"/>
        </w:rPr>
        <w:t>Participants’ absentee voting</w:t>
      </w:r>
      <w:r w:rsidRPr="00D734F0">
        <w:rPr>
          <w:sz w:val="22"/>
          <w:szCs w:val="22"/>
        </w:rPr>
        <w:t xml:space="preserve"> is coordinated by the Minnesota Safe at Home office.</w:t>
      </w:r>
    </w:p>
    <w:p w14:paraId="50A5694D" w14:textId="77777777" w:rsidR="00296C5D" w:rsidRPr="00D734F0" w:rsidRDefault="00F77147" w:rsidP="00F77147">
      <w:pPr>
        <w:pStyle w:val="ListParagraph"/>
        <w:numPr>
          <w:ilvl w:val="0"/>
          <w:numId w:val="0"/>
        </w:numPr>
        <w:spacing w:after="60"/>
        <w:ind w:left="360"/>
        <w:jc w:val="left"/>
        <w:rPr>
          <w:b/>
          <w:bCs/>
          <w:sz w:val="22"/>
          <w:szCs w:val="22"/>
        </w:rPr>
      </w:pPr>
      <w:r w:rsidRPr="00D734F0">
        <w:rPr>
          <w:b/>
          <w:bCs/>
          <w:sz w:val="22"/>
          <w:szCs w:val="22"/>
        </w:rPr>
        <w:t xml:space="preserve">There is </w:t>
      </w:r>
      <w:r w:rsidRPr="00D734F0">
        <w:rPr>
          <w:b/>
          <w:bCs/>
          <w:sz w:val="22"/>
          <w:szCs w:val="22"/>
          <w:u w:val="single"/>
        </w:rPr>
        <w:t>no</w:t>
      </w:r>
      <w:r w:rsidRPr="00D734F0">
        <w:rPr>
          <w:b/>
          <w:bCs/>
          <w:sz w:val="22"/>
          <w:szCs w:val="22"/>
        </w:rPr>
        <w:t xml:space="preserve"> process for a participant to vote at the polling place.</w:t>
      </w:r>
    </w:p>
    <w:p w14:paraId="7B111578" w14:textId="35DC41C2" w:rsidR="00F77147" w:rsidRPr="00D734F0" w:rsidRDefault="00296C5D" w:rsidP="00F77147">
      <w:pPr>
        <w:pStyle w:val="ListParagraph"/>
        <w:numPr>
          <w:ilvl w:val="0"/>
          <w:numId w:val="0"/>
        </w:numPr>
        <w:spacing w:after="60"/>
        <w:ind w:left="360"/>
        <w:jc w:val="left"/>
        <w:rPr>
          <w:sz w:val="22"/>
          <w:szCs w:val="22"/>
        </w:rPr>
      </w:pPr>
      <w:r w:rsidRPr="00D734F0">
        <w:rPr>
          <w:sz w:val="22"/>
          <w:szCs w:val="22"/>
        </w:rPr>
        <w:t>If a voter offers that they are a participant of t</w:t>
      </w:r>
      <w:r w:rsidR="00BE6658" w:rsidRPr="00D734F0">
        <w:rPr>
          <w:sz w:val="22"/>
          <w:szCs w:val="22"/>
        </w:rPr>
        <w:t xml:space="preserve">he </w:t>
      </w:r>
      <w:r w:rsidRPr="00D734F0">
        <w:rPr>
          <w:sz w:val="22"/>
          <w:szCs w:val="22"/>
        </w:rPr>
        <w:t>program, have them contact the Safe at Home offices immediately for next steps.</w:t>
      </w:r>
    </w:p>
    <w:p w14:paraId="27EF07DE" w14:textId="19E796C8" w:rsidR="00F77147" w:rsidRPr="00F77147" w:rsidRDefault="00296C5D" w:rsidP="00296C5D">
      <w:pPr>
        <w:pStyle w:val="ListParagraph"/>
        <w:numPr>
          <w:ilvl w:val="0"/>
          <w:numId w:val="0"/>
        </w:numPr>
        <w:spacing w:after="60"/>
        <w:ind w:left="360"/>
        <w:jc w:val="left"/>
        <w:rPr>
          <w:sz w:val="22"/>
          <w:szCs w:val="22"/>
        </w:rPr>
      </w:pPr>
      <w:r w:rsidRPr="00D734F0">
        <w:rPr>
          <w:sz w:val="22"/>
          <w:szCs w:val="22"/>
        </w:rPr>
        <w:t>Safe at Home office phone numbers</w:t>
      </w:r>
      <w:r w:rsidR="00BE6658" w:rsidRPr="00D734F0">
        <w:rPr>
          <w:sz w:val="22"/>
          <w:szCs w:val="22"/>
        </w:rPr>
        <w:t xml:space="preserve"> are</w:t>
      </w:r>
      <w:r w:rsidRPr="00D734F0">
        <w:rPr>
          <w:sz w:val="22"/>
          <w:szCs w:val="22"/>
        </w:rPr>
        <w:t>: 651-201-1399</w:t>
      </w:r>
      <w:r w:rsidR="00BE6658" w:rsidRPr="00D734F0">
        <w:rPr>
          <w:sz w:val="22"/>
          <w:szCs w:val="22"/>
        </w:rPr>
        <w:t xml:space="preserve"> (metro area), 1-866-723-3035 (greater Minnesota), 711 (Minnesota relay service)</w:t>
      </w:r>
    </w:p>
    <w:bookmarkEnd w:id="215"/>
    <w:p w14:paraId="0D4486C6" w14:textId="17656561" w:rsidR="003072C0" w:rsidRPr="0029572F" w:rsidRDefault="003072C0" w:rsidP="00B27BDB">
      <w:pPr>
        <w:pStyle w:val="ListParagraph"/>
        <w:numPr>
          <w:ilvl w:val="0"/>
          <w:numId w:val="53"/>
        </w:numPr>
        <w:spacing w:after="60"/>
        <w:jc w:val="left"/>
        <w:rPr>
          <w:sz w:val="22"/>
          <w:szCs w:val="22"/>
        </w:rPr>
      </w:pPr>
      <w:r w:rsidRPr="0029572F">
        <w:rPr>
          <w:b/>
          <w:sz w:val="22"/>
          <w:szCs w:val="22"/>
        </w:rPr>
        <w:t>Voter’s name was automatically removed</w:t>
      </w:r>
      <w:r w:rsidR="00C362F0" w:rsidRPr="0029572F">
        <w:rPr>
          <w:b/>
          <w:sz w:val="22"/>
          <w:szCs w:val="22"/>
        </w:rPr>
        <w:t>.</w:t>
      </w:r>
      <w:r w:rsidR="006B273D" w:rsidRPr="0029572F">
        <w:rPr>
          <w:b/>
          <w:sz w:val="22"/>
          <w:szCs w:val="22"/>
        </w:rPr>
        <w:br/>
      </w:r>
      <w:r w:rsidR="006B273D" w:rsidRPr="0029572F">
        <w:rPr>
          <w:sz w:val="22"/>
          <w:szCs w:val="22"/>
        </w:rPr>
        <w:t>A</w:t>
      </w:r>
      <w:r w:rsidRPr="0029572F">
        <w:rPr>
          <w:sz w:val="22"/>
          <w:szCs w:val="22"/>
        </w:rPr>
        <w:t xml:space="preserve">s part of list maintenance </w:t>
      </w:r>
      <w:r w:rsidR="006B273D" w:rsidRPr="0029572F">
        <w:rPr>
          <w:sz w:val="22"/>
          <w:szCs w:val="22"/>
        </w:rPr>
        <w:t>voters who have n</w:t>
      </w:r>
      <w:r w:rsidRPr="0029572F">
        <w:rPr>
          <w:sz w:val="22"/>
          <w:szCs w:val="22"/>
        </w:rPr>
        <w:t>ot voted in the last 4 years</w:t>
      </w:r>
      <w:r w:rsidR="006B273D" w:rsidRPr="0029572F">
        <w:rPr>
          <w:sz w:val="22"/>
          <w:szCs w:val="22"/>
        </w:rPr>
        <w:t xml:space="preserve"> are removed</w:t>
      </w:r>
      <w:r w:rsidRPr="0029572F">
        <w:rPr>
          <w:sz w:val="22"/>
          <w:szCs w:val="22"/>
        </w:rPr>
        <w:t>. The voter must register at the Registration Table.</w:t>
      </w:r>
    </w:p>
    <w:p w14:paraId="18F323F6" w14:textId="77777777" w:rsidR="003072C0" w:rsidRPr="0029572F" w:rsidRDefault="003072C0" w:rsidP="00B27BDB">
      <w:pPr>
        <w:pStyle w:val="ListParagraph"/>
        <w:numPr>
          <w:ilvl w:val="0"/>
          <w:numId w:val="53"/>
        </w:numPr>
        <w:spacing w:after="60"/>
        <w:jc w:val="left"/>
        <w:rPr>
          <w:sz w:val="22"/>
          <w:szCs w:val="22"/>
        </w:rPr>
      </w:pPr>
      <w:r w:rsidRPr="0029572F">
        <w:rPr>
          <w:b/>
          <w:sz w:val="22"/>
          <w:szCs w:val="22"/>
        </w:rPr>
        <w:t>Voter is on the roster but had a legal name change</w:t>
      </w:r>
      <w:r w:rsidR="00C362F0" w:rsidRPr="0029572F">
        <w:rPr>
          <w:b/>
          <w:sz w:val="22"/>
          <w:szCs w:val="22"/>
        </w:rPr>
        <w:t>.</w:t>
      </w:r>
      <w:r w:rsidR="006B273D" w:rsidRPr="0029572F">
        <w:rPr>
          <w:sz w:val="22"/>
          <w:szCs w:val="22"/>
        </w:rPr>
        <w:br/>
      </w:r>
      <w:r w:rsidRPr="0029572F">
        <w:rPr>
          <w:sz w:val="22"/>
          <w:szCs w:val="22"/>
        </w:rPr>
        <w:t>The voter must register at the Registration Table. Their previous address in the precinct can serve as their proof of residence.</w:t>
      </w:r>
    </w:p>
    <w:p w14:paraId="42B75987" w14:textId="7E455853" w:rsidR="003072C0" w:rsidRPr="0029572F" w:rsidRDefault="003072C0" w:rsidP="00B27BDB">
      <w:pPr>
        <w:pStyle w:val="ListParagraph"/>
        <w:numPr>
          <w:ilvl w:val="0"/>
          <w:numId w:val="53"/>
        </w:numPr>
        <w:spacing w:after="60"/>
        <w:jc w:val="left"/>
        <w:rPr>
          <w:sz w:val="22"/>
          <w:szCs w:val="22"/>
        </w:rPr>
      </w:pPr>
      <w:r w:rsidRPr="0029572F">
        <w:rPr>
          <w:b/>
          <w:sz w:val="22"/>
          <w:szCs w:val="22"/>
        </w:rPr>
        <w:t>Voter’s name was left off due to clerical error</w:t>
      </w:r>
      <w:r w:rsidR="00C362F0" w:rsidRPr="0029572F">
        <w:rPr>
          <w:b/>
          <w:sz w:val="22"/>
          <w:szCs w:val="22"/>
        </w:rPr>
        <w:t>.</w:t>
      </w:r>
      <w:r w:rsidR="006B273D" w:rsidRPr="0029572F">
        <w:rPr>
          <w:b/>
          <w:sz w:val="22"/>
          <w:szCs w:val="22"/>
        </w:rPr>
        <w:br/>
      </w:r>
      <w:r w:rsidRPr="0029572F">
        <w:rPr>
          <w:sz w:val="22"/>
          <w:szCs w:val="22"/>
        </w:rPr>
        <w:t>Encourage the voter to register. If the voter refuses or does not have the authorized proofs of residence, ask the Head Judge to contact the county auditor’s office for guidance. The Head Judge may need to administer the Emer</w:t>
      </w:r>
      <w:r w:rsidR="00D56FD8">
        <w:rPr>
          <w:sz w:val="22"/>
          <w:szCs w:val="22"/>
        </w:rPr>
        <w:t>gency Voting Procedure</w:t>
      </w:r>
      <w:r w:rsidRPr="0029572F">
        <w:rPr>
          <w:sz w:val="22"/>
          <w:szCs w:val="22"/>
        </w:rPr>
        <w:t>.</w:t>
      </w:r>
    </w:p>
    <w:p w14:paraId="0EF25C9F" w14:textId="77777777" w:rsidR="003072C0" w:rsidRPr="0029572F" w:rsidRDefault="003072C0" w:rsidP="00B27BDB">
      <w:pPr>
        <w:pStyle w:val="ListParagraph"/>
        <w:numPr>
          <w:ilvl w:val="0"/>
          <w:numId w:val="53"/>
        </w:numPr>
        <w:spacing w:after="60"/>
        <w:jc w:val="left"/>
        <w:rPr>
          <w:sz w:val="22"/>
          <w:szCs w:val="22"/>
        </w:rPr>
      </w:pPr>
      <w:r w:rsidRPr="0029572F">
        <w:rPr>
          <w:b/>
          <w:sz w:val="22"/>
          <w:szCs w:val="22"/>
        </w:rPr>
        <w:t>The voter changed address</w:t>
      </w:r>
      <w:r w:rsidR="008F1F7D" w:rsidRPr="0029572F">
        <w:rPr>
          <w:b/>
          <w:sz w:val="22"/>
          <w:szCs w:val="22"/>
        </w:rPr>
        <w:t>es</w:t>
      </w:r>
      <w:r w:rsidRPr="0029572F">
        <w:rPr>
          <w:b/>
          <w:sz w:val="22"/>
          <w:szCs w:val="22"/>
        </w:rPr>
        <w:t xml:space="preserve"> within the precinct</w:t>
      </w:r>
      <w:r w:rsidR="00C362F0" w:rsidRPr="0029572F">
        <w:rPr>
          <w:b/>
          <w:sz w:val="22"/>
          <w:szCs w:val="22"/>
        </w:rPr>
        <w:t>.</w:t>
      </w:r>
      <w:r w:rsidR="006B273D" w:rsidRPr="0029572F">
        <w:rPr>
          <w:b/>
          <w:sz w:val="22"/>
          <w:szCs w:val="22"/>
        </w:rPr>
        <w:br/>
      </w:r>
      <w:r w:rsidR="006B273D" w:rsidRPr="0029572F">
        <w:rPr>
          <w:sz w:val="22"/>
          <w:szCs w:val="22"/>
        </w:rPr>
        <w:t xml:space="preserve">The voter must register at the Registration Table. This includes any move, </w:t>
      </w:r>
      <w:r w:rsidRPr="0029572F">
        <w:rPr>
          <w:sz w:val="22"/>
          <w:szCs w:val="22"/>
        </w:rPr>
        <w:t>including an apartment change in the same building. Their prior registration in the precinct can serve as proof of residence.</w:t>
      </w:r>
    </w:p>
    <w:p w14:paraId="02D80BAB" w14:textId="77777777" w:rsidR="003072C0" w:rsidRPr="0029572F" w:rsidRDefault="003072C0" w:rsidP="00B27BDB">
      <w:pPr>
        <w:pStyle w:val="ListParagraph"/>
        <w:numPr>
          <w:ilvl w:val="0"/>
          <w:numId w:val="53"/>
        </w:numPr>
        <w:spacing w:after="60"/>
        <w:jc w:val="left"/>
        <w:rPr>
          <w:sz w:val="22"/>
          <w:szCs w:val="22"/>
        </w:rPr>
      </w:pPr>
      <w:r w:rsidRPr="0029572F">
        <w:rPr>
          <w:b/>
          <w:sz w:val="22"/>
          <w:szCs w:val="22"/>
        </w:rPr>
        <w:t>The voter moved out of the precinct</w:t>
      </w:r>
      <w:r w:rsidR="00C362F0" w:rsidRPr="0029572F">
        <w:rPr>
          <w:b/>
          <w:sz w:val="22"/>
          <w:szCs w:val="22"/>
        </w:rPr>
        <w:t>.</w:t>
      </w:r>
      <w:r w:rsidR="006B273D" w:rsidRPr="0029572F">
        <w:rPr>
          <w:b/>
          <w:sz w:val="22"/>
          <w:szCs w:val="22"/>
        </w:rPr>
        <w:br/>
      </w:r>
      <w:r w:rsidRPr="0029572F">
        <w:rPr>
          <w:sz w:val="22"/>
          <w:szCs w:val="22"/>
        </w:rPr>
        <w:t>The voter will have to go to their new precinct to vote.</w:t>
      </w:r>
    </w:p>
    <w:p w14:paraId="354452AC" w14:textId="7FCA21D9" w:rsidR="003072C0" w:rsidRPr="0029572F" w:rsidRDefault="003072C0" w:rsidP="00B27BDB">
      <w:pPr>
        <w:pStyle w:val="ListLevel2"/>
        <w:numPr>
          <w:ilvl w:val="0"/>
          <w:numId w:val="53"/>
        </w:numPr>
        <w:spacing w:after="60"/>
        <w:jc w:val="left"/>
        <w:rPr>
          <w:sz w:val="22"/>
          <w:szCs w:val="22"/>
        </w:rPr>
      </w:pPr>
      <w:r w:rsidRPr="0029572F">
        <w:rPr>
          <w:b/>
          <w:sz w:val="22"/>
          <w:szCs w:val="22"/>
        </w:rPr>
        <w:t xml:space="preserve">The voter’s name, </w:t>
      </w:r>
      <w:r w:rsidR="008A2D26" w:rsidRPr="0029572F">
        <w:rPr>
          <w:b/>
          <w:sz w:val="22"/>
          <w:szCs w:val="22"/>
        </w:rPr>
        <w:t>address,</w:t>
      </w:r>
      <w:r w:rsidRPr="0029572F">
        <w:rPr>
          <w:b/>
          <w:sz w:val="22"/>
          <w:szCs w:val="22"/>
        </w:rPr>
        <w:t xml:space="preserve"> or date of birth on the roster contains a clerical error</w:t>
      </w:r>
      <w:r w:rsidR="00C362F0" w:rsidRPr="0029572F">
        <w:rPr>
          <w:b/>
          <w:sz w:val="22"/>
          <w:szCs w:val="22"/>
        </w:rPr>
        <w:t>.</w:t>
      </w:r>
      <w:r w:rsidR="006B273D" w:rsidRPr="0029572F">
        <w:rPr>
          <w:b/>
          <w:sz w:val="22"/>
          <w:szCs w:val="22"/>
        </w:rPr>
        <w:br/>
      </w:r>
      <w:r w:rsidRPr="0029572F">
        <w:rPr>
          <w:sz w:val="22"/>
          <w:szCs w:val="22"/>
        </w:rPr>
        <w:t xml:space="preserve">The voter is not required to re-register. Ask the Head Judge how to note the correction in the Incident Log or on the Roster Correction Sheet (if provided). Do </w:t>
      </w:r>
      <w:r w:rsidR="008F1F7D" w:rsidRPr="0029572F">
        <w:rPr>
          <w:sz w:val="22"/>
          <w:szCs w:val="22"/>
        </w:rPr>
        <w:t>not mark the correction on the r</w:t>
      </w:r>
      <w:r w:rsidRPr="0029572F">
        <w:rPr>
          <w:sz w:val="22"/>
          <w:szCs w:val="22"/>
        </w:rPr>
        <w:t xml:space="preserve">oster itself. </w:t>
      </w:r>
    </w:p>
    <w:p w14:paraId="19246921" w14:textId="77777777" w:rsidR="006031E0" w:rsidRPr="003A148D" w:rsidRDefault="006031E0" w:rsidP="00977919">
      <w:pPr>
        <w:pStyle w:val="Heading2"/>
        <w:spacing w:before="0" w:after="60"/>
      </w:pPr>
      <w:bookmarkStart w:id="216" w:name="_Toc375058943"/>
      <w:bookmarkStart w:id="217" w:name="_Toc375303999"/>
      <w:bookmarkStart w:id="218" w:name="_Ref376777678"/>
      <w:bookmarkStart w:id="219" w:name="_Toc379463295"/>
      <w:bookmarkStart w:id="220" w:name="_Toc381179404"/>
      <w:bookmarkStart w:id="221" w:name="_Toc113880959"/>
      <w:bookmarkStart w:id="222" w:name="_Toc375058945"/>
      <w:bookmarkStart w:id="223" w:name="_Toc375304001"/>
      <w:bookmarkStart w:id="224" w:name="_Ref376777659"/>
      <w:bookmarkStart w:id="225" w:name="_Ref377738938"/>
      <w:bookmarkStart w:id="226" w:name="_Toc379463297"/>
      <w:bookmarkStart w:id="227" w:name="_Toc381179406"/>
      <w:bookmarkStart w:id="228" w:name="_Ref382319762"/>
      <w:r w:rsidRPr="003A148D">
        <w:t>Tips for Locating a Name</w:t>
      </w:r>
      <w:bookmarkEnd w:id="216"/>
      <w:bookmarkEnd w:id="217"/>
      <w:bookmarkEnd w:id="218"/>
      <w:bookmarkEnd w:id="219"/>
      <w:bookmarkEnd w:id="220"/>
      <w:bookmarkEnd w:id="221"/>
      <w:r>
        <w:fldChar w:fldCharType="begin"/>
      </w:r>
      <w:r>
        <w:instrText xml:space="preserve"> XE "</w:instrText>
      </w:r>
      <w:r w:rsidRPr="0048525C">
        <w:instrText xml:space="preserve">Roster </w:instrText>
      </w:r>
      <w:proofErr w:type="spellStart"/>
      <w:proofErr w:type="gramStart"/>
      <w:r w:rsidRPr="0048525C">
        <w:instrText>Judge:Tips</w:instrText>
      </w:r>
      <w:proofErr w:type="spellEnd"/>
      <w:proofErr w:type="gramEnd"/>
      <w:r w:rsidRPr="0048525C">
        <w:instrText xml:space="preserve"> for Locating a Name</w:instrText>
      </w:r>
      <w:r>
        <w:instrText xml:space="preserve">" </w:instrText>
      </w:r>
      <w:r>
        <w:fldChar w:fldCharType="end"/>
      </w:r>
    </w:p>
    <w:p w14:paraId="24E1DCE6" w14:textId="3AB28501" w:rsidR="006031E0" w:rsidRPr="0029572F" w:rsidRDefault="006031E0" w:rsidP="00B27BDB">
      <w:pPr>
        <w:pStyle w:val="ListParagraph"/>
        <w:numPr>
          <w:ilvl w:val="0"/>
          <w:numId w:val="52"/>
        </w:numPr>
        <w:spacing w:after="60"/>
        <w:jc w:val="left"/>
        <w:rPr>
          <w:sz w:val="22"/>
          <w:szCs w:val="22"/>
        </w:rPr>
      </w:pPr>
      <w:r w:rsidRPr="0029572F">
        <w:rPr>
          <w:b/>
          <w:sz w:val="22"/>
          <w:szCs w:val="22"/>
        </w:rPr>
        <w:t>Check spelling variations</w:t>
      </w:r>
      <w:r w:rsidR="00C362F0" w:rsidRPr="0029572F">
        <w:rPr>
          <w:b/>
          <w:sz w:val="22"/>
          <w:szCs w:val="22"/>
        </w:rPr>
        <w:t>.</w:t>
      </w:r>
      <w:r w:rsidR="006B273D" w:rsidRPr="0029572F">
        <w:rPr>
          <w:sz w:val="22"/>
          <w:szCs w:val="22"/>
        </w:rPr>
        <w:br/>
      </w:r>
      <w:r w:rsidRPr="0029572F">
        <w:rPr>
          <w:sz w:val="22"/>
          <w:szCs w:val="22"/>
        </w:rPr>
        <w:t>For a name like Hanson</w:t>
      </w:r>
      <w:r w:rsidR="00C14371" w:rsidRPr="0029572F">
        <w:rPr>
          <w:sz w:val="22"/>
          <w:szCs w:val="22"/>
        </w:rPr>
        <w:t>, check both Hanson</w:t>
      </w:r>
      <w:r w:rsidR="00BD7BC7">
        <w:rPr>
          <w:sz w:val="22"/>
          <w:szCs w:val="22"/>
        </w:rPr>
        <w:t xml:space="preserve"> and </w:t>
      </w:r>
      <w:r w:rsidR="00C14371" w:rsidRPr="0029572F">
        <w:rPr>
          <w:sz w:val="22"/>
          <w:szCs w:val="22"/>
        </w:rPr>
        <w:t>Hansen. For a name like Bob, check both Bob</w:t>
      </w:r>
      <w:r w:rsidR="00BD7BC7">
        <w:rPr>
          <w:sz w:val="22"/>
          <w:szCs w:val="22"/>
        </w:rPr>
        <w:t xml:space="preserve"> and </w:t>
      </w:r>
      <w:r w:rsidR="00C14371" w:rsidRPr="0029572F">
        <w:rPr>
          <w:sz w:val="22"/>
          <w:szCs w:val="22"/>
        </w:rPr>
        <w:t>Robert.</w:t>
      </w:r>
    </w:p>
    <w:p w14:paraId="07E42918" w14:textId="55C0100D" w:rsidR="006031E0" w:rsidRPr="0029572F" w:rsidRDefault="006031E0" w:rsidP="00B27BDB">
      <w:pPr>
        <w:pStyle w:val="ListParagraph"/>
        <w:numPr>
          <w:ilvl w:val="0"/>
          <w:numId w:val="52"/>
        </w:numPr>
        <w:spacing w:after="60"/>
        <w:jc w:val="left"/>
        <w:rPr>
          <w:sz w:val="22"/>
          <w:szCs w:val="22"/>
        </w:rPr>
      </w:pPr>
      <w:r w:rsidRPr="0029572F">
        <w:rPr>
          <w:b/>
          <w:sz w:val="22"/>
          <w:szCs w:val="22"/>
        </w:rPr>
        <w:t>See if the first</w:t>
      </w:r>
      <w:r w:rsidR="00DE4941">
        <w:rPr>
          <w:b/>
          <w:sz w:val="22"/>
          <w:szCs w:val="22"/>
        </w:rPr>
        <w:t xml:space="preserve"> &amp; </w:t>
      </w:r>
      <w:r w:rsidRPr="0029572F">
        <w:rPr>
          <w:b/>
          <w:sz w:val="22"/>
          <w:szCs w:val="22"/>
        </w:rPr>
        <w:t>last names were switched</w:t>
      </w:r>
      <w:r w:rsidR="00C362F0" w:rsidRPr="0029572F">
        <w:rPr>
          <w:b/>
          <w:sz w:val="22"/>
          <w:szCs w:val="22"/>
        </w:rPr>
        <w:t>.</w:t>
      </w:r>
      <w:r w:rsidR="006B273D" w:rsidRPr="0029572F">
        <w:rPr>
          <w:b/>
          <w:sz w:val="22"/>
          <w:szCs w:val="22"/>
        </w:rPr>
        <w:br/>
      </w:r>
      <w:r w:rsidRPr="0029572F">
        <w:rPr>
          <w:sz w:val="22"/>
          <w:szCs w:val="22"/>
        </w:rPr>
        <w:t>Make sure a name such as Vang Lee is not listed as Lee Vang.</w:t>
      </w:r>
    </w:p>
    <w:p w14:paraId="57092069" w14:textId="30D48F96" w:rsidR="006031E0" w:rsidRPr="0029572F" w:rsidRDefault="006031E0" w:rsidP="00B27BDB">
      <w:pPr>
        <w:pStyle w:val="ListParagraph"/>
        <w:numPr>
          <w:ilvl w:val="0"/>
          <w:numId w:val="52"/>
        </w:numPr>
        <w:spacing w:after="60"/>
        <w:jc w:val="left"/>
        <w:rPr>
          <w:sz w:val="22"/>
          <w:szCs w:val="22"/>
        </w:rPr>
      </w:pPr>
      <w:r w:rsidRPr="0029572F">
        <w:rPr>
          <w:b/>
          <w:sz w:val="22"/>
          <w:szCs w:val="22"/>
        </w:rPr>
        <w:t>Check multiple combinations for two-word</w:t>
      </w:r>
      <w:r w:rsidR="00DE4941">
        <w:rPr>
          <w:b/>
          <w:sz w:val="22"/>
          <w:szCs w:val="22"/>
        </w:rPr>
        <w:t xml:space="preserve"> &amp; </w:t>
      </w:r>
      <w:r w:rsidRPr="0029572F">
        <w:rPr>
          <w:b/>
          <w:sz w:val="22"/>
          <w:szCs w:val="22"/>
        </w:rPr>
        <w:t>hyphenated names</w:t>
      </w:r>
      <w:r w:rsidR="00C362F0" w:rsidRPr="0029572F">
        <w:rPr>
          <w:b/>
          <w:sz w:val="22"/>
          <w:szCs w:val="22"/>
        </w:rPr>
        <w:t>.</w:t>
      </w:r>
      <w:r w:rsidR="006B273D" w:rsidRPr="0029572F">
        <w:rPr>
          <w:b/>
          <w:sz w:val="22"/>
          <w:szCs w:val="22"/>
        </w:rPr>
        <w:br/>
      </w:r>
      <w:r w:rsidRPr="0029572F">
        <w:rPr>
          <w:sz w:val="22"/>
          <w:szCs w:val="22"/>
        </w:rPr>
        <w:t xml:space="preserve">If you cannot find ‘Anderson-Smith’ look also for Anderson Smith or </w:t>
      </w:r>
      <w:proofErr w:type="spellStart"/>
      <w:r w:rsidRPr="0029572F">
        <w:rPr>
          <w:sz w:val="22"/>
          <w:szCs w:val="22"/>
        </w:rPr>
        <w:t>Andersonsmith</w:t>
      </w:r>
      <w:proofErr w:type="spellEnd"/>
      <w:r w:rsidRPr="0029572F">
        <w:rPr>
          <w:sz w:val="22"/>
          <w:szCs w:val="22"/>
        </w:rPr>
        <w:t>. Check under Smith in case Anderson was entered as a middle name.</w:t>
      </w:r>
    </w:p>
    <w:p w14:paraId="2FA9798B" w14:textId="77777777" w:rsidR="00C15987" w:rsidRPr="0029572F" w:rsidRDefault="006031E0" w:rsidP="00B27BDB">
      <w:pPr>
        <w:pStyle w:val="ListParagraph"/>
        <w:numPr>
          <w:ilvl w:val="0"/>
          <w:numId w:val="52"/>
        </w:numPr>
        <w:spacing w:after="60"/>
        <w:jc w:val="left"/>
        <w:rPr>
          <w:sz w:val="22"/>
          <w:szCs w:val="22"/>
        </w:rPr>
      </w:pPr>
      <w:r w:rsidRPr="0029572F">
        <w:rPr>
          <w:b/>
          <w:sz w:val="22"/>
          <w:szCs w:val="22"/>
        </w:rPr>
        <w:t>See if an apostrophe was omitted</w:t>
      </w:r>
      <w:r w:rsidR="00C362F0" w:rsidRPr="0029572F">
        <w:rPr>
          <w:b/>
          <w:sz w:val="22"/>
          <w:szCs w:val="22"/>
        </w:rPr>
        <w:t>.</w:t>
      </w:r>
      <w:r w:rsidR="006B273D" w:rsidRPr="0029572F">
        <w:rPr>
          <w:b/>
          <w:sz w:val="22"/>
          <w:szCs w:val="22"/>
        </w:rPr>
        <w:br/>
      </w:r>
      <w:r w:rsidRPr="0029572F">
        <w:rPr>
          <w:sz w:val="22"/>
          <w:szCs w:val="22"/>
        </w:rPr>
        <w:t>A name like O’Brien might be in a different location within the O’s depending on whether the apostrophe is entered or not.</w:t>
      </w:r>
    </w:p>
    <w:p w14:paraId="6D6A4EB7" w14:textId="13A8891D" w:rsidR="00C15987" w:rsidRPr="0029572F" w:rsidRDefault="00C14371" w:rsidP="00B27BDB">
      <w:pPr>
        <w:pStyle w:val="ListParagraph"/>
        <w:numPr>
          <w:ilvl w:val="0"/>
          <w:numId w:val="52"/>
        </w:numPr>
        <w:spacing w:after="60"/>
        <w:jc w:val="left"/>
        <w:rPr>
          <w:b/>
          <w:sz w:val="22"/>
          <w:szCs w:val="22"/>
        </w:rPr>
      </w:pPr>
      <w:r w:rsidRPr="0029572F">
        <w:rPr>
          <w:b/>
          <w:sz w:val="22"/>
          <w:szCs w:val="22"/>
        </w:rPr>
        <w:t>Confirm</w:t>
      </w:r>
      <w:r w:rsidR="00F47EFB" w:rsidRPr="0029572F">
        <w:rPr>
          <w:b/>
          <w:sz w:val="22"/>
          <w:szCs w:val="22"/>
        </w:rPr>
        <w:t xml:space="preserve"> roster pages are in the correct numerical order</w:t>
      </w:r>
      <w:r w:rsidRPr="0029572F">
        <w:rPr>
          <w:b/>
          <w:sz w:val="22"/>
          <w:szCs w:val="22"/>
        </w:rPr>
        <w:t>.</w:t>
      </w:r>
    </w:p>
    <w:p w14:paraId="727DB0CE" w14:textId="225ABFC3" w:rsidR="005F364C" w:rsidRPr="0029572F" w:rsidRDefault="00C14371" w:rsidP="00B27BDB">
      <w:pPr>
        <w:pStyle w:val="ListParagraph"/>
        <w:numPr>
          <w:ilvl w:val="0"/>
          <w:numId w:val="52"/>
        </w:numPr>
        <w:spacing w:after="60"/>
        <w:jc w:val="left"/>
        <w:rPr>
          <w:b/>
          <w:sz w:val="22"/>
          <w:szCs w:val="22"/>
        </w:rPr>
      </w:pPr>
      <w:r w:rsidRPr="0029572F">
        <w:rPr>
          <w:b/>
          <w:sz w:val="22"/>
          <w:szCs w:val="22"/>
        </w:rPr>
        <w:t>If it is a common name, check multiple pages for name.</w:t>
      </w:r>
    </w:p>
    <w:p w14:paraId="260F6FA0" w14:textId="524AAA2F" w:rsidR="006031E0" w:rsidRDefault="00C14371" w:rsidP="00B27BDB">
      <w:pPr>
        <w:pStyle w:val="ListParagraph"/>
        <w:numPr>
          <w:ilvl w:val="0"/>
          <w:numId w:val="52"/>
        </w:numPr>
        <w:spacing w:after="60"/>
        <w:jc w:val="left"/>
        <w:rPr>
          <w:b/>
          <w:sz w:val="22"/>
          <w:szCs w:val="22"/>
        </w:rPr>
      </w:pPr>
      <w:r w:rsidRPr="0029572F">
        <w:rPr>
          <w:b/>
          <w:sz w:val="22"/>
          <w:szCs w:val="22"/>
        </w:rPr>
        <w:t>If paper rosters are split by alphabet, see if a roster page was misplaced in another binder at roster station.</w:t>
      </w:r>
    </w:p>
    <w:p w14:paraId="156F9D1A" w14:textId="536B23CE" w:rsidR="00832658" w:rsidRPr="0029572F" w:rsidRDefault="00832658" w:rsidP="00B27BDB">
      <w:pPr>
        <w:pStyle w:val="ListParagraph"/>
        <w:numPr>
          <w:ilvl w:val="0"/>
          <w:numId w:val="52"/>
        </w:numPr>
        <w:spacing w:after="60"/>
        <w:jc w:val="left"/>
        <w:rPr>
          <w:b/>
          <w:sz w:val="22"/>
          <w:szCs w:val="22"/>
        </w:rPr>
      </w:pPr>
      <w:r>
        <w:rPr>
          <w:b/>
          <w:sz w:val="22"/>
          <w:szCs w:val="22"/>
        </w:rPr>
        <w:t xml:space="preserve">If using an </w:t>
      </w:r>
      <w:r w:rsidR="007C2F71">
        <w:rPr>
          <w:b/>
          <w:sz w:val="22"/>
          <w:szCs w:val="22"/>
        </w:rPr>
        <w:t>electronic roster,</w:t>
      </w:r>
      <w:r>
        <w:rPr>
          <w:b/>
          <w:sz w:val="22"/>
          <w:szCs w:val="22"/>
        </w:rPr>
        <w:t xml:space="preserve"> try reducing the amount of information you used to search for the voter or try searching by address instead.</w:t>
      </w:r>
    </w:p>
    <w:p w14:paraId="393A1428" w14:textId="2671CC82" w:rsidR="00F81266" w:rsidRPr="00C95B09" w:rsidRDefault="00F81266" w:rsidP="00EC1F83">
      <w:pPr>
        <w:pStyle w:val="Heading2"/>
      </w:pPr>
      <w:bookmarkStart w:id="229" w:name="_Ref382319749"/>
      <w:bookmarkStart w:id="230" w:name="_Toc113880960"/>
      <w:r w:rsidRPr="00C95B09">
        <w:t>Keep the Roster Accurate</w:t>
      </w:r>
      <w:r w:rsidR="00DE4941">
        <w:t xml:space="preserve"> &amp; </w:t>
      </w:r>
      <w:r w:rsidRPr="00C95B09">
        <w:t>Orderly</w:t>
      </w:r>
      <w:bookmarkEnd w:id="229"/>
      <w:bookmarkEnd w:id="230"/>
      <w:r w:rsidRPr="00C95B09">
        <w:fldChar w:fldCharType="begin"/>
      </w:r>
      <w:r w:rsidRPr="00C95B09">
        <w:instrText xml:space="preserve"> XE "Roster </w:instrText>
      </w:r>
      <w:proofErr w:type="spellStart"/>
      <w:proofErr w:type="gramStart"/>
      <w:r w:rsidRPr="00C95B09">
        <w:instrText>Judge:Keep</w:instrText>
      </w:r>
      <w:proofErr w:type="spellEnd"/>
      <w:proofErr w:type="gramEnd"/>
      <w:r w:rsidRPr="00C95B09">
        <w:instrText xml:space="preserve"> the Roster Accurate and Orderly" </w:instrText>
      </w:r>
      <w:r w:rsidRPr="00C95B09">
        <w:fldChar w:fldCharType="end"/>
      </w:r>
    </w:p>
    <w:p w14:paraId="042423DE" w14:textId="2313FFFC" w:rsidR="00F81266" w:rsidRPr="0029572F" w:rsidRDefault="00F81266" w:rsidP="00977919">
      <w:pPr>
        <w:spacing w:after="60"/>
        <w:jc w:val="left"/>
        <w:rPr>
          <w:sz w:val="22"/>
          <w:szCs w:val="22"/>
        </w:rPr>
      </w:pPr>
      <w:r w:rsidRPr="0029572F">
        <w:rPr>
          <w:sz w:val="22"/>
          <w:szCs w:val="22"/>
        </w:rPr>
        <w:t>The roster is a legal document that indicates a voter received</w:t>
      </w:r>
      <w:r w:rsidR="00C50CF8">
        <w:rPr>
          <w:sz w:val="22"/>
          <w:szCs w:val="22"/>
        </w:rPr>
        <w:t xml:space="preserve"> and </w:t>
      </w:r>
      <w:r w:rsidRPr="0029572F">
        <w:rPr>
          <w:sz w:val="22"/>
          <w:szCs w:val="22"/>
        </w:rPr>
        <w:t xml:space="preserve">cast a ballot. Maintain it carefully. </w:t>
      </w:r>
    </w:p>
    <w:p w14:paraId="7980AD3F" w14:textId="77777777" w:rsidR="00F81266" w:rsidRPr="0029572F" w:rsidRDefault="00F81266" w:rsidP="00B27BDB">
      <w:pPr>
        <w:pStyle w:val="ListParagraph"/>
        <w:numPr>
          <w:ilvl w:val="0"/>
          <w:numId w:val="65"/>
        </w:numPr>
        <w:spacing w:after="60"/>
        <w:jc w:val="left"/>
        <w:rPr>
          <w:sz w:val="22"/>
          <w:szCs w:val="22"/>
        </w:rPr>
      </w:pPr>
      <w:r w:rsidRPr="0029572F">
        <w:rPr>
          <w:b/>
          <w:sz w:val="22"/>
          <w:szCs w:val="22"/>
        </w:rPr>
        <w:t>Keep the roster free of unnecessary handwriting</w:t>
      </w:r>
      <w:r w:rsidR="00587360" w:rsidRPr="0029572F">
        <w:rPr>
          <w:b/>
          <w:sz w:val="22"/>
          <w:szCs w:val="22"/>
        </w:rPr>
        <w:t>.</w:t>
      </w:r>
      <w:r w:rsidR="006B273D" w:rsidRPr="0029572F">
        <w:rPr>
          <w:b/>
          <w:sz w:val="22"/>
          <w:szCs w:val="22"/>
        </w:rPr>
        <w:br/>
      </w:r>
      <w:r w:rsidRPr="0029572F">
        <w:rPr>
          <w:sz w:val="22"/>
          <w:szCs w:val="22"/>
        </w:rPr>
        <w:t>Do not mark an ‘X’ on the roster to indicate where the voter should sign. An ‘X’ may be confused with a voter signature or mark.</w:t>
      </w:r>
    </w:p>
    <w:p w14:paraId="58835387" w14:textId="70FD4C67" w:rsidR="00F81266" w:rsidRPr="0029572F" w:rsidRDefault="00F81266" w:rsidP="00977919">
      <w:pPr>
        <w:pStyle w:val="ListParagraph"/>
        <w:spacing w:after="60"/>
        <w:jc w:val="left"/>
        <w:rPr>
          <w:sz w:val="22"/>
          <w:szCs w:val="22"/>
        </w:rPr>
      </w:pPr>
      <w:r w:rsidRPr="0029572F">
        <w:rPr>
          <w:b/>
          <w:sz w:val="22"/>
          <w:szCs w:val="22"/>
        </w:rPr>
        <w:t xml:space="preserve">If the voter’s name, </w:t>
      </w:r>
      <w:r w:rsidR="00C85260" w:rsidRPr="0029572F">
        <w:rPr>
          <w:b/>
          <w:sz w:val="22"/>
          <w:szCs w:val="22"/>
        </w:rPr>
        <w:t>address,</w:t>
      </w:r>
      <w:r w:rsidRPr="0029572F">
        <w:rPr>
          <w:b/>
          <w:sz w:val="22"/>
          <w:szCs w:val="22"/>
        </w:rPr>
        <w:t xml:space="preserve"> or date of birth contains a clerical error</w:t>
      </w:r>
      <w:r w:rsidR="00587360" w:rsidRPr="0029572F">
        <w:rPr>
          <w:b/>
          <w:sz w:val="22"/>
          <w:szCs w:val="22"/>
        </w:rPr>
        <w:t>.</w:t>
      </w:r>
      <w:r w:rsidR="006B273D" w:rsidRPr="0029572F">
        <w:rPr>
          <w:b/>
          <w:sz w:val="22"/>
          <w:szCs w:val="22"/>
        </w:rPr>
        <w:br/>
      </w:r>
      <w:r w:rsidR="006B273D" w:rsidRPr="0029572F">
        <w:rPr>
          <w:sz w:val="22"/>
          <w:szCs w:val="22"/>
        </w:rPr>
        <w:t>A</w:t>
      </w:r>
      <w:r w:rsidRPr="0029572F">
        <w:rPr>
          <w:sz w:val="22"/>
          <w:szCs w:val="22"/>
        </w:rPr>
        <w:t>sk the Head Judge how to note the correction in the Incident Log. Some jurisdictions provide a separate form for recording roster corrections. Do not mark the correction on the roster itself.</w:t>
      </w:r>
    </w:p>
    <w:p w14:paraId="412855CF" w14:textId="77777777" w:rsidR="00F81266" w:rsidRPr="0029572F" w:rsidRDefault="006B273D" w:rsidP="00977919">
      <w:pPr>
        <w:pStyle w:val="ListParagraph"/>
        <w:spacing w:after="60"/>
        <w:jc w:val="left"/>
        <w:rPr>
          <w:sz w:val="22"/>
          <w:szCs w:val="22"/>
        </w:rPr>
      </w:pPr>
      <w:r w:rsidRPr="0029572F">
        <w:rPr>
          <w:b/>
          <w:sz w:val="22"/>
          <w:szCs w:val="22"/>
        </w:rPr>
        <w:t>Voter</w:t>
      </w:r>
      <w:r w:rsidR="00F81266" w:rsidRPr="0029572F">
        <w:rPr>
          <w:b/>
          <w:sz w:val="22"/>
          <w:szCs w:val="22"/>
        </w:rPr>
        <w:t xml:space="preserve"> signed their name on the wrong line</w:t>
      </w:r>
      <w:r w:rsidR="00587360" w:rsidRPr="0029572F">
        <w:rPr>
          <w:b/>
          <w:sz w:val="22"/>
          <w:szCs w:val="22"/>
        </w:rPr>
        <w:t>.</w:t>
      </w:r>
      <w:r w:rsidRPr="0029572F">
        <w:rPr>
          <w:b/>
          <w:sz w:val="22"/>
          <w:szCs w:val="22"/>
        </w:rPr>
        <w:br/>
      </w:r>
      <w:r w:rsidRPr="0029572F">
        <w:rPr>
          <w:sz w:val="22"/>
          <w:szCs w:val="22"/>
        </w:rPr>
        <w:t>D</w:t>
      </w:r>
      <w:r w:rsidR="00F81266" w:rsidRPr="0029572F">
        <w:rPr>
          <w:sz w:val="22"/>
          <w:szCs w:val="22"/>
        </w:rPr>
        <w:t>raw an arrow to the correct line.</w:t>
      </w:r>
    </w:p>
    <w:p w14:paraId="4370B207" w14:textId="77777777" w:rsidR="00F81266" w:rsidRPr="0029572F" w:rsidRDefault="006B273D" w:rsidP="00977919">
      <w:pPr>
        <w:pStyle w:val="ListParagraph"/>
        <w:spacing w:after="60"/>
        <w:jc w:val="left"/>
        <w:rPr>
          <w:sz w:val="22"/>
          <w:szCs w:val="22"/>
        </w:rPr>
      </w:pPr>
      <w:r w:rsidRPr="0029572F">
        <w:rPr>
          <w:b/>
          <w:sz w:val="22"/>
          <w:szCs w:val="22"/>
        </w:rPr>
        <w:t>Voter</w:t>
      </w:r>
      <w:r w:rsidR="00F81266" w:rsidRPr="0029572F">
        <w:rPr>
          <w:b/>
          <w:sz w:val="22"/>
          <w:szCs w:val="22"/>
        </w:rPr>
        <w:t xml:space="preserve"> signed the roster but then learns they must re-register</w:t>
      </w:r>
      <w:r w:rsidR="00587360" w:rsidRPr="0029572F">
        <w:rPr>
          <w:b/>
          <w:sz w:val="22"/>
          <w:szCs w:val="22"/>
        </w:rPr>
        <w:t>.</w:t>
      </w:r>
      <w:r w:rsidRPr="0029572F">
        <w:rPr>
          <w:sz w:val="22"/>
          <w:szCs w:val="22"/>
        </w:rPr>
        <w:br/>
        <w:t>A</w:t>
      </w:r>
      <w:r w:rsidR="00F81266" w:rsidRPr="0029572F">
        <w:rPr>
          <w:sz w:val="22"/>
          <w:szCs w:val="22"/>
        </w:rPr>
        <w:t>sk the Head Judge for assistance.</w:t>
      </w:r>
    </w:p>
    <w:p w14:paraId="3096AD2C" w14:textId="7CFBCBEB" w:rsidR="00187A86" w:rsidRPr="0029572F" w:rsidRDefault="00F81266" w:rsidP="00B27BDB">
      <w:pPr>
        <w:pStyle w:val="ListParagraph"/>
        <w:numPr>
          <w:ilvl w:val="0"/>
          <w:numId w:val="64"/>
        </w:numPr>
        <w:spacing w:after="60"/>
        <w:jc w:val="left"/>
        <w:rPr>
          <w:sz w:val="22"/>
          <w:szCs w:val="22"/>
        </w:rPr>
      </w:pPr>
      <w:r w:rsidRPr="0029572F">
        <w:rPr>
          <w:b/>
          <w:sz w:val="22"/>
          <w:szCs w:val="22"/>
        </w:rPr>
        <w:t>Be careful with common names</w:t>
      </w:r>
      <w:r w:rsidR="00587360" w:rsidRPr="0029572F">
        <w:rPr>
          <w:b/>
          <w:sz w:val="22"/>
          <w:szCs w:val="22"/>
        </w:rPr>
        <w:t>.</w:t>
      </w:r>
      <w:r w:rsidR="006B273D" w:rsidRPr="0029572F">
        <w:rPr>
          <w:b/>
          <w:sz w:val="22"/>
          <w:szCs w:val="22"/>
        </w:rPr>
        <w:br/>
      </w:r>
      <w:r w:rsidR="006B273D" w:rsidRPr="0029572F">
        <w:rPr>
          <w:sz w:val="22"/>
          <w:szCs w:val="22"/>
        </w:rPr>
        <w:t>M</w:t>
      </w:r>
      <w:r w:rsidRPr="0029572F">
        <w:rPr>
          <w:sz w:val="22"/>
          <w:szCs w:val="22"/>
        </w:rPr>
        <w:t xml:space="preserve">ake sure you have the right ‘John Smith’ in front of </w:t>
      </w:r>
      <w:r w:rsidR="00C85260" w:rsidRPr="0029572F">
        <w:rPr>
          <w:sz w:val="22"/>
          <w:szCs w:val="22"/>
        </w:rPr>
        <w:t>you,</w:t>
      </w:r>
      <w:r w:rsidRPr="0029572F">
        <w:rPr>
          <w:sz w:val="22"/>
          <w:szCs w:val="22"/>
        </w:rPr>
        <w:t xml:space="preserve"> so they do not sign the wrong roster line. If you have any doubt about a person’s identity, you can ask them to </w:t>
      </w:r>
      <w:r w:rsidR="00C85260" w:rsidRPr="0029572F">
        <w:rPr>
          <w:sz w:val="22"/>
          <w:szCs w:val="22"/>
        </w:rPr>
        <w:t>state</w:t>
      </w:r>
      <w:r w:rsidRPr="0029572F">
        <w:rPr>
          <w:sz w:val="22"/>
          <w:szCs w:val="22"/>
        </w:rPr>
        <w:t xml:space="preserve"> full name, </w:t>
      </w:r>
      <w:r w:rsidR="00187A86" w:rsidRPr="0029572F">
        <w:rPr>
          <w:sz w:val="22"/>
          <w:szCs w:val="22"/>
        </w:rPr>
        <w:t>address, and/or date of birth.</w:t>
      </w:r>
    </w:p>
    <w:p w14:paraId="46AF9C48" w14:textId="77777777" w:rsidR="00187A86" w:rsidRPr="0029572F" w:rsidRDefault="00F81266" w:rsidP="00977919">
      <w:pPr>
        <w:spacing w:after="60"/>
        <w:jc w:val="left"/>
        <w:rPr>
          <w:sz w:val="22"/>
          <w:szCs w:val="22"/>
        </w:rPr>
      </w:pPr>
      <w:r w:rsidRPr="0029572F">
        <w:rPr>
          <w:b/>
          <w:sz w:val="22"/>
          <w:szCs w:val="22"/>
        </w:rPr>
        <w:t>Note:</w:t>
      </w:r>
      <w:r w:rsidRPr="0029572F">
        <w:rPr>
          <w:sz w:val="22"/>
          <w:szCs w:val="22"/>
        </w:rPr>
        <w:t xml:space="preserve"> Voters who registered prior to 1983 were not required to provide a date of birth, so it may not be on the roster.  In this case, you cannot ask for the voter’s date of birth.</w:t>
      </w:r>
    </w:p>
    <w:p w14:paraId="556A897D" w14:textId="6B17B477" w:rsidR="00F81266" w:rsidRPr="0029572F" w:rsidRDefault="00187A86" w:rsidP="00977919">
      <w:pPr>
        <w:spacing w:after="60"/>
        <w:jc w:val="left"/>
        <w:rPr>
          <w:sz w:val="22"/>
          <w:szCs w:val="22"/>
        </w:rPr>
      </w:pPr>
      <w:r w:rsidRPr="0029572F">
        <w:rPr>
          <w:sz w:val="22"/>
          <w:szCs w:val="22"/>
        </w:rPr>
        <w:t>Related statutes</w:t>
      </w:r>
      <w:r w:rsidR="00DE4941">
        <w:rPr>
          <w:sz w:val="22"/>
          <w:szCs w:val="22"/>
        </w:rPr>
        <w:t xml:space="preserve"> &amp; </w:t>
      </w:r>
      <w:r w:rsidRPr="0029572F">
        <w:rPr>
          <w:sz w:val="22"/>
          <w:szCs w:val="22"/>
        </w:rPr>
        <w:t>rules:</w:t>
      </w:r>
      <w:r w:rsidR="006E1350" w:rsidRPr="0029572F">
        <w:rPr>
          <w:sz w:val="22"/>
          <w:szCs w:val="22"/>
        </w:rPr>
        <w:t xml:space="preserve"> </w:t>
      </w:r>
      <w:hyperlink r:id="rId74" w:history="1">
        <w:r w:rsidR="00F81266" w:rsidRPr="0029572F">
          <w:rPr>
            <w:rStyle w:val="Hyperlink"/>
            <w:sz w:val="22"/>
            <w:szCs w:val="22"/>
          </w:rPr>
          <w:t xml:space="preserve">M.S. 201.071 </w:t>
        </w:r>
        <w:proofErr w:type="spellStart"/>
        <w:r w:rsidR="00F81266" w:rsidRPr="0029572F">
          <w:rPr>
            <w:rStyle w:val="Hyperlink"/>
            <w:sz w:val="22"/>
            <w:szCs w:val="22"/>
          </w:rPr>
          <w:t>subd</w:t>
        </w:r>
        <w:proofErr w:type="spellEnd"/>
        <w:r w:rsidR="00F81266" w:rsidRPr="0029572F">
          <w:rPr>
            <w:rStyle w:val="Hyperlink"/>
            <w:sz w:val="22"/>
            <w:szCs w:val="22"/>
          </w:rPr>
          <w:t>. 3</w:t>
        </w:r>
      </w:hyperlink>
    </w:p>
    <w:p w14:paraId="73295D2B" w14:textId="77777777" w:rsidR="00F81266" w:rsidRDefault="00F81266" w:rsidP="00977919">
      <w:pPr>
        <w:pStyle w:val="Heading2"/>
        <w:spacing w:before="0" w:after="60"/>
      </w:pPr>
      <w:bookmarkStart w:id="231" w:name="_Toc113880961"/>
      <w:r>
        <w:t>Roster Data is Confidential</w:t>
      </w:r>
      <w:bookmarkEnd w:id="231"/>
    </w:p>
    <w:p w14:paraId="14E835E2" w14:textId="77777777" w:rsidR="009F50A7" w:rsidRPr="0029572F" w:rsidRDefault="00F81266" w:rsidP="00977919">
      <w:pPr>
        <w:spacing w:after="60"/>
        <w:jc w:val="left"/>
        <w:rPr>
          <w:sz w:val="22"/>
          <w:szCs w:val="22"/>
        </w:rPr>
      </w:pPr>
      <w:r w:rsidRPr="0029572F">
        <w:rPr>
          <w:sz w:val="22"/>
          <w:szCs w:val="22"/>
        </w:rPr>
        <w:t>The roster contains confidential information. Election judges should not examine roster data other than what is necessary to assist the voter before them. The only time a voter can see the roster is at the time when they must sign their name.</w:t>
      </w:r>
    </w:p>
    <w:p w14:paraId="1715C1C3" w14:textId="686BB528" w:rsidR="00FF0D52" w:rsidRPr="0029572F" w:rsidRDefault="00187A86" w:rsidP="00977919">
      <w:pPr>
        <w:spacing w:after="60"/>
        <w:jc w:val="left"/>
        <w:rPr>
          <w:sz w:val="22"/>
          <w:szCs w:val="22"/>
        </w:rPr>
      </w:pPr>
      <w:r w:rsidRPr="0029572F">
        <w:rPr>
          <w:sz w:val="22"/>
          <w:szCs w:val="22"/>
        </w:rPr>
        <w:t xml:space="preserve">Election judges </w:t>
      </w:r>
      <w:r w:rsidR="004C6839" w:rsidRPr="0029572F">
        <w:rPr>
          <w:sz w:val="22"/>
          <w:szCs w:val="22"/>
        </w:rPr>
        <w:t>must conceal roster challenge notations of voters from the view of other voters. Confirm with head judge the procedures used in the polling place to conceal roster notations</w:t>
      </w:r>
      <w:r w:rsidR="00821681" w:rsidRPr="0029572F">
        <w:rPr>
          <w:sz w:val="22"/>
          <w:szCs w:val="22"/>
        </w:rPr>
        <w:t>.</w:t>
      </w:r>
    </w:p>
    <w:p w14:paraId="356FD4B6" w14:textId="77777777" w:rsidR="00BA57D9" w:rsidRDefault="00BA57D9">
      <w:pPr>
        <w:spacing w:after="200" w:line="276" w:lineRule="auto"/>
        <w:jc w:val="left"/>
        <w:rPr>
          <w:b/>
          <w:szCs w:val="24"/>
        </w:rPr>
      </w:pPr>
      <w:r>
        <w:rPr>
          <w:b/>
          <w:szCs w:val="24"/>
        </w:rPr>
        <w:br w:type="page"/>
      </w:r>
    </w:p>
    <w:p w14:paraId="372DADBB" w14:textId="693BC7E0" w:rsidR="004C6839" w:rsidRPr="00005EEA" w:rsidRDefault="004C6839" w:rsidP="00977919">
      <w:pPr>
        <w:spacing w:after="60"/>
        <w:jc w:val="left"/>
        <w:rPr>
          <w:b/>
          <w:szCs w:val="24"/>
        </w:rPr>
      </w:pPr>
      <w:r w:rsidRPr="00005EEA">
        <w:rPr>
          <w:b/>
          <w:szCs w:val="24"/>
        </w:rPr>
        <w:t xml:space="preserve">Picture of a </w:t>
      </w:r>
      <w:r w:rsidR="0029572F">
        <w:rPr>
          <w:b/>
          <w:szCs w:val="24"/>
        </w:rPr>
        <w:t xml:space="preserve">paper </w:t>
      </w:r>
      <w:r w:rsidRPr="00005EEA">
        <w:rPr>
          <w:b/>
          <w:szCs w:val="24"/>
        </w:rPr>
        <w:t>voter roster</w:t>
      </w:r>
      <w:r w:rsidR="00557B2D" w:rsidRPr="00005EEA">
        <w:rPr>
          <w:b/>
          <w:szCs w:val="24"/>
        </w:rPr>
        <w:t>:</w:t>
      </w:r>
    </w:p>
    <w:p w14:paraId="2B67CAF0" w14:textId="6F47543C" w:rsidR="009F50A7" w:rsidRDefault="00FF0022" w:rsidP="00977919">
      <w:pPr>
        <w:spacing w:after="60"/>
        <w:jc w:val="center"/>
      </w:pPr>
      <w:r>
        <w:rPr>
          <w:noProof/>
        </w:rPr>
        <w:drawing>
          <wp:inline distT="0" distB="0" distL="0" distR="0" wp14:anchorId="2148386E" wp14:editId="1D1EC96B">
            <wp:extent cx="5303923" cy="2657475"/>
            <wp:effectExtent l="0" t="0" r="0" b="0"/>
            <wp:docPr id="1" name="Picture 1" descr="Sample page from voting r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Voter Outreach\Election Judge Training\EJ Guide\2014\Images\Roster\blanksampleroste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7446" cy="2664251"/>
                    </a:xfrm>
                    <a:prstGeom prst="rect">
                      <a:avLst/>
                    </a:prstGeom>
                    <a:noFill/>
                    <a:ln>
                      <a:noFill/>
                    </a:ln>
                  </pic:spPr>
                </pic:pic>
              </a:graphicData>
            </a:graphic>
          </wp:inline>
        </w:drawing>
      </w:r>
    </w:p>
    <w:p w14:paraId="4A001014" w14:textId="12B7474C" w:rsidR="00005EEA" w:rsidRPr="005E0D28" w:rsidRDefault="00557B2D" w:rsidP="00977919">
      <w:pPr>
        <w:spacing w:after="60"/>
        <w:jc w:val="left"/>
        <w:rPr>
          <w:rFonts w:eastAsiaTheme="majorEastAsia"/>
          <w:b/>
          <w:bCs/>
          <w:iCs/>
          <w:color w:val="000000"/>
          <w:sz w:val="22"/>
          <w:szCs w:val="22"/>
        </w:rPr>
      </w:pPr>
      <w:r w:rsidRPr="005E0D28">
        <w:rPr>
          <w:sz w:val="22"/>
          <w:szCs w:val="22"/>
        </w:rPr>
        <w:t>Related statutes</w:t>
      </w:r>
      <w:r w:rsidR="00DE4941">
        <w:rPr>
          <w:sz w:val="22"/>
          <w:szCs w:val="22"/>
        </w:rPr>
        <w:t xml:space="preserve"> &amp; </w:t>
      </w:r>
      <w:r w:rsidRPr="005E0D28">
        <w:rPr>
          <w:sz w:val="22"/>
          <w:szCs w:val="22"/>
        </w:rPr>
        <w:t>rules:</w:t>
      </w:r>
      <w:r w:rsidR="006E1350" w:rsidRPr="005E0D28">
        <w:rPr>
          <w:sz w:val="22"/>
          <w:szCs w:val="22"/>
        </w:rPr>
        <w:t xml:space="preserve"> </w:t>
      </w:r>
      <w:hyperlink r:id="rId76" w:history="1">
        <w:r w:rsidRPr="005E0D28">
          <w:rPr>
            <w:rStyle w:val="Hyperlink"/>
            <w:sz w:val="22"/>
            <w:szCs w:val="22"/>
          </w:rPr>
          <w:t>M.S. 204C.10(e)</w:t>
        </w:r>
      </w:hyperlink>
    </w:p>
    <w:p w14:paraId="212DF63B" w14:textId="1AD07408" w:rsidR="003072C0" w:rsidRPr="003A148D" w:rsidRDefault="003072C0" w:rsidP="00977919">
      <w:pPr>
        <w:pStyle w:val="Heading2"/>
        <w:spacing w:before="0" w:after="60"/>
      </w:pPr>
      <w:bookmarkStart w:id="232" w:name="_Toc113880962"/>
      <w:r w:rsidRPr="003A148D">
        <w:t>Roster Notation</w:t>
      </w:r>
      <w:bookmarkEnd w:id="222"/>
      <w:bookmarkEnd w:id="223"/>
      <w:bookmarkEnd w:id="224"/>
      <w:bookmarkEnd w:id="225"/>
      <w:bookmarkEnd w:id="226"/>
      <w:bookmarkEnd w:id="227"/>
      <w:bookmarkEnd w:id="228"/>
      <w:r w:rsidR="00DF742D">
        <w:t>s</w:t>
      </w:r>
      <w:bookmarkEnd w:id="232"/>
      <w:r>
        <w:fldChar w:fldCharType="begin"/>
      </w:r>
      <w:r>
        <w:instrText xml:space="preserve"> XE "</w:instrText>
      </w:r>
      <w:r w:rsidRPr="00380C5F">
        <w:instrText xml:space="preserve">Challenges to </w:instrText>
      </w:r>
      <w:proofErr w:type="spellStart"/>
      <w:proofErr w:type="gramStart"/>
      <w:r w:rsidRPr="00380C5F">
        <w:instrText>Eligibility:Roster</w:instrText>
      </w:r>
      <w:proofErr w:type="spellEnd"/>
      <w:proofErr w:type="gramEnd"/>
      <w:r w:rsidRPr="00380C5F">
        <w:instrText xml:space="preserve"> Notations</w:instrText>
      </w:r>
      <w:r>
        <w:instrText xml:space="preserve">" </w:instrText>
      </w:r>
      <w:r>
        <w:fldChar w:fldCharType="end"/>
      </w:r>
      <w:r>
        <w:fldChar w:fldCharType="begin"/>
      </w:r>
      <w:r>
        <w:instrText xml:space="preserve"> XE "</w:instrText>
      </w:r>
      <w:r w:rsidRPr="00E34355">
        <w:instrText xml:space="preserve">Roster </w:instrText>
      </w:r>
      <w:proofErr w:type="spellStart"/>
      <w:r w:rsidRPr="00E34355">
        <w:instrText>Judge:Roster</w:instrText>
      </w:r>
      <w:proofErr w:type="spellEnd"/>
      <w:r w:rsidRPr="00E34355">
        <w:instrText xml:space="preserve"> Notations</w:instrText>
      </w:r>
      <w:r>
        <w:instrText xml:space="preserve">" </w:instrText>
      </w:r>
      <w:r>
        <w:fldChar w:fldCharType="end"/>
      </w:r>
      <w:r>
        <w:fldChar w:fldCharType="begin"/>
      </w:r>
      <w:r>
        <w:instrText xml:space="preserve"> XE "</w:instrText>
      </w:r>
      <w:r w:rsidRPr="000E4164">
        <w:instrText>Roster Notations</w:instrText>
      </w:r>
      <w:r>
        <w:instrText xml:space="preserve">" </w:instrText>
      </w:r>
      <w:r>
        <w:fldChar w:fldCharType="end"/>
      </w:r>
    </w:p>
    <w:p w14:paraId="7B4C03CE" w14:textId="77777777" w:rsidR="003072C0" w:rsidRPr="005E0D28" w:rsidRDefault="003072C0" w:rsidP="00977919">
      <w:pPr>
        <w:spacing w:after="60"/>
        <w:jc w:val="left"/>
        <w:rPr>
          <w:sz w:val="22"/>
          <w:szCs w:val="22"/>
        </w:rPr>
      </w:pPr>
      <w:r w:rsidRPr="005E0D28">
        <w:rPr>
          <w:sz w:val="22"/>
          <w:szCs w:val="22"/>
        </w:rPr>
        <w:t xml:space="preserve">Occasionally there will be a word or abbreviation on the line in the polling place roster where voters sign their name—these are called roster notations. The most common roster notations are indicated below. If you have other notations on your roster, contact your local election official for guidance. </w:t>
      </w:r>
    </w:p>
    <w:p w14:paraId="2E3AF5E4" w14:textId="318C3F81" w:rsidR="003072C0" w:rsidRPr="005E0D28" w:rsidRDefault="003072C0" w:rsidP="00B27BDB">
      <w:pPr>
        <w:pStyle w:val="ListParagraph"/>
        <w:numPr>
          <w:ilvl w:val="0"/>
          <w:numId w:val="54"/>
        </w:numPr>
        <w:spacing w:after="60"/>
        <w:jc w:val="left"/>
        <w:rPr>
          <w:sz w:val="22"/>
          <w:szCs w:val="22"/>
        </w:rPr>
      </w:pPr>
      <w:r w:rsidRPr="005E0D28">
        <w:rPr>
          <w:b/>
          <w:sz w:val="22"/>
          <w:szCs w:val="22"/>
        </w:rPr>
        <w:t>A.B</w:t>
      </w:r>
      <w:r w:rsidRPr="005E0D28">
        <w:rPr>
          <w:sz w:val="22"/>
          <w:szCs w:val="22"/>
        </w:rPr>
        <w:t>: The voter has already voted by absentee ballot</w:t>
      </w:r>
      <w:r w:rsidR="00C50CF8">
        <w:rPr>
          <w:sz w:val="22"/>
          <w:szCs w:val="22"/>
        </w:rPr>
        <w:t xml:space="preserve"> and </w:t>
      </w:r>
      <w:r w:rsidRPr="005E0D28">
        <w:rPr>
          <w:sz w:val="22"/>
          <w:szCs w:val="22"/>
        </w:rPr>
        <w:t xml:space="preserve">cannot vote again in-person at the polling place. </w:t>
      </w:r>
    </w:p>
    <w:p w14:paraId="26F7EFA4" w14:textId="5DE85695" w:rsidR="003072C0" w:rsidRPr="005E0D28" w:rsidRDefault="003072C0" w:rsidP="00B27BDB">
      <w:pPr>
        <w:pStyle w:val="ListParagraph"/>
        <w:numPr>
          <w:ilvl w:val="0"/>
          <w:numId w:val="54"/>
        </w:numPr>
        <w:spacing w:after="60"/>
        <w:jc w:val="left"/>
        <w:rPr>
          <w:sz w:val="22"/>
          <w:szCs w:val="22"/>
        </w:rPr>
      </w:pPr>
      <w:r w:rsidRPr="005E0D28">
        <w:rPr>
          <w:b/>
          <w:sz w:val="22"/>
          <w:szCs w:val="22"/>
        </w:rPr>
        <w:t>See ID</w:t>
      </w:r>
      <w:r w:rsidRPr="005E0D28">
        <w:rPr>
          <w:sz w:val="22"/>
          <w:szCs w:val="22"/>
        </w:rPr>
        <w:t>: The voter is a new Minnesota voter who registered by mail, but election officials could not verify their application information. The voter may complete their registration</w:t>
      </w:r>
      <w:r w:rsidR="00C50CF8">
        <w:rPr>
          <w:sz w:val="22"/>
          <w:szCs w:val="22"/>
        </w:rPr>
        <w:t xml:space="preserve"> and </w:t>
      </w:r>
      <w:r w:rsidRPr="005E0D28">
        <w:rPr>
          <w:sz w:val="22"/>
          <w:szCs w:val="22"/>
        </w:rPr>
        <w:t xml:space="preserve">vote by showing the Roster Judge </w:t>
      </w:r>
      <w:r w:rsidR="00D56FD8">
        <w:rPr>
          <w:sz w:val="22"/>
          <w:szCs w:val="22"/>
        </w:rPr>
        <w:t xml:space="preserve">any proof of residence </w:t>
      </w:r>
      <w:r w:rsidRPr="005E0D28">
        <w:rPr>
          <w:sz w:val="22"/>
          <w:szCs w:val="22"/>
        </w:rPr>
        <w:t xml:space="preserve">used for Election Day Registration, </w:t>
      </w:r>
      <w:r w:rsidR="00C50CF8" w:rsidRPr="005E0D28">
        <w:rPr>
          <w:sz w:val="22"/>
          <w:szCs w:val="22"/>
        </w:rPr>
        <w:t>except for</w:t>
      </w:r>
      <w:r w:rsidRPr="005E0D28">
        <w:rPr>
          <w:sz w:val="22"/>
          <w:szCs w:val="22"/>
        </w:rPr>
        <w:t xml:space="preserve"> vouching. If the only proof of residency the voter can provide is vouching, the voter must re-register at the Registration Table. </w:t>
      </w:r>
    </w:p>
    <w:p w14:paraId="10B128D1" w14:textId="1DDE4BC4" w:rsidR="003072C0" w:rsidRPr="005E0D28" w:rsidRDefault="003072C0" w:rsidP="00977919">
      <w:pPr>
        <w:spacing w:after="60"/>
        <w:jc w:val="left"/>
        <w:rPr>
          <w:sz w:val="22"/>
          <w:szCs w:val="22"/>
        </w:rPr>
      </w:pPr>
      <w:r w:rsidRPr="005E0D28">
        <w:rPr>
          <w:sz w:val="22"/>
          <w:szCs w:val="22"/>
        </w:rPr>
        <w:t xml:space="preserve">Notations indicating a ‘challenged’ voter mean that the individual cannot sign the roster without completing additional steps. Your Head Judge will address these </w:t>
      </w:r>
      <w:r w:rsidR="00C50CF8" w:rsidRPr="005E0D28">
        <w:rPr>
          <w:sz w:val="22"/>
          <w:szCs w:val="22"/>
        </w:rPr>
        <w:t>issues or</w:t>
      </w:r>
      <w:r w:rsidRPr="005E0D28">
        <w:rPr>
          <w:sz w:val="22"/>
          <w:szCs w:val="22"/>
        </w:rPr>
        <w:t xml:space="preserve"> instruct you in resolving them. In any discussions with people who have roster notes, it is essential to be courteous</w:t>
      </w:r>
      <w:r w:rsidR="00C50CF8">
        <w:rPr>
          <w:sz w:val="22"/>
          <w:szCs w:val="22"/>
        </w:rPr>
        <w:t xml:space="preserve"> and </w:t>
      </w:r>
      <w:r w:rsidRPr="005E0D28">
        <w:rPr>
          <w:sz w:val="22"/>
          <w:szCs w:val="22"/>
        </w:rPr>
        <w:t>tactful.  Do whatever you can to help maintain voters’ privacy</w:t>
      </w:r>
      <w:r w:rsidR="00C14144" w:rsidRPr="005E0D28">
        <w:rPr>
          <w:sz w:val="22"/>
          <w:szCs w:val="22"/>
        </w:rPr>
        <w:t>.</w:t>
      </w:r>
    </w:p>
    <w:p w14:paraId="7777A347" w14:textId="410B6EF7"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Challenged—Felony</w:t>
      </w:r>
      <w:r w:rsidR="00080167" w:rsidRPr="005E0D28">
        <w:rPr>
          <w:sz w:val="22"/>
          <w:szCs w:val="22"/>
        </w:rPr>
        <w:t>:</w:t>
      </w:r>
      <w:r w:rsidRPr="005E0D28">
        <w:rPr>
          <w:sz w:val="22"/>
          <w:szCs w:val="22"/>
        </w:rPr>
        <w:t xml:space="preserve"> The voter may have had a previous felony conviction. A voter with a previous felony conviction can vote after they finish their entire sentence. This includes any probation</w:t>
      </w:r>
      <w:r w:rsidR="00C50CF8">
        <w:rPr>
          <w:sz w:val="22"/>
          <w:szCs w:val="22"/>
        </w:rPr>
        <w:t xml:space="preserve"> and </w:t>
      </w:r>
      <w:r w:rsidRPr="005E0D28">
        <w:rPr>
          <w:sz w:val="22"/>
          <w:szCs w:val="22"/>
        </w:rPr>
        <w:t>parole, commonly known as being ‘off-paper’. At that point, their voting rights are automatically restored. If the voter claims to have completed their entire sentence, use the challenge procedure described in the section below</w:t>
      </w:r>
      <w:r w:rsidR="00F4725D" w:rsidRPr="005E0D28">
        <w:rPr>
          <w:sz w:val="22"/>
          <w:szCs w:val="22"/>
        </w:rPr>
        <w:t>.</w:t>
      </w:r>
    </w:p>
    <w:p w14:paraId="43BFD454" w14:textId="4C6BBEDC"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Challenged—Guardianship</w:t>
      </w:r>
      <w:r w:rsidRPr="005E0D28">
        <w:rPr>
          <w:sz w:val="22"/>
          <w:szCs w:val="22"/>
        </w:rPr>
        <w:t>: The voter may be under court-ordered guardianship with their voting rights revoked. Voters under guardianship can vote unless their court order explicitly revoked that right. If the person says that they are eligible to vote, use the challenge procedure described in the section below.</w:t>
      </w:r>
    </w:p>
    <w:p w14:paraId="314165F8" w14:textId="5BF84842"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Challenged—Voted Out of Precinct</w:t>
      </w:r>
      <w:r w:rsidRPr="005E0D28">
        <w:rPr>
          <w:sz w:val="22"/>
          <w:szCs w:val="22"/>
        </w:rPr>
        <w:t>: The voter was recorded as having voted in the wrong precinct at the last election. The voter will need to provide the Roster Judge a proof of residence used for Ele</w:t>
      </w:r>
      <w:r w:rsidR="00D56FD8">
        <w:rPr>
          <w:sz w:val="22"/>
          <w:szCs w:val="22"/>
        </w:rPr>
        <w:t xml:space="preserve">ction Day registration </w:t>
      </w:r>
      <w:r w:rsidRPr="005E0D28">
        <w:rPr>
          <w:sz w:val="22"/>
          <w:szCs w:val="22"/>
        </w:rPr>
        <w:t>prior to voting.</w:t>
      </w:r>
    </w:p>
    <w:p w14:paraId="34F1B190" w14:textId="08307ED4"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Challenged—Name</w:t>
      </w:r>
      <w:r w:rsidR="00DE4941">
        <w:rPr>
          <w:b/>
          <w:sz w:val="22"/>
          <w:szCs w:val="22"/>
        </w:rPr>
        <w:t xml:space="preserve"> &amp; </w:t>
      </w:r>
      <w:r w:rsidRPr="005E0D28">
        <w:rPr>
          <w:b/>
          <w:sz w:val="22"/>
          <w:szCs w:val="22"/>
        </w:rPr>
        <w:t>Address</w:t>
      </w:r>
      <w:r w:rsidRPr="005E0D28">
        <w:rPr>
          <w:sz w:val="22"/>
          <w:szCs w:val="22"/>
        </w:rPr>
        <w:t>: The voter’s true name</w:t>
      </w:r>
      <w:r w:rsidR="00C50CF8">
        <w:rPr>
          <w:sz w:val="22"/>
          <w:szCs w:val="22"/>
        </w:rPr>
        <w:t xml:space="preserve"> and </w:t>
      </w:r>
      <w:r w:rsidRPr="005E0D28">
        <w:rPr>
          <w:sz w:val="22"/>
          <w:szCs w:val="22"/>
        </w:rPr>
        <w:t xml:space="preserve">residency at the address on the roster are in question. If the voter says that they are eligible to vote in that precinct, use the challenge procedure described in the section below. </w:t>
      </w:r>
    </w:p>
    <w:p w14:paraId="3735AC51" w14:textId="77777777"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Challenged—Address</w:t>
      </w:r>
      <w:r w:rsidRPr="005E0D28">
        <w:rPr>
          <w:sz w:val="22"/>
          <w:szCs w:val="22"/>
        </w:rPr>
        <w:t xml:space="preserve">: The voter’s residency at the address on the roster is in question. If the voter says that they are eligible to vote in that precinct, use the challenge procedure described in the section below. </w:t>
      </w:r>
    </w:p>
    <w:p w14:paraId="058FD5C0" w14:textId="77777777" w:rsidR="00C14144" w:rsidRPr="005E0D28" w:rsidRDefault="003072C0" w:rsidP="00B27BDB">
      <w:pPr>
        <w:pStyle w:val="ListParagraph"/>
        <w:numPr>
          <w:ilvl w:val="0"/>
          <w:numId w:val="54"/>
        </w:numPr>
        <w:spacing w:after="60"/>
        <w:jc w:val="left"/>
        <w:rPr>
          <w:sz w:val="22"/>
          <w:szCs w:val="22"/>
        </w:rPr>
      </w:pPr>
      <w:r w:rsidRPr="005E0D28">
        <w:rPr>
          <w:b/>
          <w:sz w:val="22"/>
          <w:szCs w:val="22"/>
        </w:rPr>
        <w:t>Challenged—AB Address</w:t>
      </w:r>
      <w:r w:rsidRPr="005E0D28">
        <w:rPr>
          <w:sz w:val="22"/>
          <w:szCs w:val="22"/>
        </w:rPr>
        <w:t xml:space="preserve">: The voter submitted an absentee ballot application that lists a residential address different from the address currently listed on their voter record. If the voter says that they are eligible to vote in that precinct, use the challenge procedure described in the section below. </w:t>
      </w:r>
    </w:p>
    <w:p w14:paraId="317CF95B" w14:textId="5DDFB18E" w:rsidR="00582958" w:rsidRPr="005E0D28" w:rsidRDefault="003072C0" w:rsidP="00B27BDB">
      <w:pPr>
        <w:pStyle w:val="ListParagraph"/>
        <w:numPr>
          <w:ilvl w:val="0"/>
          <w:numId w:val="54"/>
        </w:numPr>
        <w:spacing w:after="60"/>
        <w:jc w:val="left"/>
        <w:rPr>
          <w:sz w:val="22"/>
          <w:szCs w:val="22"/>
        </w:rPr>
      </w:pPr>
      <w:r w:rsidRPr="005E0D28">
        <w:rPr>
          <w:b/>
          <w:sz w:val="22"/>
          <w:szCs w:val="22"/>
        </w:rPr>
        <w:t>Challenged—Postal Return</w:t>
      </w:r>
      <w:r w:rsidRPr="005E0D28">
        <w:rPr>
          <w:sz w:val="22"/>
          <w:szCs w:val="22"/>
        </w:rPr>
        <w:t>: The voter was sent a postal verification</w:t>
      </w:r>
      <w:r w:rsidR="00C14144" w:rsidRPr="005E0D28">
        <w:rPr>
          <w:sz w:val="22"/>
          <w:szCs w:val="22"/>
        </w:rPr>
        <w:t xml:space="preserve"> card that was returned </w:t>
      </w:r>
      <w:r w:rsidRPr="005E0D28">
        <w:rPr>
          <w:sz w:val="22"/>
          <w:szCs w:val="22"/>
        </w:rPr>
        <w:t>to the auditor because it was not deliverable to the person at the addre</w:t>
      </w:r>
      <w:r w:rsidR="00C14144" w:rsidRPr="005E0D28">
        <w:rPr>
          <w:sz w:val="22"/>
          <w:szCs w:val="22"/>
        </w:rPr>
        <w:t xml:space="preserve">ss on record. If the voter says </w:t>
      </w:r>
      <w:r w:rsidRPr="005E0D28">
        <w:rPr>
          <w:sz w:val="22"/>
          <w:szCs w:val="22"/>
        </w:rPr>
        <w:t>that they are eligible to vote in that precinct, use the challenge procedure described in the section below</w:t>
      </w:r>
      <w:r w:rsidR="00582958" w:rsidRPr="005E0D28">
        <w:rPr>
          <w:sz w:val="22"/>
          <w:szCs w:val="22"/>
        </w:rPr>
        <w:t>.</w:t>
      </w:r>
    </w:p>
    <w:p w14:paraId="69AB6DD3" w14:textId="4FA3FE36" w:rsidR="00017527" w:rsidRPr="005E0D28" w:rsidRDefault="00017527" w:rsidP="00B27BDB">
      <w:pPr>
        <w:pStyle w:val="ListParagraph"/>
        <w:numPr>
          <w:ilvl w:val="0"/>
          <w:numId w:val="54"/>
        </w:numPr>
        <w:spacing w:after="60"/>
        <w:jc w:val="left"/>
        <w:rPr>
          <w:sz w:val="22"/>
          <w:szCs w:val="22"/>
        </w:rPr>
      </w:pPr>
      <w:r w:rsidRPr="005E0D28">
        <w:rPr>
          <w:b/>
          <w:sz w:val="22"/>
          <w:szCs w:val="22"/>
        </w:rPr>
        <w:t>Challenged—Unverified:</w:t>
      </w:r>
      <w:r w:rsidRPr="005E0D28">
        <w:rPr>
          <w:sz w:val="22"/>
          <w:szCs w:val="22"/>
        </w:rPr>
        <w:t xml:space="preserve"> The identification number(s) that the voter has provided on their </w:t>
      </w:r>
      <w:r w:rsidR="00A36D56" w:rsidRPr="005E0D28">
        <w:rPr>
          <w:sz w:val="22"/>
          <w:szCs w:val="22"/>
        </w:rPr>
        <w:t xml:space="preserve">voter registration application was not verified. If the voter </w:t>
      </w:r>
      <w:r w:rsidR="007766D3" w:rsidRPr="005E0D28">
        <w:rPr>
          <w:sz w:val="22"/>
          <w:szCs w:val="22"/>
        </w:rPr>
        <w:t xml:space="preserve">says that the </w:t>
      </w:r>
      <w:proofErr w:type="gramStart"/>
      <w:r w:rsidR="007766D3" w:rsidRPr="005E0D28">
        <w:rPr>
          <w:sz w:val="22"/>
          <w:szCs w:val="22"/>
        </w:rPr>
        <w:t>number</w:t>
      </w:r>
      <w:proofErr w:type="gramEnd"/>
      <w:r w:rsidR="007766D3" w:rsidRPr="005E0D28">
        <w:rPr>
          <w:sz w:val="22"/>
          <w:szCs w:val="22"/>
        </w:rPr>
        <w:t xml:space="preserve"> they provided is correct, </w:t>
      </w:r>
      <w:r w:rsidR="00D538E9" w:rsidRPr="005E0D28">
        <w:rPr>
          <w:sz w:val="22"/>
          <w:szCs w:val="22"/>
        </w:rPr>
        <w:t>use the challenge procedure described below to confirm the voter’s name</w:t>
      </w:r>
      <w:r w:rsidR="00C50CF8">
        <w:rPr>
          <w:sz w:val="22"/>
          <w:szCs w:val="22"/>
        </w:rPr>
        <w:t xml:space="preserve"> and </w:t>
      </w:r>
      <w:r w:rsidR="00D538E9" w:rsidRPr="005E0D28">
        <w:rPr>
          <w:sz w:val="22"/>
          <w:szCs w:val="22"/>
        </w:rPr>
        <w:t>date of birth</w:t>
      </w:r>
      <w:r w:rsidR="007766D3" w:rsidRPr="005E0D28">
        <w:rPr>
          <w:sz w:val="22"/>
          <w:szCs w:val="22"/>
        </w:rPr>
        <w:t>.</w:t>
      </w:r>
    </w:p>
    <w:p w14:paraId="6C8F5336" w14:textId="19216719" w:rsidR="003072C0" w:rsidRPr="005E0D28" w:rsidRDefault="003072C0" w:rsidP="00B27BDB">
      <w:pPr>
        <w:pStyle w:val="ListParagraph"/>
        <w:numPr>
          <w:ilvl w:val="0"/>
          <w:numId w:val="54"/>
        </w:numPr>
        <w:spacing w:after="60"/>
        <w:jc w:val="left"/>
        <w:rPr>
          <w:sz w:val="22"/>
          <w:szCs w:val="22"/>
        </w:rPr>
      </w:pPr>
      <w:r w:rsidRPr="005E0D28">
        <w:rPr>
          <w:b/>
          <w:sz w:val="22"/>
          <w:szCs w:val="22"/>
        </w:rPr>
        <w:t>Challenged—Other</w:t>
      </w:r>
      <w:r w:rsidRPr="005E0D28">
        <w:rPr>
          <w:sz w:val="22"/>
          <w:szCs w:val="22"/>
        </w:rPr>
        <w:t>:  The voter’s eligibility is challenged, but the reason is not available. If the voter says that they are eligible to vote, use the challenge procedure described in the section below</w:t>
      </w:r>
      <w:bookmarkStart w:id="233" w:name="_Toc375058946"/>
      <w:bookmarkStart w:id="234" w:name="_Toc375304002"/>
      <w:bookmarkStart w:id="235" w:name="_Toc259091297"/>
      <w:r w:rsidR="004B716D" w:rsidRPr="005E0D28">
        <w:rPr>
          <w:sz w:val="22"/>
          <w:szCs w:val="22"/>
        </w:rPr>
        <w:t>.</w:t>
      </w:r>
    </w:p>
    <w:p w14:paraId="7CA32BB3" w14:textId="1B9D151C" w:rsidR="00005EEA" w:rsidRPr="005E0D28" w:rsidRDefault="00897D23" w:rsidP="00977919">
      <w:pPr>
        <w:spacing w:after="60"/>
        <w:jc w:val="left"/>
        <w:rPr>
          <w:rFonts w:eastAsiaTheme="majorEastAsia"/>
          <w:b/>
          <w:bCs/>
          <w:iCs/>
          <w:color w:val="000000"/>
          <w:sz w:val="22"/>
          <w:szCs w:val="22"/>
        </w:rPr>
      </w:pPr>
      <w:r w:rsidRPr="005E0D28">
        <w:rPr>
          <w:sz w:val="22"/>
          <w:szCs w:val="22"/>
        </w:rPr>
        <w:t>Related statutes</w:t>
      </w:r>
      <w:r w:rsidR="00DE4941">
        <w:rPr>
          <w:sz w:val="22"/>
          <w:szCs w:val="22"/>
        </w:rPr>
        <w:t xml:space="preserve"> &amp; </w:t>
      </w:r>
      <w:r w:rsidRPr="005E0D28">
        <w:rPr>
          <w:sz w:val="22"/>
          <w:szCs w:val="22"/>
        </w:rPr>
        <w:t>rules:</w:t>
      </w:r>
      <w:r w:rsidR="006E1350" w:rsidRPr="005E0D28">
        <w:rPr>
          <w:sz w:val="22"/>
          <w:szCs w:val="22"/>
        </w:rPr>
        <w:t xml:space="preserve"> </w:t>
      </w:r>
      <w:hyperlink r:id="rId77" w:history="1">
        <w:r w:rsidRPr="005E0D28">
          <w:rPr>
            <w:rStyle w:val="Hyperlink"/>
            <w:sz w:val="22"/>
            <w:szCs w:val="22"/>
          </w:rPr>
          <w:t xml:space="preserve">M.S. 201.061 </w:t>
        </w:r>
        <w:proofErr w:type="spellStart"/>
        <w:r w:rsidRPr="005E0D28">
          <w:rPr>
            <w:rStyle w:val="Hyperlink"/>
            <w:sz w:val="22"/>
            <w:szCs w:val="22"/>
          </w:rPr>
          <w:t>subd</w:t>
        </w:r>
        <w:proofErr w:type="spellEnd"/>
        <w:r w:rsidRPr="005E0D28">
          <w:rPr>
            <w:rStyle w:val="Hyperlink"/>
            <w:sz w:val="22"/>
            <w:szCs w:val="22"/>
          </w:rPr>
          <w:t xml:space="preserve"> 1a</w:t>
        </w:r>
      </w:hyperlink>
      <w:r w:rsidRPr="005E0D28">
        <w:rPr>
          <w:rStyle w:val="Hyperlink"/>
          <w:color w:val="auto"/>
          <w:sz w:val="22"/>
          <w:szCs w:val="22"/>
          <w:u w:val="none"/>
        </w:rPr>
        <w:t>;</w:t>
      </w:r>
      <w:r w:rsidR="00DF69FD">
        <w:rPr>
          <w:rStyle w:val="Hyperlink"/>
          <w:color w:val="auto"/>
          <w:sz w:val="22"/>
          <w:szCs w:val="22"/>
          <w:u w:val="none"/>
        </w:rPr>
        <w:t xml:space="preserve"> </w:t>
      </w:r>
      <w:hyperlink r:id="rId78" w:history="1">
        <w:r w:rsidR="00F4725D" w:rsidRPr="005E0D28">
          <w:rPr>
            <w:rStyle w:val="Hyperlink"/>
            <w:sz w:val="22"/>
            <w:szCs w:val="22"/>
          </w:rPr>
          <w:t xml:space="preserve">609.165, </w:t>
        </w:r>
        <w:proofErr w:type="spellStart"/>
        <w:r w:rsidR="00F4725D" w:rsidRPr="005E0D28">
          <w:rPr>
            <w:rStyle w:val="Hyperlink"/>
            <w:sz w:val="22"/>
            <w:szCs w:val="22"/>
          </w:rPr>
          <w:t>subd</w:t>
        </w:r>
        <w:proofErr w:type="spellEnd"/>
        <w:r w:rsidR="00F4725D" w:rsidRPr="005E0D28">
          <w:rPr>
            <w:rStyle w:val="Hyperlink"/>
            <w:sz w:val="22"/>
            <w:szCs w:val="22"/>
          </w:rPr>
          <w:t>. 1</w:t>
        </w:r>
      </w:hyperlink>
      <w:bookmarkStart w:id="236" w:name="_Ref382319768"/>
      <w:bookmarkStart w:id="237" w:name="_Ref376777960"/>
      <w:bookmarkStart w:id="238" w:name="_Toc379463298"/>
      <w:bookmarkStart w:id="239" w:name="_Toc381179407"/>
    </w:p>
    <w:p w14:paraId="517837A0" w14:textId="5617176F" w:rsidR="003072C0" w:rsidRPr="003A148D" w:rsidRDefault="003072C0" w:rsidP="00977919">
      <w:pPr>
        <w:pStyle w:val="Heading2"/>
        <w:spacing w:before="0" w:after="60"/>
      </w:pPr>
      <w:bookmarkStart w:id="240" w:name="_Toc113880963"/>
      <w:r w:rsidRPr="003A148D">
        <w:t>Roster Challenge</w:t>
      </w:r>
      <w:bookmarkEnd w:id="233"/>
      <w:r w:rsidRPr="003A148D">
        <w:t xml:space="preserve"> Procedure</w:t>
      </w:r>
      <w:bookmarkEnd w:id="236"/>
      <w:bookmarkEnd w:id="240"/>
      <w:r>
        <w:fldChar w:fldCharType="begin"/>
      </w:r>
      <w:r>
        <w:instrText xml:space="preserve"> XE "</w:instrText>
      </w:r>
      <w:r w:rsidRPr="006005AA">
        <w:instrText xml:space="preserve">Challenges to </w:instrText>
      </w:r>
      <w:proofErr w:type="spellStart"/>
      <w:proofErr w:type="gramStart"/>
      <w:r w:rsidRPr="006005AA">
        <w:instrText>Eligibility:Roster</w:instrText>
      </w:r>
      <w:proofErr w:type="spellEnd"/>
      <w:proofErr w:type="gramEnd"/>
      <w:r w:rsidRPr="006005AA">
        <w:instrText xml:space="preserve"> Challenge Procedure</w:instrText>
      </w:r>
      <w:r>
        <w:instrText xml:space="preserve">" </w:instrText>
      </w:r>
      <w:r>
        <w:fldChar w:fldCharType="end"/>
      </w:r>
      <w:bookmarkEnd w:id="234"/>
      <w:bookmarkEnd w:id="237"/>
      <w:bookmarkEnd w:id="238"/>
      <w:bookmarkEnd w:id="239"/>
    </w:p>
    <w:p w14:paraId="0BFADC74" w14:textId="77777777" w:rsidR="003072C0" w:rsidRPr="005E0D28" w:rsidRDefault="003072C0" w:rsidP="00977919">
      <w:pPr>
        <w:spacing w:after="60"/>
        <w:jc w:val="left"/>
        <w:rPr>
          <w:sz w:val="22"/>
          <w:szCs w:val="22"/>
        </w:rPr>
      </w:pPr>
      <w:r w:rsidRPr="005E0D28">
        <w:rPr>
          <w:sz w:val="22"/>
          <w:szCs w:val="22"/>
        </w:rPr>
        <w:t xml:space="preserve">If a voter has a notation indicating a challenge, the Roster Judge or Head Judge must question the voter to resolve the challenge. </w:t>
      </w:r>
      <w:r w:rsidR="001231E0" w:rsidRPr="005E0D28">
        <w:rPr>
          <w:sz w:val="22"/>
          <w:szCs w:val="22"/>
        </w:rPr>
        <w:t xml:space="preserve">Some questions may be quite personal in nature. To avoid embarrassing the voter or upsetting those nearby, consider questioning the voter in private. </w:t>
      </w:r>
      <w:r w:rsidRPr="005E0D28">
        <w:rPr>
          <w:sz w:val="22"/>
          <w:szCs w:val="22"/>
        </w:rPr>
        <w:t>Use the following procedure:</w:t>
      </w:r>
    </w:p>
    <w:p w14:paraId="6743EC57" w14:textId="0F3C092A" w:rsidR="00457527" w:rsidRPr="005E0D28" w:rsidRDefault="003072C0" w:rsidP="00977919">
      <w:pPr>
        <w:pStyle w:val="ListParagraph"/>
        <w:numPr>
          <w:ilvl w:val="0"/>
          <w:numId w:val="6"/>
        </w:numPr>
        <w:spacing w:after="60" w:line="276" w:lineRule="auto"/>
        <w:jc w:val="left"/>
        <w:rPr>
          <w:sz w:val="22"/>
          <w:szCs w:val="22"/>
        </w:rPr>
      </w:pPr>
      <w:r w:rsidRPr="005E0D28">
        <w:rPr>
          <w:b/>
          <w:sz w:val="22"/>
          <w:szCs w:val="22"/>
        </w:rPr>
        <w:t>Have the voter swear or affirm the following</w:t>
      </w:r>
      <w:r w:rsidR="00587360" w:rsidRPr="005E0D28">
        <w:rPr>
          <w:b/>
          <w:sz w:val="22"/>
          <w:szCs w:val="22"/>
        </w:rPr>
        <w:t>:</w:t>
      </w:r>
      <w:r w:rsidR="006B273D" w:rsidRPr="005E0D28">
        <w:rPr>
          <w:b/>
          <w:sz w:val="22"/>
          <w:szCs w:val="22"/>
        </w:rPr>
        <w:br/>
      </w:r>
      <w:r w:rsidRPr="005E0D28">
        <w:rPr>
          <w:sz w:val="22"/>
          <w:szCs w:val="22"/>
        </w:rPr>
        <w:t>‘Do you solemnly swear (or affirm) that you will fully</w:t>
      </w:r>
      <w:r w:rsidR="00C50CF8">
        <w:rPr>
          <w:sz w:val="22"/>
          <w:szCs w:val="22"/>
        </w:rPr>
        <w:t xml:space="preserve"> and </w:t>
      </w:r>
      <w:r w:rsidRPr="005E0D28">
        <w:rPr>
          <w:sz w:val="22"/>
          <w:szCs w:val="22"/>
        </w:rPr>
        <w:t>truly answer all questions put to you concerning your eligibility to vote at this election?’</w:t>
      </w:r>
    </w:p>
    <w:p w14:paraId="2F58DC21" w14:textId="77777777" w:rsidR="003072C0" w:rsidRPr="005E0D28" w:rsidRDefault="003072C0" w:rsidP="00977919">
      <w:pPr>
        <w:pStyle w:val="ListParagraph"/>
        <w:numPr>
          <w:ilvl w:val="0"/>
          <w:numId w:val="6"/>
        </w:numPr>
        <w:spacing w:after="60"/>
        <w:jc w:val="left"/>
        <w:rPr>
          <w:sz w:val="22"/>
          <w:szCs w:val="22"/>
        </w:rPr>
      </w:pPr>
      <w:r w:rsidRPr="005E0D28">
        <w:rPr>
          <w:b/>
          <w:sz w:val="22"/>
          <w:szCs w:val="22"/>
        </w:rPr>
        <w:t>Ask appropriate questions to determine if they are eligible</w:t>
      </w:r>
      <w:r w:rsidR="00587360" w:rsidRPr="005E0D28">
        <w:rPr>
          <w:b/>
          <w:sz w:val="22"/>
          <w:szCs w:val="22"/>
        </w:rPr>
        <w:t>.</w:t>
      </w:r>
      <w:r w:rsidR="006B273D" w:rsidRPr="005E0D28">
        <w:rPr>
          <w:b/>
          <w:sz w:val="22"/>
          <w:szCs w:val="22"/>
        </w:rPr>
        <w:br/>
      </w:r>
      <w:r w:rsidRPr="005E0D28">
        <w:rPr>
          <w:sz w:val="22"/>
          <w:szCs w:val="22"/>
        </w:rPr>
        <w:t xml:space="preserve"> The questions you ask will depend on the nature of the challenge. Examples include:</w:t>
      </w:r>
    </w:p>
    <w:p w14:paraId="7F01A2EB" w14:textId="4049C6FB" w:rsidR="003072C0" w:rsidRPr="005E0D28" w:rsidRDefault="003072C0" w:rsidP="00B27BDB">
      <w:pPr>
        <w:pStyle w:val="ListLevel2"/>
        <w:numPr>
          <w:ilvl w:val="0"/>
          <w:numId w:val="83"/>
        </w:numPr>
        <w:spacing w:after="60"/>
        <w:jc w:val="left"/>
        <w:rPr>
          <w:sz w:val="22"/>
          <w:szCs w:val="22"/>
        </w:rPr>
      </w:pPr>
      <w:r w:rsidRPr="005E0D28">
        <w:rPr>
          <w:sz w:val="22"/>
          <w:szCs w:val="22"/>
        </w:rPr>
        <w:t>Residency: If residency in the precinct is in question, refer to the Residenc</w:t>
      </w:r>
      <w:r w:rsidR="00D56FD8">
        <w:rPr>
          <w:sz w:val="22"/>
          <w:szCs w:val="22"/>
        </w:rPr>
        <w:t>y section in this guide.</w:t>
      </w:r>
    </w:p>
    <w:p w14:paraId="7CD415C4" w14:textId="77777777" w:rsidR="003072C0" w:rsidRPr="005E0D28" w:rsidRDefault="003072C0" w:rsidP="00B27BDB">
      <w:pPr>
        <w:pStyle w:val="ListLevel2"/>
        <w:numPr>
          <w:ilvl w:val="0"/>
          <w:numId w:val="83"/>
        </w:numPr>
        <w:spacing w:after="60"/>
        <w:jc w:val="left"/>
        <w:rPr>
          <w:sz w:val="22"/>
          <w:szCs w:val="22"/>
        </w:rPr>
      </w:pPr>
      <w:r w:rsidRPr="005E0D28">
        <w:rPr>
          <w:sz w:val="22"/>
          <w:szCs w:val="22"/>
        </w:rPr>
        <w:t>Felony: ‘Are you on probation or parole for a felony conviction?’</w:t>
      </w:r>
    </w:p>
    <w:p w14:paraId="6F53FEE8" w14:textId="77777777" w:rsidR="003072C0" w:rsidRPr="005E0D28" w:rsidRDefault="003072C0" w:rsidP="00B27BDB">
      <w:pPr>
        <w:pStyle w:val="ListLevel2"/>
        <w:numPr>
          <w:ilvl w:val="0"/>
          <w:numId w:val="83"/>
        </w:numPr>
        <w:spacing w:after="60"/>
        <w:jc w:val="left"/>
        <w:rPr>
          <w:sz w:val="22"/>
          <w:szCs w:val="22"/>
        </w:rPr>
      </w:pPr>
      <w:r w:rsidRPr="005E0D28">
        <w:rPr>
          <w:sz w:val="22"/>
          <w:szCs w:val="22"/>
        </w:rPr>
        <w:t>Guardianship ‘Are you under court-ordered guardianship in which the court revoked your right to vote?’ ‘Were you found by a court to be legally incompetent?’</w:t>
      </w:r>
    </w:p>
    <w:p w14:paraId="0466EA1E" w14:textId="77777777" w:rsidR="003072C0" w:rsidRPr="005E0D28" w:rsidRDefault="003072C0" w:rsidP="00B27BDB">
      <w:pPr>
        <w:pStyle w:val="ListLevel2"/>
        <w:numPr>
          <w:ilvl w:val="0"/>
          <w:numId w:val="83"/>
        </w:numPr>
        <w:spacing w:after="60"/>
        <w:jc w:val="left"/>
        <w:rPr>
          <w:sz w:val="22"/>
          <w:szCs w:val="22"/>
        </w:rPr>
      </w:pPr>
      <w:r w:rsidRPr="005E0D28">
        <w:rPr>
          <w:sz w:val="22"/>
          <w:szCs w:val="22"/>
        </w:rPr>
        <w:t>Citizenship: ‘Are you a citizen of the United States of America?’</w:t>
      </w:r>
    </w:p>
    <w:p w14:paraId="7B3040A9" w14:textId="459C11AA" w:rsidR="003072C0" w:rsidRPr="005E0D28" w:rsidRDefault="003072C0" w:rsidP="00B27BDB">
      <w:pPr>
        <w:pStyle w:val="ListLevel2"/>
        <w:numPr>
          <w:ilvl w:val="0"/>
          <w:numId w:val="83"/>
        </w:numPr>
        <w:spacing w:after="60"/>
        <w:jc w:val="left"/>
        <w:rPr>
          <w:sz w:val="22"/>
          <w:szCs w:val="22"/>
        </w:rPr>
      </w:pPr>
      <w:r w:rsidRPr="005E0D28">
        <w:rPr>
          <w:sz w:val="22"/>
          <w:szCs w:val="22"/>
        </w:rPr>
        <w:t>Name</w:t>
      </w:r>
      <w:r w:rsidR="00C50CF8">
        <w:rPr>
          <w:sz w:val="22"/>
          <w:szCs w:val="22"/>
        </w:rPr>
        <w:t xml:space="preserve"> and </w:t>
      </w:r>
      <w:r w:rsidRPr="005E0D28">
        <w:rPr>
          <w:sz w:val="22"/>
          <w:szCs w:val="22"/>
        </w:rPr>
        <w:t xml:space="preserve">address: ‘What </w:t>
      </w:r>
      <w:proofErr w:type="gramStart"/>
      <w:r w:rsidRPr="005E0D28">
        <w:rPr>
          <w:sz w:val="22"/>
          <w:szCs w:val="22"/>
        </w:rPr>
        <w:t>is</w:t>
      </w:r>
      <w:proofErr w:type="gramEnd"/>
      <w:r w:rsidRPr="005E0D28">
        <w:rPr>
          <w:sz w:val="22"/>
          <w:szCs w:val="22"/>
        </w:rPr>
        <w:t xml:space="preserve"> your full name; what is your residential address?’</w:t>
      </w:r>
    </w:p>
    <w:p w14:paraId="052D8357" w14:textId="77F68D06" w:rsidR="003072C0" w:rsidRPr="005E0D28" w:rsidRDefault="003072C0" w:rsidP="00B27BDB">
      <w:pPr>
        <w:pStyle w:val="ListLevel2"/>
        <w:numPr>
          <w:ilvl w:val="0"/>
          <w:numId w:val="83"/>
        </w:numPr>
        <w:spacing w:after="60"/>
        <w:jc w:val="left"/>
        <w:rPr>
          <w:sz w:val="22"/>
          <w:szCs w:val="22"/>
        </w:rPr>
      </w:pPr>
      <w:r w:rsidRPr="005E0D28">
        <w:rPr>
          <w:sz w:val="22"/>
          <w:szCs w:val="22"/>
        </w:rPr>
        <w:t xml:space="preserve">Address: ‘What is your residential address? </w:t>
      </w:r>
      <w:r w:rsidRPr="005E0D28">
        <w:rPr>
          <w:b/>
          <w:sz w:val="22"/>
          <w:szCs w:val="22"/>
        </w:rPr>
        <w:t>Note:</w:t>
      </w:r>
      <w:r w:rsidRPr="005E0D28">
        <w:rPr>
          <w:sz w:val="22"/>
          <w:szCs w:val="22"/>
        </w:rPr>
        <w:t xml:space="preserve"> See homeless voter who does not have a residential address</w:t>
      </w:r>
      <w:r w:rsidR="00690BF7">
        <w:rPr>
          <w:sz w:val="22"/>
          <w:szCs w:val="22"/>
        </w:rPr>
        <w:t xml:space="preserve"> information in this guide</w:t>
      </w:r>
      <w:r w:rsidRPr="005E0D28">
        <w:rPr>
          <w:sz w:val="22"/>
          <w:szCs w:val="22"/>
        </w:rPr>
        <w:t>.</w:t>
      </w:r>
    </w:p>
    <w:p w14:paraId="3E146278" w14:textId="77777777" w:rsidR="003072C0" w:rsidRPr="005E0D28" w:rsidRDefault="003072C0" w:rsidP="00B27BDB">
      <w:pPr>
        <w:pStyle w:val="ListLevel2"/>
        <w:numPr>
          <w:ilvl w:val="0"/>
          <w:numId w:val="83"/>
        </w:numPr>
        <w:spacing w:after="60"/>
        <w:jc w:val="left"/>
        <w:rPr>
          <w:sz w:val="22"/>
          <w:szCs w:val="22"/>
        </w:rPr>
      </w:pPr>
      <w:r w:rsidRPr="005E0D28">
        <w:rPr>
          <w:sz w:val="22"/>
          <w:szCs w:val="22"/>
        </w:rPr>
        <w:t xml:space="preserve">Absentee Ballot (AB) address: ‘What is your residential address?’; ‘Did you </w:t>
      </w:r>
      <w:proofErr w:type="gramStart"/>
      <w:r w:rsidRPr="005E0D28">
        <w:rPr>
          <w:sz w:val="22"/>
          <w:szCs w:val="22"/>
        </w:rPr>
        <w:t>submit an application</w:t>
      </w:r>
      <w:proofErr w:type="gramEnd"/>
      <w:r w:rsidRPr="005E0D28">
        <w:rPr>
          <w:sz w:val="22"/>
          <w:szCs w:val="22"/>
        </w:rPr>
        <w:t xml:space="preserve"> for an absentee ballot using another residential address?’; ‘Have you returned that voted absentee ballot?’</w:t>
      </w:r>
    </w:p>
    <w:p w14:paraId="2F126279" w14:textId="3B03669F" w:rsidR="003072C0" w:rsidRPr="00690BF7" w:rsidRDefault="003072C0" w:rsidP="00B27BDB">
      <w:pPr>
        <w:pStyle w:val="ListParagraph"/>
        <w:numPr>
          <w:ilvl w:val="0"/>
          <w:numId w:val="83"/>
        </w:numPr>
        <w:spacing w:after="60"/>
        <w:rPr>
          <w:sz w:val="22"/>
          <w:szCs w:val="22"/>
        </w:rPr>
      </w:pPr>
      <w:r w:rsidRPr="00690BF7">
        <w:rPr>
          <w:sz w:val="22"/>
          <w:szCs w:val="22"/>
        </w:rPr>
        <w:t xml:space="preserve">Postal return ‘What is your residential address?’ </w:t>
      </w:r>
      <w:r w:rsidRPr="00690BF7">
        <w:rPr>
          <w:b/>
          <w:sz w:val="22"/>
          <w:szCs w:val="22"/>
        </w:rPr>
        <w:t>Note:</w:t>
      </w:r>
      <w:r w:rsidRPr="00690BF7">
        <w:rPr>
          <w:sz w:val="22"/>
          <w:szCs w:val="22"/>
        </w:rPr>
        <w:t xml:space="preserve"> </w:t>
      </w:r>
      <w:r w:rsidR="00690BF7" w:rsidRPr="00690BF7">
        <w:rPr>
          <w:sz w:val="22"/>
          <w:szCs w:val="22"/>
        </w:rPr>
        <w:t>See homeless voter who does not have a residential address information in this guide.</w:t>
      </w:r>
    </w:p>
    <w:p w14:paraId="6F587D5E" w14:textId="3586F5A1" w:rsidR="003072C0" w:rsidRPr="005E0D28" w:rsidRDefault="003072C0" w:rsidP="00977919">
      <w:pPr>
        <w:pStyle w:val="ListParagraph"/>
        <w:numPr>
          <w:ilvl w:val="0"/>
          <w:numId w:val="6"/>
        </w:numPr>
        <w:spacing w:after="60"/>
        <w:jc w:val="left"/>
        <w:rPr>
          <w:sz w:val="22"/>
          <w:szCs w:val="22"/>
        </w:rPr>
      </w:pPr>
      <w:r w:rsidRPr="005E0D28">
        <w:rPr>
          <w:b/>
          <w:sz w:val="22"/>
          <w:szCs w:val="22"/>
        </w:rPr>
        <w:t xml:space="preserve">If voter’s answer(s) </w:t>
      </w:r>
      <w:proofErr w:type="gramStart"/>
      <w:r w:rsidRPr="005E0D28">
        <w:rPr>
          <w:b/>
          <w:sz w:val="22"/>
          <w:szCs w:val="22"/>
        </w:rPr>
        <w:t>indicate</w:t>
      </w:r>
      <w:proofErr w:type="gramEnd"/>
      <w:r w:rsidRPr="005E0D28">
        <w:rPr>
          <w:b/>
          <w:sz w:val="22"/>
          <w:szCs w:val="22"/>
        </w:rPr>
        <w:t xml:space="preserve"> they are eligible to vote in the precinct</w:t>
      </w:r>
      <w:r w:rsidR="00587360" w:rsidRPr="005E0D28">
        <w:rPr>
          <w:b/>
          <w:sz w:val="22"/>
          <w:szCs w:val="22"/>
        </w:rPr>
        <w:t>:</w:t>
      </w:r>
      <w:r w:rsidR="006B273D" w:rsidRPr="005E0D28">
        <w:rPr>
          <w:b/>
          <w:sz w:val="22"/>
          <w:szCs w:val="22"/>
        </w:rPr>
        <w:br/>
      </w:r>
      <w:r w:rsidR="006B273D" w:rsidRPr="005E0D28">
        <w:rPr>
          <w:sz w:val="22"/>
          <w:szCs w:val="22"/>
        </w:rPr>
        <w:t>D</w:t>
      </w:r>
      <w:r w:rsidRPr="005E0D28">
        <w:rPr>
          <w:sz w:val="22"/>
          <w:szCs w:val="22"/>
        </w:rPr>
        <w:t>raw a line through the roster notation in the roster. The voter may proceed to sign the roster</w:t>
      </w:r>
      <w:r w:rsidR="00C50CF8">
        <w:rPr>
          <w:sz w:val="22"/>
          <w:szCs w:val="22"/>
        </w:rPr>
        <w:t xml:space="preserve"> and </w:t>
      </w:r>
      <w:r w:rsidRPr="005E0D28">
        <w:rPr>
          <w:sz w:val="22"/>
          <w:szCs w:val="22"/>
        </w:rPr>
        <w:t>vote.</w:t>
      </w:r>
    </w:p>
    <w:p w14:paraId="6938219F" w14:textId="77777777" w:rsidR="00665A8B" w:rsidRPr="005E0D28" w:rsidRDefault="003072C0" w:rsidP="00977919">
      <w:pPr>
        <w:pStyle w:val="ListParagraph"/>
        <w:numPr>
          <w:ilvl w:val="0"/>
          <w:numId w:val="6"/>
        </w:numPr>
        <w:spacing w:after="60"/>
        <w:jc w:val="left"/>
        <w:rPr>
          <w:sz w:val="22"/>
          <w:szCs w:val="22"/>
        </w:rPr>
      </w:pPr>
      <w:r w:rsidRPr="005E0D28">
        <w:rPr>
          <w:b/>
          <w:sz w:val="22"/>
          <w:szCs w:val="22"/>
        </w:rPr>
        <w:t>Make notations in the Incident Log</w:t>
      </w:r>
      <w:r w:rsidR="00DE6D71" w:rsidRPr="005E0D28">
        <w:rPr>
          <w:b/>
          <w:sz w:val="22"/>
          <w:szCs w:val="22"/>
        </w:rPr>
        <w:t xml:space="preserve"> as appropriate</w:t>
      </w:r>
      <w:r w:rsidR="00587360" w:rsidRPr="005E0D28">
        <w:rPr>
          <w:b/>
          <w:sz w:val="22"/>
          <w:szCs w:val="22"/>
        </w:rPr>
        <w:t>.</w:t>
      </w:r>
      <w:r w:rsidR="006B273D" w:rsidRPr="005E0D28">
        <w:rPr>
          <w:b/>
          <w:sz w:val="22"/>
          <w:szCs w:val="22"/>
        </w:rPr>
        <w:br/>
      </w:r>
      <w:r w:rsidR="00DE6D71" w:rsidRPr="005E0D28">
        <w:rPr>
          <w:sz w:val="22"/>
          <w:szCs w:val="22"/>
        </w:rPr>
        <w:t>Some jurisdictions may provide an additional form for recording roster challenges.</w:t>
      </w:r>
    </w:p>
    <w:p w14:paraId="30CE6EF1" w14:textId="48A98B99" w:rsidR="003072C0" w:rsidRPr="005E0D28" w:rsidRDefault="00665A8B" w:rsidP="00977919">
      <w:pPr>
        <w:spacing w:after="60"/>
        <w:jc w:val="left"/>
        <w:rPr>
          <w:sz w:val="22"/>
          <w:szCs w:val="22"/>
        </w:rPr>
      </w:pPr>
      <w:r w:rsidRPr="005E0D28">
        <w:rPr>
          <w:sz w:val="22"/>
          <w:szCs w:val="22"/>
        </w:rPr>
        <w:t>Related statutes</w:t>
      </w:r>
      <w:r w:rsidR="00DE4941">
        <w:rPr>
          <w:sz w:val="22"/>
          <w:szCs w:val="22"/>
        </w:rPr>
        <w:t xml:space="preserve"> &amp; </w:t>
      </w:r>
      <w:r w:rsidRPr="005E0D28">
        <w:rPr>
          <w:sz w:val="22"/>
          <w:szCs w:val="22"/>
        </w:rPr>
        <w:t>rules:</w:t>
      </w:r>
      <w:r w:rsidR="006E1350" w:rsidRPr="005E0D28">
        <w:rPr>
          <w:sz w:val="22"/>
          <w:szCs w:val="22"/>
        </w:rPr>
        <w:t xml:space="preserve"> </w:t>
      </w:r>
      <w:hyperlink r:id="rId79" w:history="1">
        <w:r w:rsidR="00080167" w:rsidRPr="005E0D28">
          <w:rPr>
            <w:rStyle w:val="Hyperlink"/>
            <w:sz w:val="22"/>
            <w:szCs w:val="22"/>
          </w:rPr>
          <w:t>M.S. 204C.12</w:t>
        </w:r>
      </w:hyperlink>
    </w:p>
    <w:p w14:paraId="7A82EDB0" w14:textId="77777777" w:rsidR="003072C0" w:rsidRPr="003A148D" w:rsidRDefault="003072C0" w:rsidP="00977919">
      <w:pPr>
        <w:pStyle w:val="Heading3"/>
        <w:spacing w:before="0" w:after="60"/>
      </w:pPr>
      <w:bookmarkStart w:id="241" w:name="_Toc375058947"/>
      <w:r w:rsidRPr="003A148D">
        <w:t>Refusing or Failing a Challenge</w:t>
      </w:r>
      <w:bookmarkEnd w:id="241"/>
    </w:p>
    <w:p w14:paraId="24F6E286" w14:textId="522C27D6" w:rsidR="00665A8B" w:rsidRPr="005E0D28" w:rsidRDefault="003072C0" w:rsidP="00977919">
      <w:pPr>
        <w:spacing w:after="60"/>
        <w:jc w:val="left"/>
        <w:rPr>
          <w:sz w:val="22"/>
          <w:szCs w:val="22"/>
        </w:rPr>
      </w:pPr>
      <w:r w:rsidRPr="005E0D28">
        <w:rPr>
          <w:sz w:val="22"/>
          <w:szCs w:val="22"/>
        </w:rPr>
        <w:t>If a voter refuses to answer questions, is not eligible, or refuses to sign the roster, inform the voter that they cannot vote now or later in the day. Print ‘Refused Oath</w:t>
      </w:r>
      <w:r w:rsidRPr="005E0D28">
        <w:rPr>
          <w:sz w:val="22"/>
          <w:szCs w:val="22"/>
        </w:rPr>
        <w:fldChar w:fldCharType="begin"/>
      </w:r>
      <w:r w:rsidRPr="005E0D28">
        <w:rPr>
          <w:sz w:val="22"/>
          <w:szCs w:val="22"/>
        </w:rPr>
        <w:instrText xml:space="preserve"> XE "Oath, Election Judge's" </w:instrText>
      </w:r>
      <w:r w:rsidRPr="005E0D28">
        <w:rPr>
          <w:sz w:val="22"/>
          <w:szCs w:val="22"/>
        </w:rPr>
        <w:fldChar w:fldCharType="end"/>
      </w:r>
      <w:r w:rsidRPr="005E0D28">
        <w:rPr>
          <w:sz w:val="22"/>
          <w:szCs w:val="22"/>
        </w:rPr>
        <w:t>’ or ‘Not Eligible’ on the signature line</w:t>
      </w:r>
      <w:r w:rsidR="00C50CF8">
        <w:rPr>
          <w:sz w:val="22"/>
          <w:szCs w:val="22"/>
        </w:rPr>
        <w:t xml:space="preserve"> and </w:t>
      </w:r>
      <w:r w:rsidRPr="005E0D28">
        <w:rPr>
          <w:sz w:val="22"/>
          <w:szCs w:val="22"/>
        </w:rPr>
        <w:t>make a note in the Incident Log.</w:t>
      </w:r>
      <w:bookmarkStart w:id="242" w:name="_Toc375058948"/>
      <w:bookmarkStart w:id="243" w:name="Registration"/>
      <w:bookmarkStart w:id="244" w:name="RegistrationJudge"/>
      <w:bookmarkEnd w:id="203"/>
    </w:p>
    <w:p w14:paraId="7A996C19" w14:textId="45187AD7" w:rsidR="003072C0" w:rsidRPr="003A148D" w:rsidRDefault="003072C0" w:rsidP="00B06081">
      <w:pPr>
        <w:pStyle w:val="Heading1"/>
      </w:pPr>
      <w:bookmarkStart w:id="245" w:name="_Ref376783905"/>
      <w:bookmarkStart w:id="246" w:name="_Toc379463299"/>
      <w:bookmarkStart w:id="247" w:name="_Toc381179408"/>
      <w:bookmarkStart w:id="248" w:name="_Toc113880964"/>
      <w:r w:rsidRPr="003A148D">
        <w:t>Registration Judge</w:t>
      </w:r>
      <w:bookmarkEnd w:id="242"/>
      <w:bookmarkEnd w:id="245"/>
      <w:bookmarkEnd w:id="246"/>
      <w:bookmarkEnd w:id="247"/>
      <w:bookmarkEnd w:id="248"/>
      <w:r>
        <w:fldChar w:fldCharType="begin"/>
      </w:r>
      <w:r>
        <w:instrText xml:space="preserve"> XE "</w:instrText>
      </w:r>
      <w:r w:rsidRPr="000E4164">
        <w:instrText>Registration Judge</w:instrText>
      </w:r>
      <w:r>
        <w:instrText xml:space="preserve">" </w:instrText>
      </w:r>
      <w:r>
        <w:fldChar w:fldCharType="end"/>
      </w:r>
    </w:p>
    <w:bookmarkEnd w:id="235"/>
    <w:p w14:paraId="6AD4FF1A" w14:textId="3807AA62" w:rsidR="003072C0" w:rsidRPr="00436F28" w:rsidRDefault="003072C0" w:rsidP="00977919">
      <w:pPr>
        <w:spacing w:after="60"/>
        <w:jc w:val="left"/>
        <w:rPr>
          <w:sz w:val="22"/>
          <w:szCs w:val="22"/>
        </w:rPr>
      </w:pPr>
      <w:r w:rsidRPr="00436F28">
        <w:rPr>
          <w:sz w:val="22"/>
          <w:szCs w:val="22"/>
        </w:rPr>
        <w:t xml:space="preserve">As </w:t>
      </w:r>
      <w:r w:rsidRPr="00436F28">
        <w:rPr>
          <w:sz w:val="22"/>
          <w:szCs w:val="22"/>
        </w:rPr>
        <w:fldChar w:fldCharType="begin"/>
      </w:r>
      <w:r w:rsidRPr="00436F28">
        <w:rPr>
          <w:sz w:val="22"/>
          <w:szCs w:val="22"/>
        </w:rPr>
        <w:instrText xml:space="preserve"> XE "Registration Judge" </w:instrText>
      </w:r>
      <w:r w:rsidRPr="00436F28">
        <w:rPr>
          <w:sz w:val="22"/>
          <w:szCs w:val="22"/>
        </w:rPr>
        <w:fldChar w:fldCharType="end"/>
      </w:r>
      <w:r w:rsidRPr="00436F28">
        <w:rPr>
          <w:sz w:val="22"/>
          <w:szCs w:val="22"/>
        </w:rPr>
        <w:t xml:space="preserve">Registration Judge, you conduct Election Day registration for those who need to register. Approximately 10% to 20% of all Minnesota voters typically register on Election Day. </w:t>
      </w:r>
      <w:r w:rsidR="00655747" w:rsidRPr="00436F28">
        <w:rPr>
          <w:sz w:val="22"/>
          <w:szCs w:val="22"/>
        </w:rPr>
        <w:t>A registration judge is prohibited from handling ballots of voters they have registered until the polls are closed.</w:t>
      </w:r>
      <w:r w:rsidR="00A84865" w:rsidRPr="00436F28">
        <w:rPr>
          <w:sz w:val="22"/>
          <w:szCs w:val="22"/>
        </w:rPr>
        <w:t xml:space="preserve"> </w:t>
      </w:r>
    </w:p>
    <w:p w14:paraId="084B8AC0" w14:textId="77777777" w:rsidR="00FF3EDE" w:rsidRDefault="00FF3EDE" w:rsidP="00977919">
      <w:pPr>
        <w:pStyle w:val="Heading2"/>
        <w:spacing w:before="0" w:after="60"/>
      </w:pPr>
      <w:bookmarkStart w:id="249" w:name="_Toc113880965"/>
      <w:bookmarkStart w:id="250" w:name="_Toc375304057"/>
      <w:bookmarkStart w:id="251" w:name="_Ref376775546"/>
      <w:bookmarkStart w:id="252" w:name="_Toc381179409"/>
      <w:bookmarkStart w:id="253" w:name="_Toc379463300"/>
      <w:bookmarkStart w:id="254" w:name="_Toc375058949"/>
      <w:bookmarkStart w:id="255" w:name="_Toc133908305"/>
      <w:bookmarkStart w:id="256" w:name="_Toc135810964"/>
      <w:bookmarkStart w:id="257" w:name="_Toc259091298"/>
      <w:r>
        <w:t>Voter Eligibility</w:t>
      </w:r>
      <w:bookmarkEnd w:id="249"/>
      <w:r>
        <w:t xml:space="preserve"> </w:t>
      </w:r>
    </w:p>
    <w:p w14:paraId="5516966E" w14:textId="5A4AF521" w:rsidR="00FF3EDE" w:rsidRPr="00436F28" w:rsidRDefault="00AC0DBC" w:rsidP="00977919">
      <w:pPr>
        <w:spacing w:after="60"/>
        <w:jc w:val="left"/>
        <w:rPr>
          <w:sz w:val="22"/>
          <w:szCs w:val="22"/>
        </w:rPr>
      </w:pPr>
      <w:r w:rsidRPr="00436F28">
        <w:rPr>
          <w:sz w:val="22"/>
          <w:szCs w:val="22"/>
        </w:rPr>
        <w:t>To register, a person must be a</w:t>
      </w:r>
      <w:r w:rsidR="00FF3EDE" w:rsidRPr="00436F28">
        <w:rPr>
          <w:sz w:val="22"/>
          <w:szCs w:val="22"/>
        </w:rPr>
        <w:t xml:space="preserve"> U.S. citizen</w:t>
      </w:r>
      <w:r w:rsidRPr="00436F28">
        <w:rPr>
          <w:sz w:val="22"/>
          <w:szCs w:val="22"/>
        </w:rPr>
        <w:t>, a</w:t>
      </w:r>
      <w:r w:rsidR="00FF3EDE" w:rsidRPr="00436F28">
        <w:rPr>
          <w:sz w:val="22"/>
          <w:szCs w:val="22"/>
        </w:rPr>
        <w:t>t least 18 years old on Election Day</w:t>
      </w:r>
      <w:r w:rsidR="00C50CF8">
        <w:rPr>
          <w:sz w:val="22"/>
          <w:szCs w:val="22"/>
        </w:rPr>
        <w:t xml:space="preserve"> and </w:t>
      </w:r>
      <w:r w:rsidRPr="00436F28">
        <w:rPr>
          <w:sz w:val="22"/>
          <w:szCs w:val="22"/>
        </w:rPr>
        <w:t>a</w:t>
      </w:r>
      <w:r w:rsidR="00FF3EDE" w:rsidRPr="00436F28">
        <w:rPr>
          <w:sz w:val="22"/>
          <w:szCs w:val="22"/>
        </w:rPr>
        <w:t xml:space="preserve"> resident of Minnesota for 20 days.</w:t>
      </w:r>
      <w:r w:rsidRPr="00436F28">
        <w:rPr>
          <w:sz w:val="22"/>
          <w:szCs w:val="22"/>
        </w:rPr>
        <w:t xml:space="preserve"> They must be f</w:t>
      </w:r>
      <w:r w:rsidR="00FF3EDE" w:rsidRPr="00436F28">
        <w:rPr>
          <w:sz w:val="22"/>
          <w:szCs w:val="22"/>
        </w:rPr>
        <w:t>inished with all parts of any felony sentence.</w:t>
      </w:r>
      <w:r w:rsidRPr="00436F28">
        <w:rPr>
          <w:sz w:val="22"/>
          <w:szCs w:val="22"/>
        </w:rPr>
        <w:t xml:space="preserve"> </w:t>
      </w:r>
      <w:r w:rsidR="00FF3EDE" w:rsidRPr="00436F28">
        <w:rPr>
          <w:sz w:val="22"/>
          <w:szCs w:val="22"/>
        </w:rPr>
        <w:t>A person can vote while under guardianship unless a judge specifically has revoked their right to vote. A person cannot vote if a court has ruled that they are legally incompetent.</w:t>
      </w:r>
    </w:p>
    <w:p w14:paraId="5E95DA04" w14:textId="77777777" w:rsidR="003072C0" w:rsidRPr="003A148D" w:rsidRDefault="003072C0" w:rsidP="00977919">
      <w:pPr>
        <w:pStyle w:val="Heading2"/>
        <w:spacing w:before="0" w:after="60"/>
      </w:pPr>
      <w:bookmarkStart w:id="258" w:name="_Toc113880966"/>
      <w:r w:rsidRPr="003A148D">
        <w:t>Registration Steps</w:t>
      </w:r>
      <w:bookmarkEnd w:id="258"/>
      <w:r>
        <w:fldChar w:fldCharType="begin"/>
      </w:r>
      <w:r>
        <w:instrText xml:space="preserve"> XE "</w:instrText>
      </w:r>
      <w:r w:rsidRPr="00973C8E">
        <w:instrText xml:space="preserve">Election Day </w:instrText>
      </w:r>
      <w:proofErr w:type="spellStart"/>
      <w:proofErr w:type="gramStart"/>
      <w:r w:rsidRPr="00973C8E">
        <w:instrText>Registration:Registration</w:instrText>
      </w:r>
      <w:proofErr w:type="spellEnd"/>
      <w:proofErr w:type="gramEnd"/>
      <w:r w:rsidRPr="00973C8E">
        <w:instrText xml:space="preserve"> Steps</w:instrText>
      </w:r>
      <w:r>
        <w:instrText xml:space="preserve">" </w:instrText>
      </w:r>
      <w:r>
        <w:fldChar w:fldCharType="end"/>
      </w:r>
      <w:bookmarkEnd w:id="250"/>
      <w:bookmarkEnd w:id="251"/>
      <w:bookmarkEnd w:id="252"/>
      <w:r>
        <w:fldChar w:fldCharType="begin"/>
      </w:r>
      <w:r>
        <w:instrText xml:space="preserve"> XE "</w:instrText>
      </w:r>
      <w:r w:rsidRPr="00084D92">
        <w:instrText xml:space="preserve">Registration </w:instrText>
      </w:r>
      <w:proofErr w:type="spellStart"/>
      <w:r w:rsidRPr="00084D92">
        <w:instrText>Judge:Steps</w:instrText>
      </w:r>
      <w:proofErr w:type="spellEnd"/>
      <w:r w:rsidRPr="00084D92">
        <w:instrText xml:space="preserve"> to Register a Voter</w:instrText>
      </w:r>
      <w:r>
        <w:instrText xml:space="preserve">" </w:instrText>
      </w:r>
      <w:r>
        <w:fldChar w:fldCharType="end"/>
      </w:r>
      <w:bookmarkEnd w:id="253"/>
    </w:p>
    <w:p w14:paraId="35D9C669" w14:textId="130DBC67" w:rsidR="003072C0" w:rsidRPr="001E13AF" w:rsidRDefault="003072C0" w:rsidP="00977919">
      <w:pPr>
        <w:pStyle w:val="ListParagraph"/>
        <w:numPr>
          <w:ilvl w:val="0"/>
          <w:numId w:val="7"/>
        </w:numPr>
        <w:spacing w:after="60"/>
        <w:jc w:val="left"/>
        <w:rPr>
          <w:sz w:val="22"/>
          <w:szCs w:val="22"/>
        </w:rPr>
      </w:pPr>
      <w:r w:rsidRPr="001E13AF">
        <w:rPr>
          <w:b/>
          <w:sz w:val="22"/>
          <w:szCs w:val="22"/>
        </w:rPr>
        <w:t>Verify the voter is at the right polling place</w:t>
      </w:r>
      <w:bookmarkEnd w:id="254"/>
      <w:r w:rsidR="00587360" w:rsidRPr="001E13AF">
        <w:rPr>
          <w:b/>
          <w:sz w:val="22"/>
          <w:szCs w:val="22"/>
        </w:rPr>
        <w:t>.</w:t>
      </w:r>
      <w:r w:rsidR="006B273D" w:rsidRPr="001E13AF">
        <w:rPr>
          <w:b/>
          <w:sz w:val="22"/>
          <w:szCs w:val="22"/>
        </w:rPr>
        <w:br/>
      </w:r>
      <w:r w:rsidRPr="001E13AF">
        <w:rPr>
          <w:sz w:val="22"/>
          <w:szCs w:val="22"/>
        </w:rPr>
        <w:t>An individual can only vote in the precinct where</w:t>
      </w:r>
      <w:r w:rsidR="00071899" w:rsidRPr="001E13AF">
        <w:rPr>
          <w:sz w:val="22"/>
          <w:szCs w:val="22"/>
        </w:rPr>
        <w:t xml:space="preserve"> they reside. It is common</w:t>
      </w:r>
      <w:r w:rsidRPr="001E13AF">
        <w:rPr>
          <w:sz w:val="22"/>
          <w:szCs w:val="22"/>
        </w:rPr>
        <w:t xml:space="preserve"> for a voter to go to the wrong polling place. U</w:t>
      </w:r>
      <w:r w:rsidR="00436F28" w:rsidRPr="001E13AF">
        <w:rPr>
          <w:sz w:val="22"/>
          <w:szCs w:val="22"/>
        </w:rPr>
        <w:t xml:space="preserve">se the precinct finder </w:t>
      </w:r>
      <w:r w:rsidRPr="001E13AF">
        <w:rPr>
          <w:sz w:val="22"/>
          <w:szCs w:val="22"/>
        </w:rPr>
        <w:t>or a precinct map to verify addresses in your precinct. If residency questions arise, refer to</w:t>
      </w:r>
      <w:r w:rsidR="00D87C59" w:rsidRPr="001E13AF">
        <w:rPr>
          <w:sz w:val="22"/>
          <w:szCs w:val="22"/>
        </w:rPr>
        <w:t xml:space="preserve"> </w:t>
      </w:r>
      <w:r w:rsidR="00436F28" w:rsidRPr="001E13AF">
        <w:rPr>
          <w:sz w:val="22"/>
          <w:szCs w:val="22"/>
        </w:rPr>
        <w:t>the Residency section of this guide</w:t>
      </w:r>
      <w:r w:rsidRPr="001E13AF">
        <w:rPr>
          <w:sz w:val="22"/>
          <w:szCs w:val="22"/>
        </w:rPr>
        <w:t xml:space="preserve">. </w:t>
      </w:r>
    </w:p>
    <w:p w14:paraId="7E9D86C1" w14:textId="77777777" w:rsidR="003072C0" w:rsidRPr="001E13AF" w:rsidRDefault="003072C0" w:rsidP="00977919">
      <w:pPr>
        <w:pStyle w:val="ListParagraph"/>
        <w:numPr>
          <w:ilvl w:val="0"/>
          <w:numId w:val="7"/>
        </w:numPr>
        <w:spacing w:after="60"/>
        <w:jc w:val="left"/>
        <w:rPr>
          <w:sz w:val="22"/>
          <w:szCs w:val="22"/>
        </w:rPr>
      </w:pPr>
      <w:bookmarkStart w:id="259" w:name="_Toc375058950"/>
      <w:r w:rsidRPr="001E13AF">
        <w:rPr>
          <w:b/>
          <w:sz w:val="22"/>
          <w:szCs w:val="22"/>
        </w:rPr>
        <w:t>Confirm the voter has not already voted absent</w:t>
      </w:r>
      <w:bookmarkEnd w:id="259"/>
      <w:r w:rsidRPr="001E13AF">
        <w:rPr>
          <w:b/>
          <w:sz w:val="22"/>
          <w:szCs w:val="22"/>
        </w:rPr>
        <w:t>ee</w:t>
      </w:r>
      <w:r w:rsidR="00587360" w:rsidRPr="001E13AF">
        <w:rPr>
          <w:b/>
          <w:sz w:val="22"/>
          <w:szCs w:val="22"/>
        </w:rPr>
        <w:t>.</w:t>
      </w:r>
      <w:r w:rsidR="006B273D" w:rsidRPr="001E13AF">
        <w:rPr>
          <w:b/>
          <w:sz w:val="22"/>
          <w:szCs w:val="22"/>
        </w:rPr>
        <w:br/>
      </w:r>
      <w:r w:rsidRPr="001E13AF">
        <w:rPr>
          <w:sz w:val="22"/>
          <w:szCs w:val="22"/>
        </w:rPr>
        <w:t xml:space="preserve">Before letting an individual register to vote on Election Day, review any lists of absentee </w:t>
      </w:r>
      <w:r w:rsidR="004B716D" w:rsidRPr="001E13AF">
        <w:rPr>
          <w:sz w:val="22"/>
          <w:szCs w:val="22"/>
        </w:rPr>
        <w:t>E</w:t>
      </w:r>
      <w:r w:rsidRPr="001E13AF">
        <w:rPr>
          <w:sz w:val="22"/>
          <w:szCs w:val="22"/>
        </w:rPr>
        <w:t xml:space="preserve">lection </w:t>
      </w:r>
      <w:r w:rsidR="004B716D" w:rsidRPr="001E13AF">
        <w:rPr>
          <w:sz w:val="22"/>
          <w:szCs w:val="22"/>
        </w:rPr>
        <w:t>D</w:t>
      </w:r>
      <w:r w:rsidRPr="001E13AF">
        <w:rPr>
          <w:sz w:val="22"/>
          <w:szCs w:val="22"/>
        </w:rPr>
        <w:t>ay registrants provided by your local election administrator. If the individual’s name appears on this list, they cannot register or vote in the polling place on Election Day. Their absentee ballot has already been counted.</w:t>
      </w:r>
      <w:bookmarkStart w:id="260" w:name="_Toc375058951"/>
    </w:p>
    <w:p w14:paraId="53B248F0" w14:textId="77777777" w:rsidR="0025354C" w:rsidRDefault="003072C0" w:rsidP="00977919">
      <w:pPr>
        <w:pStyle w:val="ListParagraph"/>
        <w:numPr>
          <w:ilvl w:val="0"/>
          <w:numId w:val="7"/>
        </w:numPr>
        <w:spacing w:after="60"/>
        <w:jc w:val="left"/>
        <w:rPr>
          <w:sz w:val="22"/>
          <w:szCs w:val="22"/>
        </w:rPr>
      </w:pPr>
      <w:r w:rsidRPr="001E13AF">
        <w:rPr>
          <w:b/>
          <w:sz w:val="22"/>
          <w:szCs w:val="22"/>
        </w:rPr>
        <w:t>Ask the voter to complete a registration application</w:t>
      </w:r>
      <w:r w:rsidR="00587360" w:rsidRPr="001E13AF">
        <w:rPr>
          <w:b/>
          <w:sz w:val="22"/>
          <w:szCs w:val="22"/>
        </w:rPr>
        <w:t>.</w:t>
      </w:r>
      <w:r w:rsidR="006B273D" w:rsidRPr="001E13AF">
        <w:rPr>
          <w:b/>
          <w:sz w:val="22"/>
          <w:szCs w:val="22"/>
        </w:rPr>
        <w:br/>
      </w:r>
      <w:r w:rsidR="00C14144" w:rsidRPr="001E13AF">
        <w:rPr>
          <w:sz w:val="22"/>
          <w:szCs w:val="22"/>
        </w:rPr>
        <w:t>For step-by-step instructions on completing the voter re</w:t>
      </w:r>
      <w:r w:rsidR="007E17D2">
        <w:rPr>
          <w:sz w:val="22"/>
          <w:szCs w:val="22"/>
        </w:rPr>
        <w:t>gistration application, see information in this guide</w:t>
      </w:r>
      <w:r w:rsidR="00C14144" w:rsidRPr="001E13AF">
        <w:rPr>
          <w:sz w:val="22"/>
          <w:szCs w:val="22"/>
        </w:rPr>
        <w:t>.</w:t>
      </w:r>
      <w:r w:rsidRPr="001E13AF">
        <w:rPr>
          <w:sz w:val="22"/>
          <w:szCs w:val="22"/>
        </w:rPr>
        <w:t xml:space="preserve"> Make sure the voter reviews the oath before signing</w:t>
      </w:r>
      <w:r w:rsidR="00C50CF8">
        <w:rPr>
          <w:sz w:val="22"/>
          <w:szCs w:val="22"/>
        </w:rPr>
        <w:t xml:space="preserve"> and </w:t>
      </w:r>
      <w:r w:rsidRPr="001E13AF">
        <w:rPr>
          <w:sz w:val="22"/>
          <w:szCs w:val="22"/>
        </w:rPr>
        <w:t>dating. Review the voter registration application</w:t>
      </w:r>
      <w:r w:rsidR="00C50CF8">
        <w:rPr>
          <w:sz w:val="22"/>
          <w:szCs w:val="22"/>
        </w:rPr>
        <w:t xml:space="preserve"> and </w:t>
      </w:r>
      <w:r w:rsidRPr="001E13AF">
        <w:rPr>
          <w:sz w:val="22"/>
          <w:szCs w:val="22"/>
        </w:rPr>
        <w:t>ask the voter to complete any blank items in the shaded areas or correct unreadable information.</w:t>
      </w:r>
    </w:p>
    <w:p w14:paraId="7C47876E" w14:textId="523B9AE6" w:rsidR="003072C0" w:rsidRPr="001E13AF" w:rsidRDefault="003072C0" w:rsidP="0025354C">
      <w:pPr>
        <w:pStyle w:val="ListParagraph"/>
        <w:numPr>
          <w:ilvl w:val="0"/>
          <w:numId w:val="0"/>
        </w:numPr>
        <w:spacing w:after="60"/>
        <w:ind w:left="360"/>
        <w:jc w:val="left"/>
        <w:rPr>
          <w:sz w:val="22"/>
          <w:szCs w:val="22"/>
        </w:rPr>
      </w:pPr>
      <w:r w:rsidRPr="00161EAF">
        <w:rPr>
          <w:b/>
          <w:bCs/>
          <w:sz w:val="22"/>
          <w:szCs w:val="22"/>
        </w:rPr>
        <w:t>Note:</w:t>
      </w:r>
      <w:r w:rsidRPr="001E13AF">
        <w:rPr>
          <w:sz w:val="22"/>
          <w:szCs w:val="22"/>
        </w:rPr>
        <w:t xml:space="preserve"> If you are running out of voter registration applications, you may make photocopies of an official voter registration application for voters to use until more applications are available.</w:t>
      </w:r>
      <w:bookmarkStart w:id="261" w:name="_Toc259091304"/>
      <w:r w:rsidRPr="001E13AF">
        <w:rPr>
          <w:sz w:val="22"/>
          <w:szCs w:val="22"/>
        </w:rPr>
        <w:t xml:space="preserve"> </w:t>
      </w:r>
      <w:bookmarkStart w:id="262" w:name="_Toc133908315"/>
      <w:bookmarkStart w:id="263" w:name="_Toc135810969"/>
      <w:bookmarkStart w:id="264" w:name="_Toc259091313"/>
      <w:bookmarkEnd w:id="261"/>
    </w:p>
    <w:p w14:paraId="5F2387C3" w14:textId="77777777" w:rsidR="003072C0" w:rsidRPr="001E13AF" w:rsidRDefault="003072C0" w:rsidP="00977919">
      <w:pPr>
        <w:pStyle w:val="ListParagraph"/>
        <w:numPr>
          <w:ilvl w:val="0"/>
          <w:numId w:val="7"/>
        </w:numPr>
        <w:spacing w:after="60"/>
        <w:jc w:val="left"/>
        <w:rPr>
          <w:sz w:val="22"/>
          <w:szCs w:val="22"/>
        </w:rPr>
      </w:pPr>
      <w:bookmarkStart w:id="265" w:name="_Toc375058952"/>
      <w:bookmarkEnd w:id="255"/>
      <w:bookmarkEnd w:id="256"/>
      <w:bookmarkEnd w:id="257"/>
      <w:bookmarkEnd w:id="260"/>
      <w:bookmarkEnd w:id="262"/>
      <w:bookmarkEnd w:id="263"/>
      <w:bookmarkEnd w:id="264"/>
      <w:r w:rsidRPr="001E13AF">
        <w:rPr>
          <w:b/>
          <w:sz w:val="22"/>
          <w:szCs w:val="22"/>
        </w:rPr>
        <w:t>Confirm the voter’s proof of residen</w:t>
      </w:r>
      <w:bookmarkEnd w:id="265"/>
      <w:r w:rsidR="004B716D" w:rsidRPr="001E13AF">
        <w:rPr>
          <w:b/>
          <w:sz w:val="22"/>
          <w:szCs w:val="22"/>
        </w:rPr>
        <w:t>ce</w:t>
      </w:r>
      <w:r w:rsidR="00587360" w:rsidRPr="001E13AF">
        <w:rPr>
          <w:b/>
          <w:sz w:val="22"/>
          <w:szCs w:val="22"/>
        </w:rPr>
        <w:t>.</w:t>
      </w:r>
      <w:r w:rsidR="006B273D" w:rsidRPr="001E13AF">
        <w:rPr>
          <w:b/>
          <w:sz w:val="22"/>
          <w:szCs w:val="22"/>
        </w:rPr>
        <w:br/>
      </w:r>
      <w:r w:rsidRPr="001E13AF">
        <w:rPr>
          <w:sz w:val="22"/>
          <w:szCs w:val="22"/>
        </w:rPr>
        <w:t>Everyone who registers on Election Day must have proof of residence in the precinct. Only proofs authorized by law may be used. There are seven ways to prove where you live; the voter need only provide one. Refer to the next section for these proofs. Keep a running total of the number of persons who are unable to provide an authorized proof of residence.</w:t>
      </w:r>
    </w:p>
    <w:p w14:paraId="711C26F8" w14:textId="2FD80768" w:rsidR="003072C0" w:rsidRPr="001E13AF" w:rsidRDefault="003072C0" w:rsidP="00977919">
      <w:pPr>
        <w:pStyle w:val="ListParagraph"/>
        <w:numPr>
          <w:ilvl w:val="0"/>
          <w:numId w:val="7"/>
        </w:numPr>
        <w:spacing w:after="60"/>
        <w:jc w:val="left"/>
        <w:rPr>
          <w:sz w:val="22"/>
          <w:szCs w:val="22"/>
        </w:rPr>
      </w:pPr>
      <w:bookmarkStart w:id="266" w:name="_Toc375058954"/>
      <w:r w:rsidRPr="001E13AF">
        <w:rPr>
          <w:b/>
          <w:sz w:val="22"/>
          <w:szCs w:val="22"/>
        </w:rPr>
        <w:t>Complete the election judge’s section on bottom of the voter registration application</w:t>
      </w:r>
      <w:bookmarkEnd w:id="266"/>
      <w:r w:rsidR="00587360" w:rsidRPr="001E13AF">
        <w:rPr>
          <w:b/>
          <w:sz w:val="22"/>
          <w:szCs w:val="22"/>
        </w:rPr>
        <w:t>.</w:t>
      </w:r>
      <w:r w:rsidR="006B273D" w:rsidRPr="001E13AF">
        <w:rPr>
          <w:b/>
          <w:sz w:val="22"/>
          <w:szCs w:val="22"/>
        </w:rPr>
        <w:br/>
      </w:r>
      <w:r w:rsidRPr="001E13AF">
        <w:rPr>
          <w:sz w:val="22"/>
          <w:szCs w:val="22"/>
        </w:rPr>
        <w:t>Indicate the type of proof the voter used in the bottom of the application marked ‘</w:t>
      </w:r>
      <w:r w:rsidR="008F1F7D" w:rsidRPr="001E13AF">
        <w:rPr>
          <w:sz w:val="22"/>
          <w:szCs w:val="22"/>
        </w:rPr>
        <w:t xml:space="preserve">Election </w:t>
      </w:r>
      <w:r w:rsidRPr="001E13AF">
        <w:rPr>
          <w:sz w:val="22"/>
          <w:szCs w:val="22"/>
        </w:rPr>
        <w:t xml:space="preserve">Judge Official Use Only.’ Include an ID number if the document has one. Complete all relevant areas, including ward, </w:t>
      </w:r>
      <w:r w:rsidR="0025354C" w:rsidRPr="001E13AF">
        <w:rPr>
          <w:sz w:val="22"/>
          <w:szCs w:val="22"/>
        </w:rPr>
        <w:t>precinct,</w:t>
      </w:r>
      <w:r w:rsidR="00C50CF8">
        <w:rPr>
          <w:sz w:val="22"/>
          <w:szCs w:val="22"/>
        </w:rPr>
        <w:t xml:space="preserve"> and </w:t>
      </w:r>
      <w:r w:rsidRPr="001E13AF">
        <w:rPr>
          <w:sz w:val="22"/>
          <w:szCs w:val="22"/>
        </w:rPr>
        <w:t>school district boxes on the left, along with your initials.</w:t>
      </w:r>
    </w:p>
    <w:p w14:paraId="13451C22" w14:textId="285C798F" w:rsidR="00421247" w:rsidRPr="001E13AF" w:rsidRDefault="003072C0" w:rsidP="00977919">
      <w:pPr>
        <w:pStyle w:val="ListParagraph"/>
        <w:numPr>
          <w:ilvl w:val="0"/>
          <w:numId w:val="7"/>
        </w:numPr>
        <w:spacing w:after="60" w:line="276" w:lineRule="auto"/>
        <w:jc w:val="left"/>
        <w:rPr>
          <w:sz w:val="22"/>
          <w:szCs w:val="22"/>
        </w:rPr>
      </w:pPr>
      <w:bookmarkStart w:id="267" w:name="_Toc375058955"/>
      <w:r w:rsidRPr="001E13AF">
        <w:rPr>
          <w:b/>
          <w:sz w:val="22"/>
          <w:szCs w:val="22"/>
        </w:rPr>
        <w:t>Have the voter complete</w:t>
      </w:r>
      <w:r w:rsidR="001C3AF9">
        <w:rPr>
          <w:b/>
          <w:sz w:val="22"/>
          <w:szCs w:val="22"/>
        </w:rPr>
        <w:t xml:space="preserve"> &amp; </w:t>
      </w:r>
      <w:r w:rsidRPr="001E13AF">
        <w:rPr>
          <w:b/>
          <w:sz w:val="22"/>
          <w:szCs w:val="22"/>
        </w:rPr>
        <w:t xml:space="preserve">sign the </w:t>
      </w:r>
      <w:r w:rsidR="008F1F7D" w:rsidRPr="001E13AF">
        <w:rPr>
          <w:b/>
          <w:sz w:val="22"/>
          <w:szCs w:val="22"/>
        </w:rPr>
        <w:t>Election Day Registration Roster</w:t>
      </w:r>
      <w:bookmarkEnd w:id="267"/>
      <w:r w:rsidR="00587360" w:rsidRPr="001E13AF">
        <w:rPr>
          <w:b/>
          <w:sz w:val="22"/>
          <w:szCs w:val="22"/>
        </w:rPr>
        <w:t>.</w:t>
      </w:r>
      <w:r w:rsidR="006B273D" w:rsidRPr="001E13AF">
        <w:rPr>
          <w:b/>
          <w:sz w:val="22"/>
          <w:szCs w:val="22"/>
        </w:rPr>
        <w:br/>
      </w:r>
      <w:r w:rsidRPr="001E13AF">
        <w:rPr>
          <w:sz w:val="22"/>
          <w:szCs w:val="22"/>
        </w:rPr>
        <w:t>Have newly registered voters print their name, address, date of birth</w:t>
      </w:r>
      <w:r w:rsidR="00C50CF8">
        <w:rPr>
          <w:sz w:val="22"/>
          <w:szCs w:val="22"/>
        </w:rPr>
        <w:t xml:space="preserve"> and </w:t>
      </w:r>
      <w:r w:rsidRPr="001E13AF">
        <w:rPr>
          <w:sz w:val="22"/>
          <w:szCs w:val="22"/>
        </w:rPr>
        <w:t>sign their</w:t>
      </w:r>
      <w:r w:rsidR="004B716D" w:rsidRPr="001E13AF">
        <w:rPr>
          <w:sz w:val="22"/>
          <w:szCs w:val="22"/>
        </w:rPr>
        <w:t xml:space="preserve"> </w:t>
      </w:r>
      <w:r w:rsidRPr="001E13AF">
        <w:rPr>
          <w:sz w:val="22"/>
          <w:szCs w:val="22"/>
        </w:rPr>
        <w:t>name on</w:t>
      </w:r>
      <w:r w:rsidR="008F1F7D" w:rsidRPr="001E13AF">
        <w:rPr>
          <w:sz w:val="22"/>
          <w:szCs w:val="22"/>
        </w:rPr>
        <w:t xml:space="preserve"> the Election Day Registration Roster</w:t>
      </w:r>
      <w:r w:rsidRPr="001E13AF">
        <w:rPr>
          <w:sz w:val="22"/>
          <w:szCs w:val="22"/>
        </w:rPr>
        <w:t>.</w:t>
      </w:r>
    </w:p>
    <w:p w14:paraId="040D5B8A" w14:textId="48EDF081" w:rsidR="00A4036A" w:rsidRPr="001E13AF" w:rsidRDefault="003072C0" w:rsidP="00977919">
      <w:pPr>
        <w:pStyle w:val="ListParagraph"/>
        <w:numPr>
          <w:ilvl w:val="0"/>
          <w:numId w:val="7"/>
        </w:numPr>
        <w:spacing w:after="60"/>
        <w:jc w:val="left"/>
        <w:rPr>
          <w:sz w:val="22"/>
          <w:szCs w:val="22"/>
        </w:rPr>
      </w:pPr>
      <w:r w:rsidRPr="001E13AF">
        <w:rPr>
          <w:b/>
          <w:sz w:val="22"/>
          <w:szCs w:val="22"/>
        </w:rPr>
        <w:t>Hand them a voter receipt</w:t>
      </w:r>
      <w:r w:rsidR="001C3AF9">
        <w:rPr>
          <w:b/>
          <w:sz w:val="22"/>
          <w:szCs w:val="22"/>
        </w:rPr>
        <w:t xml:space="preserve"> &amp; </w:t>
      </w:r>
      <w:r w:rsidRPr="001E13AF">
        <w:rPr>
          <w:b/>
          <w:sz w:val="22"/>
          <w:szCs w:val="22"/>
        </w:rPr>
        <w:t>direct them to the Demonstration/Ballot Judge</w:t>
      </w:r>
      <w:r w:rsidR="00587360" w:rsidRPr="001E13AF">
        <w:rPr>
          <w:b/>
          <w:sz w:val="22"/>
          <w:szCs w:val="22"/>
        </w:rPr>
        <w:t>.</w:t>
      </w:r>
      <w:r w:rsidR="006B273D" w:rsidRPr="001E13AF">
        <w:rPr>
          <w:b/>
          <w:sz w:val="22"/>
          <w:szCs w:val="22"/>
        </w:rPr>
        <w:br/>
      </w:r>
      <w:r w:rsidRPr="001E13AF">
        <w:rPr>
          <w:sz w:val="22"/>
          <w:szCs w:val="22"/>
        </w:rPr>
        <w:t>The judge who registers a voter cannot also distribute ballots to that voter.</w:t>
      </w:r>
    </w:p>
    <w:p w14:paraId="5BBE9B15" w14:textId="586A2ADA" w:rsidR="00AC0DBC" w:rsidRPr="001E13AF" w:rsidRDefault="00A4036A" w:rsidP="00977919">
      <w:pPr>
        <w:spacing w:after="60"/>
        <w:jc w:val="left"/>
        <w:rPr>
          <w:sz w:val="22"/>
          <w:szCs w:val="22"/>
        </w:rPr>
      </w:pPr>
      <w:r w:rsidRPr="001E13AF">
        <w:rPr>
          <w:sz w:val="22"/>
          <w:szCs w:val="22"/>
        </w:rPr>
        <w:t>Related statutes</w:t>
      </w:r>
      <w:r w:rsidR="001C3AF9">
        <w:rPr>
          <w:sz w:val="22"/>
          <w:szCs w:val="22"/>
        </w:rPr>
        <w:t xml:space="preserve"> &amp; </w:t>
      </w:r>
      <w:r w:rsidRPr="001E13AF">
        <w:rPr>
          <w:sz w:val="22"/>
          <w:szCs w:val="22"/>
        </w:rPr>
        <w:t>rules:</w:t>
      </w:r>
      <w:r w:rsidR="006F6F34" w:rsidRPr="001E13AF">
        <w:rPr>
          <w:sz w:val="22"/>
          <w:szCs w:val="22"/>
        </w:rPr>
        <w:t xml:space="preserve"> </w:t>
      </w:r>
      <w:hyperlink r:id="rId80" w:history="1">
        <w:r w:rsidR="00080167" w:rsidRPr="001E13AF">
          <w:rPr>
            <w:rStyle w:val="Hyperlink"/>
            <w:sz w:val="22"/>
            <w:szCs w:val="22"/>
          </w:rPr>
          <w:t>M.S.201.061</w:t>
        </w:r>
      </w:hyperlink>
      <w:r w:rsidR="00080167" w:rsidRPr="001E13AF">
        <w:rPr>
          <w:sz w:val="22"/>
          <w:szCs w:val="22"/>
        </w:rPr>
        <w:t xml:space="preserve">; </w:t>
      </w:r>
      <w:hyperlink r:id="rId81" w:history="1">
        <w:r w:rsidR="00080167" w:rsidRPr="001E13AF">
          <w:rPr>
            <w:rStyle w:val="Hyperlink"/>
            <w:sz w:val="22"/>
            <w:szCs w:val="22"/>
          </w:rPr>
          <w:t>204C.10</w:t>
        </w:r>
      </w:hyperlink>
      <w:bookmarkStart w:id="268" w:name="_Toc375058956"/>
      <w:bookmarkStart w:id="269" w:name="_Toc375060334"/>
      <w:bookmarkStart w:id="270" w:name="_Toc375060454"/>
      <w:bookmarkStart w:id="271" w:name="_Toc375060994"/>
      <w:bookmarkStart w:id="272" w:name="_Toc375304058"/>
      <w:bookmarkStart w:id="273" w:name="_Ref376767812"/>
      <w:bookmarkStart w:id="274" w:name="_Ref376775681"/>
      <w:bookmarkStart w:id="275" w:name="_Ref376776083"/>
      <w:bookmarkStart w:id="276" w:name="_Ref376957540"/>
      <w:bookmarkStart w:id="277" w:name="_Ref378159340"/>
      <w:bookmarkStart w:id="278" w:name="_Ref378159553"/>
      <w:bookmarkStart w:id="279" w:name="_Ref379369613"/>
      <w:bookmarkStart w:id="280" w:name="_Toc379463301"/>
      <w:bookmarkStart w:id="281" w:name="_Toc381179410"/>
      <w:r w:rsidRPr="001E13AF">
        <w:rPr>
          <w:rStyle w:val="Hyperlink"/>
          <w:color w:val="auto"/>
          <w:sz w:val="22"/>
          <w:szCs w:val="22"/>
          <w:u w:val="none"/>
        </w:rPr>
        <w:t xml:space="preserve">; </w:t>
      </w:r>
      <w:hyperlink r:id="rId82" w:history="1">
        <w:r w:rsidRPr="001E13AF">
          <w:rPr>
            <w:rStyle w:val="Hyperlink"/>
            <w:sz w:val="22"/>
            <w:szCs w:val="22"/>
          </w:rPr>
          <w:t>M.R. 8200.5100</w:t>
        </w:r>
      </w:hyperlink>
    </w:p>
    <w:p w14:paraId="4F9E88E6" w14:textId="77777777" w:rsidR="001E13AF" w:rsidRDefault="001E13AF" w:rsidP="00977919">
      <w:pPr>
        <w:spacing w:after="60" w:line="276" w:lineRule="auto"/>
        <w:jc w:val="left"/>
        <w:rPr>
          <w:rFonts w:eastAsiaTheme="majorEastAsia"/>
          <w:b/>
          <w:bCs/>
          <w:iCs/>
          <w:color w:val="000000"/>
          <w:sz w:val="36"/>
          <w:szCs w:val="48"/>
        </w:rPr>
      </w:pPr>
      <w:r>
        <w:br w:type="page"/>
      </w:r>
    </w:p>
    <w:p w14:paraId="3A5058E2" w14:textId="01F92F77" w:rsidR="003072C0" w:rsidRPr="00FF3EDE" w:rsidRDefault="003072C0" w:rsidP="00977919">
      <w:pPr>
        <w:pStyle w:val="Heading2"/>
        <w:spacing w:before="0" w:after="60"/>
      </w:pPr>
      <w:bookmarkStart w:id="282" w:name="_Toc113880967"/>
      <w:r w:rsidRPr="003A148D">
        <w:t>Proofs of Residenc</w:t>
      </w:r>
      <w:bookmarkEnd w:id="268"/>
      <w:bookmarkEnd w:id="269"/>
      <w:bookmarkEnd w:id="270"/>
      <w:bookmarkEnd w:id="271"/>
      <w:r w:rsidR="004B716D">
        <w:t>e</w:t>
      </w:r>
      <w:bookmarkEnd w:id="282"/>
      <w:r>
        <w:fldChar w:fldCharType="begin"/>
      </w:r>
      <w:r>
        <w:instrText xml:space="preserve"> XE "</w:instrText>
      </w:r>
      <w:r w:rsidRPr="00786F69">
        <w:instrText xml:space="preserve">Election Day </w:instrText>
      </w:r>
      <w:proofErr w:type="spellStart"/>
      <w:proofErr w:type="gramStart"/>
      <w:r w:rsidRPr="00786F69">
        <w:instrText>Registration:Proofs</w:instrText>
      </w:r>
      <w:proofErr w:type="spellEnd"/>
      <w:proofErr w:type="gramEnd"/>
      <w:r w:rsidRPr="00786F69">
        <w:instrText xml:space="preserve"> of Residency</w:instrText>
      </w:r>
      <w:r>
        <w:instrText xml:space="preserve">" </w:instrText>
      </w:r>
      <w:r>
        <w:fldChar w:fldCharType="end"/>
      </w:r>
      <w:r>
        <w:fldChar w:fldCharType="begin"/>
      </w:r>
      <w:r>
        <w:instrText xml:space="preserve"> XE "</w:instrText>
      </w:r>
      <w:r w:rsidRPr="003851AF">
        <w:instrText xml:space="preserve">Registration </w:instrText>
      </w:r>
      <w:proofErr w:type="spellStart"/>
      <w:r w:rsidRPr="003851AF">
        <w:instrText>Judge:Proofs</w:instrText>
      </w:r>
      <w:proofErr w:type="spellEnd"/>
      <w:r w:rsidRPr="003851AF">
        <w:instrText xml:space="preserve"> of Residency</w:instrText>
      </w:r>
      <w:r>
        <w:instrText xml:space="preserve">" </w:instrText>
      </w:r>
      <w:r>
        <w:fldChar w:fldCharType="end"/>
      </w:r>
      <w:bookmarkEnd w:id="272"/>
      <w:bookmarkEnd w:id="273"/>
      <w:bookmarkEnd w:id="274"/>
      <w:bookmarkEnd w:id="275"/>
      <w:bookmarkEnd w:id="276"/>
      <w:bookmarkEnd w:id="277"/>
      <w:bookmarkEnd w:id="278"/>
      <w:bookmarkEnd w:id="279"/>
      <w:bookmarkEnd w:id="280"/>
      <w:bookmarkEnd w:id="281"/>
    </w:p>
    <w:p w14:paraId="376EB14A" w14:textId="4FE26F9F" w:rsidR="003072C0" w:rsidRPr="001E13AF" w:rsidRDefault="003072C0" w:rsidP="00977919">
      <w:pPr>
        <w:spacing w:after="60"/>
        <w:jc w:val="left"/>
        <w:rPr>
          <w:sz w:val="22"/>
          <w:szCs w:val="22"/>
        </w:rPr>
      </w:pPr>
      <w:r w:rsidRPr="001E13AF">
        <w:rPr>
          <w:sz w:val="22"/>
          <w:szCs w:val="22"/>
        </w:rPr>
        <w:t>Everyone who registers on Election Day must provide one of the proofs of residence listed below. Only proofs authorized by law may be used. A voter is allowed to leave</w:t>
      </w:r>
      <w:r w:rsidR="00C50CF8">
        <w:rPr>
          <w:sz w:val="22"/>
          <w:szCs w:val="22"/>
        </w:rPr>
        <w:t xml:space="preserve"> and </w:t>
      </w:r>
      <w:r w:rsidRPr="001E13AF">
        <w:rPr>
          <w:sz w:val="22"/>
          <w:szCs w:val="22"/>
        </w:rPr>
        <w:t xml:space="preserve">come back </w:t>
      </w:r>
      <w:proofErr w:type="gramStart"/>
      <w:r w:rsidRPr="001E13AF">
        <w:rPr>
          <w:sz w:val="22"/>
          <w:szCs w:val="22"/>
        </w:rPr>
        <w:t>in order to</w:t>
      </w:r>
      <w:proofErr w:type="gramEnd"/>
      <w:r w:rsidRPr="001E13AF">
        <w:rPr>
          <w:sz w:val="22"/>
          <w:szCs w:val="22"/>
        </w:rPr>
        <w:t xml:space="preserve"> get what they need to register.</w:t>
      </w:r>
    </w:p>
    <w:p w14:paraId="2C943FE5" w14:textId="4B87C5E4" w:rsidR="003072C0" w:rsidRPr="001E13AF" w:rsidRDefault="008B270F" w:rsidP="00B27BDB">
      <w:pPr>
        <w:pStyle w:val="ListParagraph"/>
        <w:numPr>
          <w:ilvl w:val="0"/>
          <w:numId w:val="72"/>
        </w:numPr>
        <w:spacing w:after="60"/>
        <w:jc w:val="left"/>
        <w:rPr>
          <w:sz w:val="22"/>
          <w:szCs w:val="22"/>
        </w:rPr>
      </w:pPr>
      <w:r w:rsidRPr="001E13AF">
        <w:rPr>
          <w:b/>
          <w:sz w:val="22"/>
          <w:szCs w:val="22"/>
        </w:rPr>
        <w:t xml:space="preserve">ID </w:t>
      </w:r>
      <w:r w:rsidR="00580C24" w:rsidRPr="001E13AF">
        <w:rPr>
          <w:b/>
          <w:sz w:val="22"/>
          <w:szCs w:val="22"/>
        </w:rPr>
        <w:t>with voter’s</w:t>
      </w:r>
      <w:r w:rsidRPr="001E13AF">
        <w:rPr>
          <w:b/>
          <w:sz w:val="22"/>
          <w:szCs w:val="22"/>
        </w:rPr>
        <w:t xml:space="preserve"> current name</w:t>
      </w:r>
      <w:r w:rsidR="001C3AF9">
        <w:rPr>
          <w:b/>
          <w:sz w:val="22"/>
          <w:szCs w:val="22"/>
        </w:rPr>
        <w:t xml:space="preserve"> &amp; </w:t>
      </w:r>
      <w:r w:rsidRPr="001E13AF">
        <w:rPr>
          <w:b/>
          <w:sz w:val="22"/>
          <w:szCs w:val="22"/>
        </w:rPr>
        <w:t>address</w:t>
      </w:r>
      <w:r w:rsidR="00AC0DBC" w:rsidRPr="001E13AF">
        <w:rPr>
          <w:b/>
          <w:sz w:val="22"/>
          <w:szCs w:val="22"/>
        </w:rPr>
        <w:br/>
      </w:r>
      <w:r w:rsidR="003072C0" w:rsidRPr="001E13AF">
        <w:rPr>
          <w:sz w:val="22"/>
          <w:szCs w:val="22"/>
        </w:rPr>
        <w:t>Voters may use the following IDs with their current name</w:t>
      </w:r>
      <w:r w:rsidR="00C50CF8">
        <w:rPr>
          <w:sz w:val="22"/>
          <w:szCs w:val="22"/>
        </w:rPr>
        <w:t xml:space="preserve"> and </w:t>
      </w:r>
      <w:r w:rsidR="003072C0" w:rsidRPr="001E13AF">
        <w:rPr>
          <w:sz w:val="22"/>
          <w:szCs w:val="22"/>
        </w:rPr>
        <w:t>address in the precinct:</w:t>
      </w:r>
    </w:p>
    <w:p w14:paraId="4E641021" w14:textId="77777777" w:rsidR="003072C0" w:rsidRPr="001E13AF" w:rsidRDefault="00387460" w:rsidP="00977919">
      <w:pPr>
        <w:pStyle w:val="ListLevel2"/>
        <w:spacing w:after="60"/>
        <w:jc w:val="left"/>
        <w:rPr>
          <w:sz w:val="22"/>
          <w:szCs w:val="22"/>
        </w:rPr>
      </w:pPr>
      <w:r w:rsidRPr="001E13AF">
        <w:rPr>
          <w:sz w:val="22"/>
          <w:szCs w:val="22"/>
        </w:rPr>
        <w:t xml:space="preserve">Valid </w:t>
      </w:r>
      <w:r w:rsidR="003072C0" w:rsidRPr="001E13AF">
        <w:rPr>
          <w:sz w:val="22"/>
          <w:szCs w:val="22"/>
        </w:rPr>
        <w:t>Minnesota driver’s license, Minnesota learner’s permit or Minnesota ID card</w:t>
      </w:r>
      <w:r w:rsidR="004B716D" w:rsidRPr="001E13AF">
        <w:rPr>
          <w:sz w:val="22"/>
          <w:szCs w:val="22"/>
        </w:rPr>
        <w:t>.</w:t>
      </w:r>
    </w:p>
    <w:p w14:paraId="6FCB96F4" w14:textId="4355921E" w:rsidR="003072C0" w:rsidRPr="001E13AF" w:rsidRDefault="003072C0" w:rsidP="00977919">
      <w:pPr>
        <w:pStyle w:val="ListLevel2"/>
        <w:spacing w:after="60"/>
        <w:jc w:val="left"/>
        <w:rPr>
          <w:sz w:val="22"/>
          <w:szCs w:val="22"/>
        </w:rPr>
      </w:pPr>
      <w:r w:rsidRPr="001E13AF">
        <w:rPr>
          <w:sz w:val="22"/>
          <w:szCs w:val="22"/>
        </w:rPr>
        <w:t xml:space="preserve">The yellow receipt for a Minnesota driver’s license, learner’s </w:t>
      </w:r>
      <w:r w:rsidR="001C3AF9" w:rsidRPr="001E13AF">
        <w:rPr>
          <w:sz w:val="22"/>
          <w:szCs w:val="22"/>
        </w:rPr>
        <w:t>permit,</w:t>
      </w:r>
      <w:r w:rsidRPr="001E13AF">
        <w:rPr>
          <w:sz w:val="22"/>
          <w:szCs w:val="22"/>
        </w:rPr>
        <w:t xml:space="preserve"> or ID card</w:t>
      </w:r>
      <w:r w:rsidR="004B716D" w:rsidRPr="001E13AF">
        <w:rPr>
          <w:sz w:val="22"/>
          <w:szCs w:val="22"/>
        </w:rPr>
        <w:t>.</w:t>
      </w:r>
    </w:p>
    <w:p w14:paraId="706B0E17" w14:textId="5499FAD3" w:rsidR="003072C0" w:rsidRPr="001E13AF" w:rsidRDefault="003072C0" w:rsidP="00977919">
      <w:pPr>
        <w:pStyle w:val="ListLevel2"/>
        <w:spacing w:after="60"/>
        <w:jc w:val="left"/>
        <w:rPr>
          <w:sz w:val="22"/>
          <w:szCs w:val="22"/>
        </w:rPr>
      </w:pPr>
      <w:r w:rsidRPr="001E13AF">
        <w:rPr>
          <w:sz w:val="22"/>
          <w:szCs w:val="22"/>
        </w:rPr>
        <w:t xml:space="preserve">Tribal ID card with name, current address, </w:t>
      </w:r>
      <w:r w:rsidR="001C3AF9" w:rsidRPr="001E13AF">
        <w:rPr>
          <w:sz w:val="22"/>
          <w:szCs w:val="22"/>
        </w:rPr>
        <w:t>signature,</w:t>
      </w:r>
      <w:r w:rsidR="00C50CF8">
        <w:rPr>
          <w:sz w:val="22"/>
          <w:szCs w:val="22"/>
        </w:rPr>
        <w:t xml:space="preserve"> and </w:t>
      </w:r>
      <w:r w:rsidRPr="001E13AF">
        <w:rPr>
          <w:sz w:val="22"/>
          <w:szCs w:val="22"/>
        </w:rPr>
        <w:t xml:space="preserve">picture issued by the tribal government of a tribe recognized by the Bureau of Indian Affairs. Tribal band members are not required to live on an Indian reservation </w:t>
      </w:r>
      <w:r w:rsidR="001C3AF9" w:rsidRPr="001E13AF">
        <w:rPr>
          <w:sz w:val="22"/>
          <w:szCs w:val="22"/>
        </w:rPr>
        <w:t>to</w:t>
      </w:r>
      <w:r w:rsidRPr="001E13AF">
        <w:rPr>
          <w:sz w:val="22"/>
          <w:szCs w:val="22"/>
        </w:rPr>
        <w:t xml:space="preserve"> use a tribal identification card to prove residence. </w:t>
      </w:r>
    </w:p>
    <w:p w14:paraId="56088782" w14:textId="1491E920" w:rsidR="003072C0" w:rsidRPr="001E13AF" w:rsidRDefault="003072C0" w:rsidP="00977919">
      <w:pPr>
        <w:spacing w:after="60"/>
        <w:ind w:left="288"/>
        <w:jc w:val="left"/>
        <w:rPr>
          <w:sz w:val="22"/>
          <w:szCs w:val="22"/>
        </w:rPr>
      </w:pPr>
      <w:r w:rsidRPr="001E13AF">
        <w:rPr>
          <w:sz w:val="22"/>
          <w:szCs w:val="22"/>
        </w:rPr>
        <w:t xml:space="preserve">When presented with </w:t>
      </w:r>
      <w:r w:rsidR="004B716D" w:rsidRPr="001E13AF">
        <w:rPr>
          <w:sz w:val="22"/>
          <w:szCs w:val="22"/>
        </w:rPr>
        <w:t xml:space="preserve">a </w:t>
      </w:r>
      <w:r w:rsidRPr="001E13AF">
        <w:rPr>
          <w:sz w:val="22"/>
          <w:szCs w:val="22"/>
        </w:rPr>
        <w:t xml:space="preserve">Minnesota license, look for a “status check” notation in the lower right-hand corner. If you see this, it indicates the voter was not a citizen at the time they applied for the license. They may or may not have become a citizen since obtaining the license. If they state they are eligible to vote, </w:t>
      </w:r>
      <w:r w:rsidR="006858EA" w:rsidRPr="001E13AF">
        <w:rPr>
          <w:sz w:val="22"/>
          <w:szCs w:val="22"/>
        </w:rPr>
        <w:t>you</w:t>
      </w:r>
      <w:r w:rsidRPr="001E13AF">
        <w:rPr>
          <w:sz w:val="22"/>
          <w:szCs w:val="22"/>
        </w:rPr>
        <w:t xml:space="preserve"> or the Head Judge must follow the Roster Ch</w:t>
      </w:r>
      <w:r w:rsidR="007E17D2">
        <w:rPr>
          <w:sz w:val="22"/>
          <w:szCs w:val="22"/>
        </w:rPr>
        <w:t>allenge Procedures found in this guide</w:t>
      </w:r>
      <w:r w:rsidRPr="001E13AF">
        <w:rPr>
          <w:sz w:val="22"/>
          <w:szCs w:val="22"/>
        </w:rPr>
        <w:t>.</w:t>
      </w:r>
    </w:p>
    <w:p w14:paraId="20436982" w14:textId="0F740C31" w:rsidR="00652EA3" w:rsidRPr="001E13AF" w:rsidRDefault="00580C24" w:rsidP="00B27BDB">
      <w:pPr>
        <w:pStyle w:val="ListParagraph"/>
        <w:numPr>
          <w:ilvl w:val="0"/>
          <w:numId w:val="72"/>
        </w:numPr>
        <w:spacing w:after="60"/>
        <w:jc w:val="left"/>
        <w:rPr>
          <w:b/>
          <w:sz w:val="22"/>
          <w:szCs w:val="22"/>
        </w:rPr>
      </w:pPr>
      <w:r w:rsidRPr="001E13AF">
        <w:rPr>
          <w:b/>
          <w:sz w:val="22"/>
          <w:szCs w:val="22"/>
        </w:rPr>
        <w:t>Photo</w:t>
      </w:r>
      <w:r w:rsidR="008B270F" w:rsidRPr="001E13AF">
        <w:rPr>
          <w:b/>
          <w:sz w:val="22"/>
          <w:szCs w:val="22"/>
        </w:rPr>
        <w:t xml:space="preserve"> ID plus a document with name</w:t>
      </w:r>
      <w:r w:rsidR="008F3F60">
        <w:rPr>
          <w:b/>
          <w:sz w:val="22"/>
          <w:szCs w:val="22"/>
        </w:rPr>
        <w:t xml:space="preserve"> &amp; </w:t>
      </w:r>
      <w:r w:rsidR="008B270F" w:rsidRPr="001E13AF">
        <w:rPr>
          <w:b/>
          <w:sz w:val="22"/>
          <w:szCs w:val="22"/>
        </w:rPr>
        <w:t>current address</w:t>
      </w:r>
      <w:r w:rsidR="00AC0DBC" w:rsidRPr="001E13AF">
        <w:rPr>
          <w:b/>
          <w:sz w:val="22"/>
          <w:szCs w:val="22"/>
        </w:rPr>
        <w:br/>
      </w:r>
      <w:r w:rsidR="008B270F" w:rsidRPr="001E13AF">
        <w:rPr>
          <w:sz w:val="22"/>
          <w:szCs w:val="22"/>
        </w:rPr>
        <w:t>Voters must show both one photo ID</w:t>
      </w:r>
      <w:r w:rsidR="00C50CF8">
        <w:rPr>
          <w:sz w:val="22"/>
          <w:szCs w:val="22"/>
        </w:rPr>
        <w:t xml:space="preserve"> and </w:t>
      </w:r>
      <w:r w:rsidR="008B270F" w:rsidRPr="001E13AF">
        <w:rPr>
          <w:sz w:val="22"/>
          <w:szCs w:val="22"/>
        </w:rPr>
        <w:t>one document. The ID must contain the voter’s name</w:t>
      </w:r>
      <w:r w:rsidR="00C50CF8">
        <w:rPr>
          <w:sz w:val="22"/>
          <w:szCs w:val="22"/>
        </w:rPr>
        <w:t xml:space="preserve"> and </w:t>
      </w:r>
      <w:r w:rsidR="008B270F" w:rsidRPr="001E13AF">
        <w:rPr>
          <w:sz w:val="22"/>
          <w:szCs w:val="22"/>
        </w:rPr>
        <w:t>photo</w:t>
      </w:r>
      <w:r w:rsidR="00C50CF8">
        <w:rPr>
          <w:sz w:val="22"/>
          <w:szCs w:val="22"/>
        </w:rPr>
        <w:t xml:space="preserve"> and </w:t>
      </w:r>
      <w:r w:rsidR="008B270F" w:rsidRPr="001E13AF">
        <w:rPr>
          <w:sz w:val="22"/>
          <w:szCs w:val="22"/>
        </w:rPr>
        <w:t>can be expired. The document must have the voter’s name</w:t>
      </w:r>
      <w:r w:rsidR="00C50CF8">
        <w:rPr>
          <w:sz w:val="22"/>
          <w:szCs w:val="22"/>
        </w:rPr>
        <w:t xml:space="preserve"> and </w:t>
      </w:r>
      <w:r w:rsidR="0019686C" w:rsidRPr="001E13AF">
        <w:rPr>
          <w:sz w:val="22"/>
          <w:szCs w:val="22"/>
        </w:rPr>
        <w:t xml:space="preserve">current </w:t>
      </w:r>
      <w:r w:rsidR="008B270F" w:rsidRPr="001E13AF">
        <w:rPr>
          <w:sz w:val="22"/>
          <w:szCs w:val="22"/>
        </w:rPr>
        <w:t>address in the precinct</w:t>
      </w:r>
      <w:r w:rsidR="00C50CF8">
        <w:rPr>
          <w:sz w:val="22"/>
          <w:szCs w:val="22"/>
        </w:rPr>
        <w:t xml:space="preserve"> and </w:t>
      </w:r>
      <w:r w:rsidR="00D75F80" w:rsidRPr="001E13AF">
        <w:rPr>
          <w:sz w:val="22"/>
          <w:szCs w:val="22"/>
        </w:rPr>
        <w:t>can</w:t>
      </w:r>
      <w:r w:rsidR="008B270F" w:rsidRPr="001E13AF">
        <w:rPr>
          <w:sz w:val="22"/>
          <w:szCs w:val="22"/>
        </w:rPr>
        <w:t xml:space="preserve"> be shown electronically or on paper.</w:t>
      </w:r>
      <w:r w:rsidR="00652EA3" w:rsidRPr="001E13AF">
        <w:rPr>
          <w:b/>
          <w:sz w:val="22"/>
          <w:szCs w:val="22"/>
        </w:rPr>
        <w:t xml:space="preserve"> </w:t>
      </w:r>
    </w:p>
    <w:p w14:paraId="55336D8D" w14:textId="77777777" w:rsidR="00652EA3" w:rsidRPr="001E13AF" w:rsidRDefault="00652EA3" w:rsidP="00977919">
      <w:pPr>
        <w:spacing w:after="60"/>
        <w:ind w:firstLine="288"/>
        <w:jc w:val="left"/>
        <w:rPr>
          <w:b/>
          <w:sz w:val="22"/>
          <w:szCs w:val="22"/>
        </w:rPr>
      </w:pPr>
      <w:r w:rsidRPr="001E13AF">
        <w:rPr>
          <w:b/>
          <w:sz w:val="22"/>
          <w:szCs w:val="22"/>
        </w:rPr>
        <w:t>Approved Photo IDs (choose one)</w:t>
      </w:r>
    </w:p>
    <w:p w14:paraId="30FEA572" w14:textId="55CCE364" w:rsidR="00652EA3" w:rsidRPr="001E13AF" w:rsidRDefault="00652EA3" w:rsidP="00977919">
      <w:pPr>
        <w:pStyle w:val="ListLevel2"/>
        <w:spacing w:after="60"/>
        <w:jc w:val="left"/>
        <w:rPr>
          <w:sz w:val="22"/>
          <w:szCs w:val="22"/>
        </w:rPr>
      </w:pPr>
      <w:r w:rsidRPr="001E13AF">
        <w:rPr>
          <w:sz w:val="22"/>
          <w:szCs w:val="22"/>
        </w:rPr>
        <w:t>Driver's license, state ID or learner’s permit issued by any state</w:t>
      </w:r>
    </w:p>
    <w:p w14:paraId="341DDD7B" w14:textId="77777777" w:rsidR="00652EA3" w:rsidRPr="001E13AF" w:rsidRDefault="00652EA3" w:rsidP="00977919">
      <w:pPr>
        <w:pStyle w:val="ListLevel2"/>
        <w:spacing w:after="60"/>
        <w:jc w:val="left"/>
        <w:rPr>
          <w:sz w:val="22"/>
          <w:szCs w:val="22"/>
        </w:rPr>
      </w:pPr>
      <w:r w:rsidRPr="001E13AF">
        <w:rPr>
          <w:sz w:val="22"/>
          <w:szCs w:val="22"/>
        </w:rPr>
        <w:t>United States passport</w:t>
      </w:r>
    </w:p>
    <w:p w14:paraId="78C69411" w14:textId="36B8A9C1" w:rsidR="00652EA3" w:rsidRPr="001E13AF" w:rsidRDefault="00652EA3" w:rsidP="00977919">
      <w:pPr>
        <w:pStyle w:val="ListLevel2"/>
        <w:spacing w:after="60"/>
        <w:jc w:val="left"/>
        <w:rPr>
          <w:sz w:val="22"/>
          <w:szCs w:val="22"/>
        </w:rPr>
      </w:pPr>
      <w:r w:rsidRPr="001E13AF">
        <w:rPr>
          <w:sz w:val="22"/>
          <w:szCs w:val="22"/>
        </w:rPr>
        <w:t xml:space="preserve">United States Military </w:t>
      </w:r>
      <w:r w:rsidR="00C14144" w:rsidRPr="001E13AF">
        <w:rPr>
          <w:sz w:val="22"/>
          <w:szCs w:val="22"/>
        </w:rPr>
        <w:t>or Veteran ID</w:t>
      </w:r>
    </w:p>
    <w:p w14:paraId="752B4EF4" w14:textId="2859AA96" w:rsidR="00652EA3" w:rsidRPr="001E13AF" w:rsidRDefault="00652EA3" w:rsidP="00977919">
      <w:pPr>
        <w:pStyle w:val="ListLevel2"/>
        <w:spacing w:after="60"/>
        <w:jc w:val="left"/>
        <w:rPr>
          <w:sz w:val="22"/>
          <w:szCs w:val="22"/>
        </w:rPr>
      </w:pPr>
      <w:r w:rsidRPr="001E13AF">
        <w:rPr>
          <w:sz w:val="22"/>
          <w:szCs w:val="22"/>
        </w:rPr>
        <w:t xml:space="preserve">Tribal ID with the name, </w:t>
      </w:r>
      <w:r w:rsidR="008F3F60" w:rsidRPr="001E13AF">
        <w:rPr>
          <w:sz w:val="22"/>
          <w:szCs w:val="22"/>
        </w:rPr>
        <w:t>signature,</w:t>
      </w:r>
      <w:r w:rsidR="00C50CF8">
        <w:rPr>
          <w:sz w:val="22"/>
          <w:szCs w:val="22"/>
        </w:rPr>
        <w:t xml:space="preserve"> and </w:t>
      </w:r>
      <w:r w:rsidRPr="001E13AF">
        <w:rPr>
          <w:sz w:val="22"/>
          <w:szCs w:val="22"/>
        </w:rPr>
        <w:t>photo of the voter</w:t>
      </w:r>
    </w:p>
    <w:p w14:paraId="1980CD5F" w14:textId="00F5A192" w:rsidR="00652EA3" w:rsidRPr="001E13AF" w:rsidRDefault="00652EA3" w:rsidP="00977919">
      <w:pPr>
        <w:pStyle w:val="ListLevel2"/>
        <w:spacing w:after="60"/>
        <w:jc w:val="left"/>
        <w:rPr>
          <w:sz w:val="22"/>
          <w:szCs w:val="22"/>
        </w:rPr>
      </w:pPr>
      <w:r w:rsidRPr="001E13AF">
        <w:rPr>
          <w:sz w:val="22"/>
          <w:szCs w:val="22"/>
        </w:rPr>
        <w:t xml:space="preserve">Minnesota university, college, or technical college ID </w:t>
      </w:r>
    </w:p>
    <w:p w14:paraId="041D8184" w14:textId="1E7DF6A9" w:rsidR="00D75F80" w:rsidRPr="001E13AF" w:rsidRDefault="00652EA3" w:rsidP="00977919">
      <w:pPr>
        <w:pStyle w:val="ListLevel2"/>
        <w:spacing w:after="60"/>
        <w:jc w:val="left"/>
        <w:rPr>
          <w:b/>
          <w:sz w:val="22"/>
          <w:szCs w:val="22"/>
        </w:rPr>
      </w:pPr>
      <w:r w:rsidRPr="001E13AF">
        <w:rPr>
          <w:sz w:val="22"/>
          <w:szCs w:val="22"/>
        </w:rPr>
        <w:t xml:space="preserve">Minnesota high school ID </w:t>
      </w:r>
    </w:p>
    <w:p w14:paraId="7AFE62EA" w14:textId="77777777" w:rsidR="00652EA3" w:rsidRPr="001E13AF" w:rsidRDefault="00652EA3" w:rsidP="00977919">
      <w:pPr>
        <w:spacing w:after="60"/>
        <w:ind w:firstLine="288"/>
        <w:jc w:val="left"/>
        <w:rPr>
          <w:sz w:val="22"/>
          <w:szCs w:val="22"/>
        </w:rPr>
      </w:pPr>
      <w:r w:rsidRPr="001E13AF">
        <w:rPr>
          <w:b/>
          <w:sz w:val="22"/>
          <w:szCs w:val="22"/>
        </w:rPr>
        <w:t>Approved Documents (choose one)</w:t>
      </w:r>
    </w:p>
    <w:p w14:paraId="0C25B388" w14:textId="77777777" w:rsidR="00652EA3" w:rsidRPr="001E13AF" w:rsidRDefault="00652EA3" w:rsidP="00977919">
      <w:pPr>
        <w:pStyle w:val="ListLevel2"/>
        <w:spacing w:after="60"/>
        <w:jc w:val="left"/>
        <w:rPr>
          <w:sz w:val="22"/>
          <w:szCs w:val="22"/>
        </w:rPr>
      </w:pPr>
      <w:r w:rsidRPr="001E13AF">
        <w:rPr>
          <w:sz w:val="22"/>
          <w:szCs w:val="22"/>
        </w:rPr>
        <w:t>Residential lease or rental agreement (must be valid through Election Day)</w:t>
      </w:r>
    </w:p>
    <w:p w14:paraId="1D651A16" w14:textId="77777777" w:rsidR="00652EA3" w:rsidRPr="001E13AF" w:rsidRDefault="00652EA3" w:rsidP="00977919">
      <w:pPr>
        <w:pStyle w:val="ListLevel2"/>
        <w:spacing w:after="60"/>
        <w:jc w:val="left"/>
        <w:rPr>
          <w:sz w:val="22"/>
          <w:szCs w:val="22"/>
        </w:rPr>
      </w:pPr>
      <w:r w:rsidRPr="001E13AF">
        <w:rPr>
          <w:sz w:val="22"/>
          <w:szCs w:val="22"/>
        </w:rPr>
        <w:t xml:space="preserve">Current student fee statement </w:t>
      </w:r>
    </w:p>
    <w:p w14:paraId="4AA681E0" w14:textId="77777777" w:rsidR="00652EA3" w:rsidRPr="001E13AF" w:rsidRDefault="00652EA3" w:rsidP="00977919">
      <w:pPr>
        <w:pStyle w:val="ListLevel2"/>
        <w:spacing w:after="60"/>
        <w:jc w:val="left"/>
        <w:rPr>
          <w:sz w:val="22"/>
          <w:szCs w:val="22"/>
        </w:rPr>
      </w:pPr>
      <w:r w:rsidRPr="001E13AF">
        <w:rPr>
          <w:sz w:val="22"/>
          <w:szCs w:val="22"/>
        </w:rPr>
        <w:t>Bill, account or start of service statement due or dated within 30 days of election for:</w:t>
      </w:r>
    </w:p>
    <w:p w14:paraId="70D15DF1" w14:textId="77777777" w:rsidR="00652EA3" w:rsidRPr="001E13AF" w:rsidRDefault="00652EA3" w:rsidP="00B27BDB">
      <w:pPr>
        <w:pStyle w:val="ListLevel2"/>
        <w:numPr>
          <w:ilvl w:val="2"/>
          <w:numId w:val="50"/>
        </w:numPr>
        <w:spacing w:after="60"/>
        <w:ind w:left="1440"/>
        <w:jc w:val="left"/>
        <w:rPr>
          <w:sz w:val="22"/>
          <w:szCs w:val="22"/>
        </w:rPr>
      </w:pPr>
      <w:r w:rsidRPr="001E13AF">
        <w:rPr>
          <w:sz w:val="22"/>
          <w:szCs w:val="22"/>
        </w:rPr>
        <w:t>Phone (landline, cell, VOIP, etc.)</w:t>
      </w:r>
    </w:p>
    <w:p w14:paraId="2B0DD226" w14:textId="77777777" w:rsidR="00652EA3" w:rsidRPr="001E13AF" w:rsidRDefault="00652EA3" w:rsidP="00B27BDB">
      <w:pPr>
        <w:pStyle w:val="ListLevel2"/>
        <w:numPr>
          <w:ilvl w:val="2"/>
          <w:numId w:val="50"/>
        </w:numPr>
        <w:spacing w:after="60"/>
        <w:ind w:left="1440"/>
        <w:jc w:val="left"/>
        <w:rPr>
          <w:sz w:val="22"/>
          <w:szCs w:val="22"/>
        </w:rPr>
      </w:pPr>
      <w:r w:rsidRPr="001E13AF">
        <w:rPr>
          <w:sz w:val="22"/>
          <w:szCs w:val="22"/>
        </w:rPr>
        <w:t>TV (cable, satellite, etc.)</w:t>
      </w:r>
    </w:p>
    <w:p w14:paraId="26276633" w14:textId="77777777" w:rsidR="00C370E5" w:rsidRPr="001E13AF" w:rsidRDefault="00652EA3" w:rsidP="00B27BDB">
      <w:pPr>
        <w:pStyle w:val="ListLevel2"/>
        <w:numPr>
          <w:ilvl w:val="2"/>
          <w:numId w:val="50"/>
        </w:numPr>
        <w:spacing w:after="60"/>
        <w:ind w:left="1440"/>
        <w:jc w:val="left"/>
        <w:rPr>
          <w:sz w:val="22"/>
          <w:szCs w:val="22"/>
        </w:rPr>
      </w:pPr>
      <w:r w:rsidRPr="001E13AF">
        <w:rPr>
          <w:sz w:val="22"/>
          <w:szCs w:val="22"/>
        </w:rPr>
        <w:t xml:space="preserve">Internet </w:t>
      </w:r>
    </w:p>
    <w:p w14:paraId="6076777A" w14:textId="54F47030" w:rsidR="00652EA3" w:rsidRPr="001E13AF" w:rsidRDefault="00C370E5" w:rsidP="00B27BDB">
      <w:pPr>
        <w:pStyle w:val="ListLevel2"/>
        <w:numPr>
          <w:ilvl w:val="2"/>
          <w:numId w:val="50"/>
        </w:numPr>
        <w:spacing w:after="60"/>
        <w:ind w:left="1440"/>
        <w:jc w:val="left"/>
        <w:rPr>
          <w:sz w:val="22"/>
          <w:szCs w:val="22"/>
        </w:rPr>
      </w:pPr>
      <w:r w:rsidRPr="001E13AF">
        <w:rPr>
          <w:sz w:val="22"/>
          <w:szCs w:val="22"/>
        </w:rPr>
        <w:t>Solid waste or sewer</w:t>
      </w:r>
    </w:p>
    <w:p w14:paraId="3BD25D9C" w14:textId="77777777" w:rsidR="00652EA3" w:rsidRPr="001E13AF" w:rsidRDefault="00652EA3" w:rsidP="00B27BDB">
      <w:pPr>
        <w:pStyle w:val="ListLevel2"/>
        <w:numPr>
          <w:ilvl w:val="2"/>
          <w:numId w:val="50"/>
        </w:numPr>
        <w:spacing w:after="60"/>
        <w:ind w:left="1440"/>
        <w:jc w:val="left"/>
        <w:rPr>
          <w:sz w:val="22"/>
          <w:szCs w:val="22"/>
        </w:rPr>
      </w:pPr>
      <w:r w:rsidRPr="001E13AF">
        <w:rPr>
          <w:sz w:val="22"/>
          <w:szCs w:val="22"/>
        </w:rPr>
        <w:t>Electric, gas or water</w:t>
      </w:r>
    </w:p>
    <w:p w14:paraId="105DFECB" w14:textId="77777777" w:rsidR="00652EA3" w:rsidRPr="001E13AF" w:rsidRDefault="00652EA3" w:rsidP="00B27BDB">
      <w:pPr>
        <w:pStyle w:val="ListLevel2"/>
        <w:numPr>
          <w:ilvl w:val="2"/>
          <w:numId w:val="50"/>
        </w:numPr>
        <w:spacing w:after="60"/>
        <w:ind w:left="1440"/>
        <w:jc w:val="left"/>
        <w:rPr>
          <w:sz w:val="22"/>
          <w:szCs w:val="22"/>
        </w:rPr>
      </w:pPr>
      <w:r w:rsidRPr="001E13AF">
        <w:rPr>
          <w:sz w:val="22"/>
          <w:szCs w:val="22"/>
        </w:rPr>
        <w:t>Banking or credit card</w:t>
      </w:r>
    </w:p>
    <w:p w14:paraId="22A5F69F" w14:textId="76B7A118" w:rsidR="00E860BF" w:rsidRPr="001E13AF" w:rsidRDefault="00652EA3" w:rsidP="00B27BDB">
      <w:pPr>
        <w:pStyle w:val="ListLevel2"/>
        <w:numPr>
          <w:ilvl w:val="2"/>
          <w:numId w:val="50"/>
        </w:numPr>
        <w:spacing w:after="60"/>
        <w:ind w:left="1440"/>
        <w:jc w:val="left"/>
        <w:rPr>
          <w:b/>
          <w:sz w:val="22"/>
          <w:szCs w:val="22"/>
        </w:rPr>
      </w:pPr>
      <w:r w:rsidRPr="001E13AF">
        <w:rPr>
          <w:sz w:val="22"/>
          <w:szCs w:val="22"/>
        </w:rPr>
        <w:t>Rent or mortgage payments</w:t>
      </w:r>
      <w:bookmarkStart w:id="283" w:name="_Ref376769096"/>
    </w:p>
    <w:bookmarkEnd w:id="283"/>
    <w:p w14:paraId="54F6AA56" w14:textId="3005E7DA" w:rsidR="001E13AF" w:rsidRPr="00977919" w:rsidRDefault="00580C24" w:rsidP="00B27BDB">
      <w:pPr>
        <w:pStyle w:val="ListParagraph"/>
        <w:numPr>
          <w:ilvl w:val="0"/>
          <w:numId w:val="72"/>
        </w:numPr>
        <w:spacing w:after="60" w:line="276" w:lineRule="auto"/>
        <w:jc w:val="left"/>
        <w:rPr>
          <w:sz w:val="22"/>
          <w:szCs w:val="22"/>
        </w:rPr>
      </w:pPr>
      <w:r w:rsidRPr="00977919">
        <w:rPr>
          <w:b/>
          <w:sz w:val="22"/>
          <w:szCs w:val="22"/>
        </w:rPr>
        <w:t>Registered voter who can confirm the registrant’s name</w:t>
      </w:r>
      <w:r w:rsidR="00C52924">
        <w:rPr>
          <w:b/>
          <w:sz w:val="22"/>
          <w:szCs w:val="22"/>
        </w:rPr>
        <w:t xml:space="preserve"> &amp; </w:t>
      </w:r>
      <w:r w:rsidRPr="00977919">
        <w:rPr>
          <w:b/>
          <w:sz w:val="22"/>
          <w:szCs w:val="22"/>
        </w:rPr>
        <w:t>address</w:t>
      </w:r>
      <w:r w:rsidR="00AC0DBC" w:rsidRPr="00977919">
        <w:rPr>
          <w:b/>
          <w:sz w:val="22"/>
          <w:szCs w:val="22"/>
        </w:rPr>
        <w:br/>
      </w:r>
      <w:r w:rsidR="003072C0" w:rsidRPr="00977919">
        <w:rPr>
          <w:sz w:val="22"/>
          <w:szCs w:val="22"/>
        </w:rPr>
        <w:t>A voter registered in the same precinct can sign an oath attesting to a new registrant’s residence. This is called ‘vouching.’ A registered voter can vouch for up to eight voters whom they personally know live in the precinct. The person who does the vouching can also have registered on Election Day by using any proof of residence option, except for vouching—once a voter registers by being vouched for, that person ca</w:t>
      </w:r>
      <w:r w:rsidR="00BF512D" w:rsidRPr="00977919">
        <w:rPr>
          <w:sz w:val="22"/>
          <w:szCs w:val="22"/>
        </w:rPr>
        <w:t xml:space="preserve">nnot in turn vouch for others. </w:t>
      </w:r>
      <w:r w:rsidR="003072C0" w:rsidRPr="00977919">
        <w:rPr>
          <w:b/>
          <w:sz w:val="22"/>
          <w:szCs w:val="22"/>
        </w:rPr>
        <w:t>Note:</w:t>
      </w:r>
      <w:r w:rsidR="003072C0" w:rsidRPr="00977919">
        <w:rPr>
          <w:sz w:val="22"/>
          <w:szCs w:val="22"/>
        </w:rPr>
        <w:t xml:space="preserve"> Residential facility vouchers do not have an eight-voter limit—see O</w:t>
      </w:r>
      <w:r w:rsidR="00BF512D" w:rsidRPr="00977919">
        <w:rPr>
          <w:sz w:val="22"/>
          <w:szCs w:val="22"/>
        </w:rPr>
        <w:t>ption 7 below.</w:t>
      </w:r>
    </w:p>
    <w:p w14:paraId="53F2E862" w14:textId="540167C4" w:rsidR="003072C0" w:rsidRPr="00977919" w:rsidRDefault="003072C0" w:rsidP="00977919">
      <w:pPr>
        <w:pStyle w:val="ListParagraph"/>
        <w:numPr>
          <w:ilvl w:val="0"/>
          <w:numId w:val="0"/>
        </w:numPr>
        <w:spacing w:after="60"/>
        <w:ind w:left="360"/>
        <w:jc w:val="left"/>
        <w:rPr>
          <w:b/>
          <w:sz w:val="22"/>
          <w:szCs w:val="22"/>
        </w:rPr>
      </w:pPr>
      <w:r w:rsidRPr="00977919">
        <w:rPr>
          <w:b/>
          <w:sz w:val="22"/>
          <w:szCs w:val="22"/>
        </w:rPr>
        <w:t>Here are the steps for processing a voucher:</w:t>
      </w:r>
    </w:p>
    <w:p w14:paraId="28C9ECE7" w14:textId="7F40A30B" w:rsidR="003072C0" w:rsidRPr="001E13AF" w:rsidRDefault="003072C0" w:rsidP="00977919">
      <w:pPr>
        <w:pStyle w:val="ListLevel2"/>
        <w:spacing w:after="60"/>
        <w:jc w:val="left"/>
        <w:rPr>
          <w:sz w:val="22"/>
          <w:szCs w:val="22"/>
        </w:rPr>
      </w:pPr>
      <w:r w:rsidRPr="001E13AF">
        <w:rPr>
          <w:sz w:val="22"/>
          <w:szCs w:val="22"/>
        </w:rPr>
        <w:t>Have voucher complete the Voucher Form on the back side of the registration application</w:t>
      </w:r>
      <w:r w:rsidR="006657D3" w:rsidRPr="001E13AF">
        <w:rPr>
          <w:sz w:val="22"/>
          <w:szCs w:val="22"/>
        </w:rPr>
        <w:t xml:space="preserve"> or a separate form</w:t>
      </w:r>
      <w:r w:rsidRPr="001E13AF">
        <w:rPr>
          <w:sz w:val="22"/>
          <w:szCs w:val="22"/>
        </w:rPr>
        <w:t>.</w:t>
      </w:r>
    </w:p>
    <w:p w14:paraId="65922E49" w14:textId="22DB6A23" w:rsidR="00DE6D71" w:rsidRPr="001E13AF" w:rsidRDefault="00DE6D71" w:rsidP="00977919">
      <w:pPr>
        <w:pStyle w:val="ListLevel2"/>
        <w:spacing w:after="60"/>
        <w:jc w:val="left"/>
        <w:rPr>
          <w:sz w:val="22"/>
          <w:szCs w:val="22"/>
        </w:rPr>
      </w:pPr>
      <w:r w:rsidRPr="001E13AF">
        <w:rPr>
          <w:sz w:val="22"/>
          <w:szCs w:val="22"/>
        </w:rPr>
        <w:t>Review what the voucher has written, ensure that all items are complete</w:t>
      </w:r>
      <w:r w:rsidR="00C50CF8">
        <w:rPr>
          <w:sz w:val="22"/>
          <w:szCs w:val="22"/>
        </w:rPr>
        <w:t xml:space="preserve"> and </w:t>
      </w:r>
      <w:r w:rsidRPr="001E13AF">
        <w:rPr>
          <w:sz w:val="22"/>
          <w:szCs w:val="22"/>
        </w:rPr>
        <w:t>then sign the form.</w:t>
      </w:r>
    </w:p>
    <w:p w14:paraId="0D962C0F" w14:textId="0CF06342" w:rsidR="00832658" w:rsidRDefault="003072C0" w:rsidP="00977919">
      <w:pPr>
        <w:pStyle w:val="ListLevel2"/>
        <w:spacing w:after="60"/>
        <w:jc w:val="left"/>
        <w:rPr>
          <w:sz w:val="22"/>
          <w:szCs w:val="22"/>
        </w:rPr>
      </w:pPr>
      <w:r w:rsidRPr="001E13AF">
        <w:rPr>
          <w:sz w:val="22"/>
          <w:szCs w:val="22"/>
        </w:rPr>
        <w:t>Each pre-registered voter has a unique identification number assigned them. Find the voucher’s identification numbe</w:t>
      </w:r>
      <w:r w:rsidR="008F1F7D" w:rsidRPr="001E13AF">
        <w:rPr>
          <w:sz w:val="22"/>
          <w:szCs w:val="22"/>
        </w:rPr>
        <w:t>r on either the Pre-Registered Roster</w:t>
      </w:r>
      <w:r w:rsidRPr="001E13AF">
        <w:rPr>
          <w:sz w:val="22"/>
          <w:szCs w:val="22"/>
        </w:rPr>
        <w:t xml:space="preserve"> or the Greeter</w:t>
      </w:r>
      <w:r w:rsidR="004B716D" w:rsidRPr="001E13AF">
        <w:rPr>
          <w:sz w:val="22"/>
          <w:szCs w:val="22"/>
        </w:rPr>
        <w:t>’s</w:t>
      </w:r>
      <w:r w:rsidRPr="001E13AF">
        <w:rPr>
          <w:sz w:val="22"/>
          <w:szCs w:val="22"/>
        </w:rPr>
        <w:t xml:space="preserve"> List</w:t>
      </w:r>
      <w:r w:rsidR="00C50CF8">
        <w:rPr>
          <w:sz w:val="22"/>
          <w:szCs w:val="22"/>
        </w:rPr>
        <w:t xml:space="preserve"> and </w:t>
      </w:r>
      <w:r w:rsidRPr="001E13AF">
        <w:rPr>
          <w:sz w:val="22"/>
          <w:szCs w:val="22"/>
        </w:rPr>
        <w:t>record it on the Precinct List of Persons Vouching form. If the voucher registered on Election Day, an identification number may not be available.</w:t>
      </w:r>
    </w:p>
    <w:p w14:paraId="34069497" w14:textId="34DEBA05" w:rsidR="003072C0" w:rsidRPr="001E13AF" w:rsidRDefault="00832658" w:rsidP="00977919">
      <w:pPr>
        <w:pStyle w:val="ListLevel2"/>
        <w:spacing w:after="60"/>
        <w:jc w:val="left"/>
        <w:rPr>
          <w:sz w:val="22"/>
          <w:szCs w:val="22"/>
        </w:rPr>
      </w:pPr>
      <w:r>
        <w:rPr>
          <w:sz w:val="22"/>
          <w:szCs w:val="22"/>
        </w:rPr>
        <w:t xml:space="preserve">For precincts using </w:t>
      </w:r>
      <w:r w:rsidR="007C2F71">
        <w:rPr>
          <w:sz w:val="22"/>
          <w:szCs w:val="22"/>
        </w:rPr>
        <w:t>electronic rosters</w:t>
      </w:r>
      <w:r>
        <w:rPr>
          <w:sz w:val="22"/>
          <w:szCs w:val="22"/>
        </w:rPr>
        <w:t xml:space="preserve">, the voucher process is handled on the </w:t>
      </w:r>
      <w:r w:rsidR="007C2F71">
        <w:rPr>
          <w:sz w:val="22"/>
          <w:szCs w:val="22"/>
        </w:rPr>
        <w:t>electronic roster</w:t>
      </w:r>
      <w:r>
        <w:rPr>
          <w:sz w:val="22"/>
          <w:szCs w:val="22"/>
        </w:rPr>
        <w:t>.</w:t>
      </w:r>
      <w:r w:rsidR="003072C0" w:rsidRPr="001E13AF">
        <w:rPr>
          <w:sz w:val="22"/>
          <w:szCs w:val="22"/>
        </w:rPr>
        <w:t xml:space="preserve"> </w:t>
      </w:r>
    </w:p>
    <w:p w14:paraId="7B7F382C" w14:textId="77777777" w:rsidR="003072C0" w:rsidRPr="001E13AF" w:rsidRDefault="003072C0" w:rsidP="00977919">
      <w:pPr>
        <w:pStyle w:val="ListLevel2"/>
        <w:spacing w:after="60"/>
        <w:jc w:val="left"/>
        <w:rPr>
          <w:sz w:val="22"/>
          <w:szCs w:val="22"/>
        </w:rPr>
      </w:pPr>
      <w:r w:rsidRPr="001E13AF">
        <w:rPr>
          <w:sz w:val="22"/>
          <w:szCs w:val="22"/>
        </w:rPr>
        <w:t>Record the number of persons the voter vouched for on the same form.</w:t>
      </w:r>
    </w:p>
    <w:p w14:paraId="5A9AEF96" w14:textId="77777777" w:rsidR="003072C0" w:rsidRPr="001E13AF" w:rsidRDefault="00580C24" w:rsidP="00B27BDB">
      <w:pPr>
        <w:pStyle w:val="ListParagraph"/>
        <w:numPr>
          <w:ilvl w:val="0"/>
          <w:numId w:val="72"/>
        </w:numPr>
        <w:spacing w:after="60"/>
        <w:jc w:val="left"/>
        <w:rPr>
          <w:sz w:val="22"/>
          <w:szCs w:val="22"/>
        </w:rPr>
      </w:pPr>
      <w:r w:rsidRPr="001E13AF">
        <w:rPr>
          <w:b/>
          <w:sz w:val="22"/>
          <w:szCs w:val="22"/>
        </w:rPr>
        <w:t>College student ID—if a student housing list was provided</w:t>
      </w:r>
      <w:r w:rsidR="00AC0DBC" w:rsidRPr="001E13AF">
        <w:rPr>
          <w:sz w:val="22"/>
          <w:szCs w:val="22"/>
        </w:rPr>
        <w:br/>
      </w:r>
      <w:r w:rsidR="003072C0" w:rsidRPr="001E13AF">
        <w:rPr>
          <w:sz w:val="22"/>
          <w:szCs w:val="22"/>
        </w:rPr>
        <w:t xml:space="preserve">Your precinct may be provided with a list of students housed at a Minnesota postsecondary educational institution. If so, a student named on that list can register by showing a current, valid student ID card from that same institution. The ID must have their photo. </w:t>
      </w:r>
    </w:p>
    <w:p w14:paraId="04E63439" w14:textId="77777777" w:rsidR="003072C0" w:rsidRPr="001E13AF" w:rsidRDefault="00652EA3" w:rsidP="00B27BDB">
      <w:pPr>
        <w:pStyle w:val="ListParagraph"/>
        <w:numPr>
          <w:ilvl w:val="0"/>
          <w:numId w:val="72"/>
        </w:numPr>
        <w:spacing w:after="60"/>
        <w:jc w:val="left"/>
        <w:rPr>
          <w:sz w:val="22"/>
          <w:szCs w:val="22"/>
        </w:rPr>
      </w:pPr>
      <w:r w:rsidRPr="001E13AF">
        <w:rPr>
          <w:b/>
          <w:sz w:val="22"/>
          <w:szCs w:val="22"/>
        </w:rPr>
        <w:t>Valid</w:t>
      </w:r>
      <w:r w:rsidR="00580C24" w:rsidRPr="001E13AF">
        <w:rPr>
          <w:b/>
          <w:sz w:val="22"/>
          <w:szCs w:val="22"/>
        </w:rPr>
        <w:t xml:space="preserve"> registration in the </w:t>
      </w:r>
      <w:r w:rsidRPr="001E13AF">
        <w:rPr>
          <w:b/>
          <w:sz w:val="22"/>
          <w:szCs w:val="22"/>
        </w:rPr>
        <w:t xml:space="preserve">same </w:t>
      </w:r>
      <w:r w:rsidR="00580C24" w:rsidRPr="001E13AF">
        <w:rPr>
          <w:b/>
          <w:sz w:val="22"/>
          <w:szCs w:val="22"/>
        </w:rPr>
        <w:t>precinct</w:t>
      </w:r>
      <w:r w:rsidR="00AC0DBC" w:rsidRPr="001E13AF">
        <w:rPr>
          <w:sz w:val="22"/>
          <w:szCs w:val="22"/>
        </w:rPr>
        <w:br/>
      </w:r>
      <w:r w:rsidRPr="001E13AF">
        <w:rPr>
          <w:sz w:val="22"/>
          <w:szCs w:val="22"/>
        </w:rPr>
        <w:t>If a voter is currently registered in the precinct but changed names or moved within the same precinct, their registration serves as proof of residence — no additional documentation is needed.</w:t>
      </w:r>
    </w:p>
    <w:p w14:paraId="0E6E234F" w14:textId="77777777" w:rsidR="00AC0DBC" w:rsidRPr="001E13AF" w:rsidRDefault="00580C24" w:rsidP="00B27BDB">
      <w:pPr>
        <w:pStyle w:val="ListParagraph"/>
        <w:numPr>
          <w:ilvl w:val="0"/>
          <w:numId w:val="72"/>
        </w:numPr>
        <w:spacing w:after="60"/>
        <w:jc w:val="left"/>
        <w:rPr>
          <w:sz w:val="22"/>
          <w:szCs w:val="22"/>
        </w:rPr>
      </w:pPr>
      <w:r w:rsidRPr="001E13AF">
        <w:rPr>
          <w:b/>
          <w:sz w:val="22"/>
          <w:szCs w:val="22"/>
        </w:rPr>
        <w:t>Notice of Late Registration</w:t>
      </w:r>
      <w:r w:rsidR="003072C0" w:rsidRPr="001E13AF">
        <w:rPr>
          <w:b/>
          <w:sz w:val="22"/>
          <w:szCs w:val="22"/>
        </w:rPr>
        <w:fldChar w:fldCharType="begin"/>
      </w:r>
      <w:r w:rsidR="003072C0" w:rsidRPr="001E13AF">
        <w:rPr>
          <w:sz w:val="22"/>
          <w:szCs w:val="22"/>
        </w:rPr>
        <w:instrText xml:space="preserve"> XE "Election Day </w:instrText>
      </w:r>
      <w:proofErr w:type="spellStart"/>
      <w:proofErr w:type="gramStart"/>
      <w:r w:rsidR="003072C0" w:rsidRPr="001E13AF">
        <w:rPr>
          <w:sz w:val="22"/>
          <w:szCs w:val="22"/>
        </w:rPr>
        <w:instrText>Registration:Notice</w:instrText>
      </w:r>
      <w:proofErr w:type="spellEnd"/>
      <w:proofErr w:type="gramEnd"/>
      <w:r w:rsidR="003072C0" w:rsidRPr="001E13AF">
        <w:rPr>
          <w:sz w:val="22"/>
          <w:szCs w:val="22"/>
        </w:rPr>
        <w:instrText xml:space="preserve"> of Late Registration" </w:instrText>
      </w:r>
      <w:r w:rsidR="003072C0" w:rsidRPr="001E13AF">
        <w:rPr>
          <w:b/>
          <w:sz w:val="22"/>
          <w:szCs w:val="22"/>
        </w:rPr>
        <w:fldChar w:fldCharType="end"/>
      </w:r>
      <w:r w:rsidR="00AC0DBC" w:rsidRPr="001E13AF">
        <w:rPr>
          <w:sz w:val="22"/>
          <w:szCs w:val="22"/>
        </w:rPr>
        <w:br/>
      </w:r>
      <w:r w:rsidR="003072C0" w:rsidRPr="001E13AF">
        <w:rPr>
          <w:sz w:val="22"/>
          <w:szCs w:val="22"/>
        </w:rPr>
        <w:t xml:space="preserve">The voter can show a Notice of Late Registration from the county auditor or city clerk. A voter may be sent a Notice of Late Registration if they register less than 21 days before the election. </w:t>
      </w:r>
    </w:p>
    <w:p w14:paraId="324D54CF" w14:textId="77777777" w:rsidR="003072C0" w:rsidRPr="001E13AF" w:rsidRDefault="00580C24" w:rsidP="00B27BDB">
      <w:pPr>
        <w:pStyle w:val="ListParagraph"/>
        <w:numPr>
          <w:ilvl w:val="0"/>
          <w:numId w:val="72"/>
        </w:numPr>
        <w:spacing w:after="60"/>
        <w:jc w:val="left"/>
        <w:rPr>
          <w:sz w:val="22"/>
          <w:szCs w:val="22"/>
        </w:rPr>
      </w:pPr>
      <w:r w:rsidRPr="001E13AF">
        <w:rPr>
          <w:b/>
          <w:sz w:val="22"/>
          <w:szCs w:val="22"/>
        </w:rPr>
        <w:t>Staff person of a residential facility</w:t>
      </w:r>
      <w:r w:rsidR="008B270F" w:rsidRPr="001E13AF">
        <w:rPr>
          <w:b/>
          <w:sz w:val="22"/>
          <w:szCs w:val="22"/>
        </w:rPr>
        <w:t xml:space="preserve"> </w:t>
      </w:r>
      <w:r w:rsidR="003072C0" w:rsidRPr="001E13AF">
        <w:rPr>
          <w:b/>
          <w:sz w:val="22"/>
          <w:szCs w:val="22"/>
        </w:rPr>
        <w:fldChar w:fldCharType="begin"/>
      </w:r>
      <w:r w:rsidR="003072C0" w:rsidRPr="001E13AF">
        <w:rPr>
          <w:sz w:val="22"/>
          <w:szCs w:val="22"/>
        </w:rPr>
        <w:instrText xml:space="preserve"> XE "Residential Facility Vouching" </w:instrText>
      </w:r>
      <w:r w:rsidR="003072C0" w:rsidRPr="001E13AF">
        <w:rPr>
          <w:b/>
          <w:sz w:val="22"/>
          <w:szCs w:val="22"/>
        </w:rPr>
        <w:fldChar w:fldCharType="end"/>
      </w:r>
      <w:r w:rsidR="003072C0" w:rsidRPr="001E13AF">
        <w:rPr>
          <w:b/>
          <w:sz w:val="22"/>
          <w:szCs w:val="22"/>
        </w:rPr>
        <w:fldChar w:fldCharType="begin"/>
      </w:r>
      <w:r w:rsidR="003072C0" w:rsidRPr="001E13AF">
        <w:rPr>
          <w:sz w:val="22"/>
          <w:szCs w:val="22"/>
        </w:rPr>
        <w:instrText xml:space="preserve"> XE "</w:instrText>
      </w:r>
      <w:r w:rsidR="003072C0" w:rsidRPr="001E13AF">
        <w:rPr>
          <w:b/>
          <w:sz w:val="22"/>
          <w:szCs w:val="22"/>
        </w:rPr>
        <w:instrText xml:space="preserve">Election Day </w:instrText>
      </w:r>
      <w:proofErr w:type="spellStart"/>
      <w:proofErr w:type="gramStart"/>
      <w:r w:rsidR="003072C0" w:rsidRPr="001E13AF">
        <w:rPr>
          <w:b/>
          <w:sz w:val="22"/>
          <w:szCs w:val="22"/>
        </w:rPr>
        <w:instrText>Registration:</w:instrText>
      </w:r>
      <w:r w:rsidR="003072C0" w:rsidRPr="001E13AF">
        <w:rPr>
          <w:sz w:val="22"/>
          <w:szCs w:val="22"/>
        </w:rPr>
        <w:instrText>Residential</w:instrText>
      </w:r>
      <w:proofErr w:type="spellEnd"/>
      <w:proofErr w:type="gramEnd"/>
      <w:r w:rsidR="003072C0" w:rsidRPr="001E13AF">
        <w:rPr>
          <w:sz w:val="22"/>
          <w:szCs w:val="22"/>
        </w:rPr>
        <w:instrText xml:space="preserve"> Facility Vouching" </w:instrText>
      </w:r>
      <w:r w:rsidR="003072C0" w:rsidRPr="001E13AF">
        <w:rPr>
          <w:b/>
          <w:sz w:val="22"/>
          <w:szCs w:val="22"/>
        </w:rPr>
        <w:fldChar w:fldCharType="end"/>
      </w:r>
      <w:r w:rsidR="00AC0DBC" w:rsidRPr="001E13AF">
        <w:rPr>
          <w:b/>
          <w:sz w:val="22"/>
          <w:szCs w:val="22"/>
        </w:rPr>
        <w:br/>
      </w:r>
      <w:r w:rsidR="003072C0" w:rsidRPr="001E13AF">
        <w:rPr>
          <w:sz w:val="22"/>
          <w:szCs w:val="22"/>
        </w:rPr>
        <w:t>If the voter lives in a residential facility, a staff person from the facility can vouch for their residency with a signed oath. Unlike registered voter vouchers (see Option 3 above), residential facility staff may vouch for any number of voters living in the facility. </w:t>
      </w:r>
    </w:p>
    <w:p w14:paraId="5BBB4B22" w14:textId="4F9557A6" w:rsidR="003072C0" w:rsidRPr="001E13AF" w:rsidRDefault="003072C0" w:rsidP="00B27BDB">
      <w:pPr>
        <w:pStyle w:val="ListLevel2"/>
        <w:numPr>
          <w:ilvl w:val="0"/>
          <w:numId w:val="73"/>
        </w:numPr>
        <w:spacing w:after="60"/>
        <w:jc w:val="left"/>
        <w:rPr>
          <w:sz w:val="22"/>
          <w:szCs w:val="22"/>
        </w:rPr>
      </w:pPr>
      <w:r w:rsidRPr="001E13AF">
        <w:rPr>
          <w:sz w:val="22"/>
          <w:szCs w:val="22"/>
        </w:rPr>
        <w:t xml:space="preserve">Residential facilities include nursing homes, veterans’ homes, developmental disability care facilities, </w:t>
      </w:r>
      <w:r w:rsidR="00C52924" w:rsidRPr="001E13AF">
        <w:rPr>
          <w:sz w:val="22"/>
          <w:szCs w:val="22"/>
        </w:rPr>
        <w:t>shelters,</w:t>
      </w:r>
      <w:r w:rsidRPr="001E13AF">
        <w:rPr>
          <w:sz w:val="22"/>
          <w:szCs w:val="22"/>
        </w:rPr>
        <w:t xml:space="preserve"> or temporary living facilities for homeless persons, battered women’s shelters</w:t>
      </w:r>
      <w:r w:rsidR="00C50CF8">
        <w:rPr>
          <w:sz w:val="22"/>
          <w:szCs w:val="22"/>
        </w:rPr>
        <w:t xml:space="preserve"> and </w:t>
      </w:r>
      <w:r w:rsidRPr="001E13AF">
        <w:rPr>
          <w:sz w:val="22"/>
          <w:szCs w:val="22"/>
        </w:rPr>
        <w:t xml:space="preserve">other types of licensed facilities. </w:t>
      </w:r>
    </w:p>
    <w:p w14:paraId="3B3E518F" w14:textId="571C30A2" w:rsidR="003072C0" w:rsidRPr="001E13AF" w:rsidRDefault="003072C0" w:rsidP="00B27BDB">
      <w:pPr>
        <w:pStyle w:val="ListLevel2"/>
        <w:numPr>
          <w:ilvl w:val="0"/>
          <w:numId w:val="73"/>
        </w:numPr>
        <w:spacing w:after="60"/>
        <w:jc w:val="left"/>
        <w:rPr>
          <w:sz w:val="22"/>
          <w:szCs w:val="22"/>
        </w:rPr>
      </w:pPr>
      <w:r w:rsidRPr="001E13AF">
        <w:rPr>
          <w:sz w:val="22"/>
          <w:szCs w:val="22"/>
        </w:rPr>
        <w:t>If a list of facility staff is provided prior to the election, your local election official will include it in your supplies. If no list is provided, a staff person can demonstrate their employment at that facility another way, such as providing an employee badge</w:t>
      </w:r>
      <w:r w:rsidR="00DF4176" w:rsidRPr="001E13AF">
        <w:rPr>
          <w:sz w:val="22"/>
          <w:szCs w:val="22"/>
        </w:rPr>
        <w:t xml:space="preserve"> or a letter from the employer</w:t>
      </w:r>
      <w:r w:rsidRPr="001E13AF">
        <w:rPr>
          <w:sz w:val="22"/>
          <w:szCs w:val="22"/>
        </w:rPr>
        <w:t>.</w:t>
      </w:r>
    </w:p>
    <w:p w14:paraId="606EB196" w14:textId="12796B75" w:rsidR="006B457A" w:rsidRPr="001E13AF" w:rsidRDefault="003072C0" w:rsidP="00B27BDB">
      <w:pPr>
        <w:pStyle w:val="ListLevel2"/>
        <w:numPr>
          <w:ilvl w:val="0"/>
          <w:numId w:val="73"/>
        </w:numPr>
        <w:spacing w:after="60"/>
        <w:jc w:val="left"/>
        <w:rPr>
          <w:sz w:val="22"/>
          <w:szCs w:val="22"/>
        </w:rPr>
      </w:pPr>
      <w:r w:rsidRPr="001E13AF">
        <w:rPr>
          <w:sz w:val="22"/>
          <w:szCs w:val="22"/>
        </w:rPr>
        <w:t>Have the voucher complete the Voucher Form on the back side of the registration application</w:t>
      </w:r>
      <w:r w:rsidR="00DF4176" w:rsidRPr="001E13AF">
        <w:rPr>
          <w:sz w:val="22"/>
          <w:szCs w:val="22"/>
        </w:rPr>
        <w:t xml:space="preserve"> or on a separate form</w:t>
      </w:r>
      <w:r w:rsidRPr="001E13AF">
        <w:rPr>
          <w:sz w:val="22"/>
          <w:szCs w:val="22"/>
        </w:rPr>
        <w:t>. Do not record this type of voucher on the Precinct List of Persons Vouching form.</w:t>
      </w:r>
    </w:p>
    <w:p w14:paraId="035C0A1E" w14:textId="3CC61781" w:rsidR="00DA6ED0" w:rsidRPr="001E13AF" w:rsidRDefault="006B457A" w:rsidP="00977919">
      <w:pPr>
        <w:spacing w:after="60"/>
        <w:jc w:val="left"/>
        <w:rPr>
          <w:sz w:val="22"/>
          <w:szCs w:val="22"/>
        </w:rPr>
      </w:pPr>
      <w:r w:rsidRPr="001E13AF">
        <w:rPr>
          <w:sz w:val="22"/>
          <w:szCs w:val="22"/>
        </w:rPr>
        <w:t>Related statutes</w:t>
      </w:r>
      <w:r w:rsidR="003928AE">
        <w:rPr>
          <w:sz w:val="22"/>
          <w:szCs w:val="22"/>
        </w:rPr>
        <w:t xml:space="preserve"> &amp; </w:t>
      </w:r>
      <w:r w:rsidRPr="001E13AF">
        <w:rPr>
          <w:sz w:val="22"/>
          <w:szCs w:val="22"/>
        </w:rPr>
        <w:t>rules:</w:t>
      </w:r>
      <w:r w:rsidR="006F6F34" w:rsidRPr="001E13AF">
        <w:rPr>
          <w:sz w:val="22"/>
          <w:szCs w:val="22"/>
        </w:rPr>
        <w:t xml:space="preserve"> </w:t>
      </w:r>
      <w:hyperlink r:id="rId83" w:history="1">
        <w:r w:rsidRPr="001E13AF">
          <w:rPr>
            <w:rStyle w:val="Hyperlink"/>
            <w:sz w:val="22"/>
            <w:szCs w:val="22"/>
          </w:rPr>
          <w:t>M.R.8200.5100</w:t>
        </w:r>
      </w:hyperlink>
    </w:p>
    <w:p w14:paraId="0CEEA02B" w14:textId="77777777" w:rsidR="00B456E4" w:rsidRDefault="00B456E4">
      <w:pPr>
        <w:spacing w:after="200" w:line="276" w:lineRule="auto"/>
        <w:jc w:val="left"/>
        <w:rPr>
          <w:rFonts w:eastAsiaTheme="majorEastAsia"/>
          <w:b/>
          <w:bCs/>
          <w:iCs/>
          <w:color w:val="000000"/>
          <w:sz w:val="36"/>
          <w:szCs w:val="48"/>
        </w:rPr>
      </w:pPr>
      <w:r>
        <w:br w:type="page"/>
      </w:r>
    </w:p>
    <w:p w14:paraId="7CFCD126" w14:textId="3360356F" w:rsidR="00DA6ED0" w:rsidRDefault="00DA6ED0" w:rsidP="00977919">
      <w:pPr>
        <w:pStyle w:val="Heading2"/>
        <w:spacing w:before="0" w:after="60"/>
      </w:pPr>
      <w:bookmarkStart w:id="284" w:name="_Toc113880968"/>
      <w:r>
        <w:t>Completing the “Election Judge Official Use Only” Section</w:t>
      </w:r>
      <w:bookmarkEnd w:id="284"/>
    </w:p>
    <w:p w14:paraId="09F09E1D" w14:textId="77777777" w:rsidR="00DA6ED0" w:rsidRPr="001E13AF" w:rsidRDefault="00D92336" w:rsidP="00977919">
      <w:pPr>
        <w:spacing w:after="60"/>
        <w:jc w:val="left"/>
        <w:rPr>
          <w:sz w:val="22"/>
          <w:szCs w:val="22"/>
        </w:rPr>
      </w:pPr>
      <w:r w:rsidRPr="001E13AF">
        <w:rPr>
          <w:sz w:val="22"/>
          <w:szCs w:val="22"/>
        </w:rPr>
        <w:t>You must d</w:t>
      </w:r>
      <w:r w:rsidR="00DA6ED0" w:rsidRPr="001E13AF">
        <w:rPr>
          <w:sz w:val="22"/>
          <w:szCs w:val="22"/>
        </w:rPr>
        <w:t xml:space="preserve">ocument the details of the voter’s proof of residence at the bottom of the application. </w:t>
      </w:r>
      <w:r w:rsidRPr="001E13AF">
        <w:rPr>
          <w:sz w:val="22"/>
          <w:szCs w:val="22"/>
        </w:rPr>
        <w:t>You</w:t>
      </w:r>
      <w:r w:rsidR="00DA6ED0" w:rsidRPr="001E13AF">
        <w:rPr>
          <w:sz w:val="22"/>
          <w:szCs w:val="22"/>
        </w:rPr>
        <w:t xml:space="preserve"> may </w:t>
      </w:r>
      <w:r w:rsidR="002E0E20" w:rsidRPr="001E13AF">
        <w:rPr>
          <w:sz w:val="22"/>
          <w:szCs w:val="22"/>
        </w:rPr>
        <w:t>encounter one of two slightly different forms, depending on their print date. Both forms are acceptable.</w:t>
      </w:r>
    </w:p>
    <w:p w14:paraId="3DAEA986" w14:textId="2236818E" w:rsidR="0096615A" w:rsidRPr="001E13AF" w:rsidRDefault="002E0E20" w:rsidP="00977919">
      <w:pPr>
        <w:spacing w:after="60"/>
        <w:jc w:val="left"/>
        <w:rPr>
          <w:sz w:val="22"/>
          <w:szCs w:val="22"/>
        </w:rPr>
      </w:pPr>
      <w:r w:rsidRPr="001E13AF">
        <w:rPr>
          <w:sz w:val="22"/>
          <w:szCs w:val="22"/>
        </w:rPr>
        <w:t xml:space="preserve">If using an older form, make edits as </w:t>
      </w:r>
      <w:r w:rsidR="00D92336" w:rsidRPr="001E13AF">
        <w:rPr>
          <w:sz w:val="22"/>
          <w:szCs w:val="22"/>
        </w:rPr>
        <w:t>needed</w:t>
      </w:r>
      <w:r w:rsidRPr="001E13AF">
        <w:rPr>
          <w:sz w:val="22"/>
          <w:szCs w:val="22"/>
        </w:rPr>
        <w:t xml:space="preserve"> to account for new proofs of residence. For example, if a voter presents an out-of-state driver’s license, you may cross out ‘MN’ on the form </w:t>
      </w:r>
      <w:r w:rsidR="00D92336" w:rsidRPr="001E13AF">
        <w:rPr>
          <w:sz w:val="22"/>
          <w:szCs w:val="22"/>
        </w:rPr>
        <w:t xml:space="preserve">when </w:t>
      </w:r>
      <w:r w:rsidR="00C119EF" w:rsidRPr="001E13AF">
        <w:rPr>
          <w:sz w:val="22"/>
          <w:szCs w:val="22"/>
        </w:rPr>
        <w:t>indicat</w:t>
      </w:r>
      <w:r w:rsidR="009A5AD5" w:rsidRPr="001E13AF">
        <w:rPr>
          <w:sz w:val="22"/>
          <w:szCs w:val="22"/>
        </w:rPr>
        <w:t>ing</w:t>
      </w:r>
      <w:r w:rsidR="00C119EF" w:rsidRPr="001E13AF">
        <w:rPr>
          <w:sz w:val="22"/>
          <w:szCs w:val="22"/>
        </w:rPr>
        <w:t xml:space="preserve"> the type</w:t>
      </w:r>
      <w:r w:rsidR="009A5AD5" w:rsidRPr="001E13AF">
        <w:rPr>
          <w:sz w:val="22"/>
          <w:szCs w:val="22"/>
        </w:rPr>
        <w:t xml:space="preserve"> of photo </w:t>
      </w:r>
      <w:proofErr w:type="gramStart"/>
      <w:r w:rsidR="009A5AD5" w:rsidRPr="001E13AF">
        <w:rPr>
          <w:sz w:val="22"/>
          <w:szCs w:val="22"/>
        </w:rPr>
        <w:t>ID</w:t>
      </w:r>
      <w:proofErr w:type="gramEnd"/>
      <w:r w:rsidR="009A5AD5" w:rsidRPr="001E13AF">
        <w:rPr>
          <w:sz w:val="22"/>
          <w:szCs w:val="22"/>
        </w:rPr>
        <w:t xml:space="preserve"> they provided (see example below)</w:t>
      </w:r>
      <w:r w:rsidR="00C50CF8">
        <w:rPr>
          <w:sz w:val="22"/>
          <w:szCs w:val="22"/>
        </w:rPr>
        <w:t xml:space="preserve"> and </w:t>
      </w:r>
      <w:r w:rsidR="00C8765E" w:rsidRPr="001E13AF">
        <w:rPr>
          <w:sz w:val="22"/>
          <w:szCs w:val="22"/>
        </w:rPr>
        <w:t>write the state’s abbreviation on the ID Number line.</w:t>
      </w:r>
      <w:r w:rsidR="00C370E5" w:rsidRPr="001E13AF">
        <w:rPr>
          <w:sz w:val="22"/>
          <w:szCs w:val="22"/>
        </w:rPr>
        <w:t xml:space="preserve"> Or, if a voter presents a veteran ID, handwrite ‘veteran ID’ next to the ‘U.S. Military ID’ box.</w:t>
      </w:r>
    </w:p>
    <w:p w14:paraId="5D6ED249" w14:textId="59121164" w:rsidR="00073D7A" w:rsidRDefault="00073D7A" w:rsidP="002B4C64">
      <w:pPr>
        <w:pStyle w:val="Caption"/>
        <w:keepNext/>
        <w:spacing w:before="240" w:after="60"/>
      </w:pPr>
      <w:r>
        <w:t>Pre-2014 Election Judge Section</w:t>
      </w:r>
    </w:p>
    <w:p w14:paraId="4A59C8A0" w14:textId="6DBBDB0C" w:rsidR="00D413A2" w:rsidRDefault="00D413A2" w:rsidP="0096615A">
      <w:r>
        <w:rPr>
          <w:noProof/>
        </w:rPr>
        <w:drawing>
          <wp:inline distT="0" distB="0" distL="0" distR="0" wp14:anchorId="0918F32F" wp14:editId="63ED0B79">
            <wp:extent cx="6391910" cy="933450"/>
            <wp:effectExtent l="0" t="0" r="8890" b="0"/>
            <wp:docPr id="21" name="Picture 21" descr="Pre-2014 Election Judge section of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min\Voter Outreach\Election Judge Training\EJ Guide\2014\Images\Registration\EJ Admin Section on EDR Apps\VRA_admin_section_high_qualit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910" cy="933450"/>
                    </a:xfrm>
                    <a:prstGeom prst="rect">
                      <a:avLst/>
                    </a:prstGeom>
                    <a:noFill/>
                    <a:ln>
                      <a:noFill/>
                    </a:ln>
                  </pic:spPr>
                </pic:pic>
              </a:graphicData>
            </a:graphic>
          </wp:inline>
        </w:drawing>
      </w:r>
    </w:p>
    <w:p w14:paraId="4FF785DA" w14:textId="2763A93C" w:rsidR="00073D7A" w:rsidRDefault="00073D7A" w:rsidP="002B4C64">
      <w:pPr>
        <w:pStyle w:val="Caption"/>
        <w:keepNext/>
        <w:spacing w:before="240" w:after="60"/>
      </w:pPr>
      <w:r>
        <w:t>Current Election Judge Section</w:t>
      </w:r>
    </w:p>
    <w:p w14:paraId="52C7E4D9" w14:textId="1417DB8D" w:rsidR="00D413A2" w:rsidRDefault="005E47CF" w:rsidP="00D413A2">
      <w:pPr>
        <w:keepNext/>
      </w:pPr>
      <w:r w:rsidRPr="005E47CF">
        <w:rPr>
          <w:noProof/>
        </w:rPr>
        <w:drawing>
          <wp:inline distT="0" distB="0" distL="0" distR="0" wp14:anchorId="4DE1C970" wp14:editId="1A65C2D5">
            <wp:extent cx="6396355" cy="838200"/>
            <wp:effectExtent l="0" t="0" r="4445" b="0"/>
            <wp:docPr id="27" name="Picture 27" descr="Current Election Judge section of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dmin\Voter Outreach\Election Judge Training\EJ Guide\2016\Images\Registration\EJ Admin Section on EDR Apps\2016 Admin Section Example Updat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04660" cy="839288"/>
                    </a:xfrm>
                    <a:prstGeom prst="rect">
                      <a:avLst/>
                    </a:prstGeom>
                    <a:noFill/>
                    <a:ln>
                      <a:noFill/>
                    </a:ln>
                  </pic:spPr>
                </pic:pic>
              </a:graphicData>
            </a:graphic>
          </wp:inline>
        </w:drawing>
      </w:r>
    </w:p>
    <w:p w14:paraId="6399D0A4" w14:textId="548B93DE" w:rsidR="00CD17F6" w:rsidRDefault="00CD17F6" w:rsidP="00CD17F6">
      <w:pPr>
        <w:pStyle w:val="Heading3"/>
      </w:pPr>
      <w:r w:rsidRPr="002E0E20">
        <w:t xml:space="preserve">Tips </w:t>
      </w:r>
      <w:r>
        <w:t xml:space="preserve">for Completing </w:t>
      </w:r>
      <w:r w:rsidR="0047679C">
        <w:t>‘Photo ID + Document</w:t>
      </w:r>
      <w:r w:rsidR="00C8765E">
        <w:t xml:space="preserve"> with Current Name</w:t>
      </w:r>
      <w:r w:rsidR="003928AE">
        <w:t xml:space="preserve"> &amp; </w:t>
      </w:r>
      <w:r w:rsidR="00C8765E">
        <w:t>Address’</w:t>
      </w:r>
      <w:r w:rsidR="0047679C">
        <w:t xml:space="preserve"> Column</w:t>
      </w:r>
    </w:p>
    <w:p w14:paraId="1EE5FE2B" w14:textId="178991A2" w:rsidR="0047679C" w:rsidRPr="001E13AF" w:rsidRDefault="0047679C" w:rsidP="001E13AF">
      <w:pPr>
        <w:pStyle w:val="NormalIndent"/>
        <w:jc w:val="left"/>
        <w:rPr>
          <w:sz w:val="22"/>
          <w:szCs w:val="22"/>
        </w:rPr>
      </w:pPr>
      <w:r w:rsidRPr="001E13AF">
        <w:rPr>
          <w:sz w:val="22"/>
          <w:szCs w:val="22"/>
        </w:rPr>
        <w:t>If the voter presents an out-of-state ID, note which state it is on the I</w:t>
      </w:r>
      <w:r w:rsidR="00FF54F7" w:rsidRPr="001E13AF">
        <w:rPr>
          <w:sz w:val="22"/>
          <w:szCs w:val="22"/>
        </w:rPr>
        <w:t>D number line (see example</w:t>
      </w:r>
      <w:r w:rsidRPr="001E13AF">
        <w:rPr>
          <w:sz w:val="22"/>
          <w:szCs w:val="22"/>
        </w:rPr>
        <w:t xml:space="preserve">). </w:t>
      </w:r>
      <w:r w:rsidR="00C8765E" w:rsidRPr="001E13AF">
        <w:rPr>
          <w:sz w:val="22"/>
          <w:szCs w:val="22"/>
        </w:rPr>
        <w:t xml:space="preserve">Do this regardless of which form you are using. </w:t>
      </w:r>
      <w:r w:rsidRPr="001E13AF">
        <w:rPr>
          <w:sz w:val="22"/>
          <w:szCs w:val="22"/>
        </w:rPr>
        <w:t>If the ID is from Minnesota, you do not need to note the state on the ID number line.</w:t>
      </w:r>
    </w:p>
    <w:p w14:paraId="7854823F" w14:textId="77777777" w:rsidR="002E0E20" w:rsidRPr="002E0E20" w:rsidRDefault="002E0E20" w:rsidP="002E0E20">
      <w:pPr>
        <w:pStyle w:val="Heading3"/>
      </w:pPr>
      <w:r w:rsidRPr="002E0E20">
        <w:t xml:space="preserve">Tips </w:t>
      </w:r>
      <w:r w:rsidR="00D92336">
        <w:t>for Completing the ‘Other’ Column</w:t>
      </w:r>
    </w:p>
    <w:p w14:paraId="5D15A7CA" w14:textId="79BC2784" w:rsidR="002E0E20" w:rsidRPr="001E13AF" w:rsidRDefault="002E0E20" w:rsidP="00B27BDB">
      <w:pPr>
        <w:pStyle w:val="ListParagraph"/>
        <w:numPr>
          <w:ilvl w:val="0"/>
          <w:numId w:val="102"/>
        </w:numPr>
        <w:spacing w:after="60"/>
        <w:jc w:val="left"/>
        <w:rPr>
          <w:b/>
          <w:sz w:val="22"/>
          <w:szCs w:val="22"/>
        </w:rPr>
      </w:pPr>
      <w:r w:rsidRPr="001E13AF">
        <w:rPr>
          <w:b/>
          <w:sz w:val="22"/>
          <w:szCs w:val="22"/>
        </w:rPr>
        <w:t>Vouched For</w:t>
      </w:r>
      <w:r w:rsidR="00D92336" w:rsidRPr="001E13AF">
        <w:rPr>
          <w:b/>
          <w:sz w:val="22"/>
          <w:szCs w:val="22"/>
        </w:rPr>
        <w:br/>
      </w:r>
      <w:r w:rsidR="00ED3FD9" w:rsidRPr="001E13AF">
        <w:rPr>
          <w:sz w:val="22"/>
          <w:szCs w:val="22"/>
        </w:rPr>
        <w:t xml:space="preserve">Write ‘See Back’ </w:t>
      </w:r>
      <w:r w:rsidR="00F67695" w:rsidRPr="001E13AF">
        <w:rPr>
          <w:sz w:val="22"/>
          <w:szCs w:val="22"/>
        </w:rPr>
        <w:t xml:space="preserve">or ‘See Voucher Certificate’ </w:t>
      </w:r>
      <w:r w:rsidR="00ED3FD9" w:rsidRPr="001E13AF">
        <w:rPr>
          <w:sz w:val="22"/>
          <w:szCs w:val="22"/>
        </w:rPr>
        <w:t>in the ‘ID Number’ space, as additional voucher details are reco</w:t>
      </w:r>
      <w:r w:rsidR="00F67695" w:rsidRPr="001E13AF">
        <w:rPr>
          <w:sz w:val="22"/>
          <w:szCs w:val="22"/>
        </w:rPr>
        <w:t>rded on the backside of the form or on a separate form</w:t>
      </w:r>
      <w:r w:rsidR="00ED3FD9" w:rsidRPr="001E13AF">
        <w:rPr>
          <w:sz w:val="22"/>
          <w:szCs w:val="22"/>
        </w:rPr>
        <w:t>.</w:t>
      </w:r>
    </w:p>
    <w:p w14:paraId="22D2E8CB" w14:textId="77777777" w:rsidR="002E0E20" w:rsidRPr="001E13AF" w:rsidRDefault="00DA6ED0" w:rsidP="00B27BDB">
      <w:pPr>
        <w:pStyle w:val="ListParagraph"/>
        <w:numPr>
          <w:ilvl w:val="0"/>
          <w:numId w:val="102"/>
        </w:numPr>
        <w:spacing w:after="60"/>
        <w:jc w:val="left"/>
        <w:rPr>
          <w:sz w:val="22"/>
          <w:szCs w:val="22"/>
        </w:rPr>
      </w:pPr>
      <w:r w:rsidRPr="001E13AF">
        <w:rPr>
          <w:b/>
          <w:sz w:val="22"/>
          <w:szCs w:val="22"/>
        </w:rPr>
        <w:t>College student ID</w:t>
      </w:r>
      <w:r w:rsidRPr="001E13AF">
        <w:rPr>
          <w:sz w:val="22"/>
          <w:szCs w:val="22"/>
        </w:rPr>
        <w:t>—if a student housing list was provided</w:t>
      </w:r>
      <w:r w:rsidRPr="001E13AF">
        <w:rPr>
          <w:sz w:val="22"/>
          <w:szCs w:val="22"/>
        </w:rPr>
        <w:br/>
      </w:r>
      <w:r w:rsidR="00D92336" w:rsidRPr="001E13AF">
        <w:rPr>
          <w:sz w:val="22"/>
          <w:szCs w:val="22"/>
        </w:rPr>
        <w:t xml:space="preserve">Write </w:t>
      </w:r>
      <w:r w:rsidR="002E0E20" w:rsidRPr="001E13AF">
        <w:rPr>
          <w:sz w:val="22"/>
          <w:szCs w:val="22"/>
        </w:rPr>
        <w:t xml:space="preserve">the </w:t>
      </w:r>
      <w:r w:rsidRPr="001E13AF">
        <w:rPr>
          <w:sz w:val="22"/>
          <w:szCs w:val="22"/>
        </w:rPr>
        <w:t>number listed on their school ID.</w:t>
      </w:r>
    </w:p>
    <w:p w14:paraId="1039899E" w14:textId="4E58B66B" w:rsidR="00ED3FD9" w:rsidRPr="001E13AF" w:rsidRDefault="00DA6ED0" w:rsidP="00B27BDB">
      <w:pPr>
        <w:pStyle w:val="ListParagraph"/>
        <w:numPr>
          <w:ilvl w:val="0"/>
          <w:numId w:val="102"/>
        </w:numPr>
        <w:spacing w:after="60"/>
        <w:jc w:val="left"/>
        <w:rPr>
          <w:sz w:val="22"/>
          <w:szCs w:val="22"/>
        </w:rPr>
      </w:pPr>
      <w:r w:rsidRPr="001E13AF">
        <w:rPr>
          <w:b/>
          <w:sz w:val="22"/>
          <w:szCs w:val="22"/>
        </w:rPr>
        <w:t>Valid registration in the same precinct</w:t>
      </w:r>
      <w:r w:rsidRPr="001E13AF">
        <w:rPr>
          <w:sz w:val="22"/>
          <w:szCs w:val="22"/>
        </w:rPr>
        <w:br/>
      </w:r>
      <w:r w:rsidR="00ED3FD9" w:rsidRPr="001E13AF">
        <w:rPr>
          <w:sz w:val="22"/>
          <w:szCs w:val="22"/>
        </w:rPr>
        <w:t>Find the voter’s record in the pre-</w:t>
      </w:r>
      <w:r w:rsidR="0047679C" w:rsidRPr="001E13AF">
        <w:rPr>
          <w:sz w:val="22"/>
          <w:szCs w:val="22"/>
        </w:rPr>
        <w:t>registration</w:t>
      </w:r>
      <w:r w:rsidR="00ED3FD9" w:rsidRPr="001E13AF">
        <w:rPr>
          <w:sz w:val="22"/>
          <w:szCs w:val="22"/>
        </w:rPr>
        <w:t xml:space="preserve"> roster</w:t>
      </w:r>
      <w:r w:rsidR="00C50CF8">
        <w:rPr>
          <w:sz w:val="22"/>
          <w:szCs w:val="22"/>
        </w:rPr>
        <w:t xml:space="preserve"> and </w:t>
      </w:r>
      <w:r w:rsidR="00ED3FD9" w:rsidRPr="001E13AF">
        <w:rPr>
          <w:sz w:val="22"/>
          <w:szCs w:val="22"/>
        </w:rPr>
        <w:t>write the voter’s ID number.</w:t>
      </w:r>
    </w:p>
    <w:p w14:paraId="2AB3CE66" w14:textId="6C9767E9" w:rsidR="00FF54F7" w:rsidRDefault="00DA6ED0" w:rsidP="00B27BDB">
      <w:pPr>
        <w:pStyle w:val="ListParagraph"/>
        <w:numPr>
          <w:ilvl w:val="0"/>
          <w:numId w:val="102"/>
        </w:numPr>
        <w:spacing w:after="60"/>
        <w:jc w:val="left"/>
      </w:pPr>
      <w:r w:rsidRPr="001E13AF">
        <w:rPr>
          <w:b/>
          <w:sz w:val="22"/>
          <w:szCs w:val="22"/>
        </w:rPr>
        <w:t>Notice of Late Registration</w:t>
      </w:r>
      <w:r w:rsidRPr="001E13AF">
        <w:rPr>
          <w:sz w:val="22"/>
          <w:szCs w:val="22"/>
        </w:rPr>
        <w:br/>
        <w:t xml:space="preserve">Write the voter’s ID number listed in the upper </w:t>
      </w:r>
      <w:r w:rsidR="003928AE" w:rsidRPr="001E13AF">
        <w:rPr>
          <w:sz w:val="22"/>
          <w:szCs w:val="22"/>
        </w:rPr>
        <w:t>right-hand</w:t>
      </w:r>
      <w:r w:rsidRPr="001E13AF">
        <w:rPr>
          <w:sz w:val="22"/>
          <w:szCs w:val="22"/>
        </w:rPr>
        <w:t xml:space="preserve"> corner of the </w:t>
      </w:r>
      <w:r w:rsidR="0047679C" w:rsidRPr="001E13AF">
        <w:rPr>
          <w:sz w:val="22"/>
          <w:szCs w:val="22"/>
        </w:rPr>
        <w:t>Notice of Late Registration, if available. First-time registrants may not have an ID number listed; if so, write ‘Not Available.’</w:t>
      </w:r>
    </w:p>
    <w:p w14:paraId="7ED30129" w14:textId="77777777" w:rsidR="00B456E4" w:rsidRDefault="00B456E4">
      <w:pPr>
        <w:spacing w:after="200" w:line="276" w:lineRule="auto"/>
        <w:jc w:val="left"/>
        <w:rPr>
          <w:rStyle w:val="Heading2Char"/>
        </w:rPr>
      </w:pPr>
      <w:bookmarkStart w:id="285" w:name="_Toc259091299"/>
      <w:bookmarkStart w:id="286" w:name="_Toc375304059"/>
      <w:bookmarkStart w:id="287" w:name="_Ref376775640"/>
      <w:bookmarkStart w:id="288" w:name="_Ref379200763"/>
      <w:bookmarkStart w:id="289" w:name="_Ref379369645"/>
      <w:bookmarkStart w:id="290" w:name="_Toc379463302"/>
      <w:bookmarkStart w:id="291" w:name="_Toc381179411"/>
      <w:bookmarkStart w:id="292" w:name="_Toc375058957"/>
      <w:bookmarkStart w:id="293" w:name="_Toc375060335"/>
      <w:bookmarkStart w:id="294" w:name="_Toc375060455"/>
      <w:bookmarkStart w:id="295" w:name="_Toc375060995"/>
      <w:r>
        <w:rPr>
          <w:rStyle w:val="Heading2Char"/>
        </w:rPr>
        <w:br w:type="page"/>
      </w:r>
    </w:p>
    <w:p w14:paraId="4CE28971" w14:textId="398357FB" w:rsidR="003072C0" w:rsidRPr="00187AB9" w:rsidRDefault="003072C0" w:rsidP="00187AB9">
      <w:pPr>
        <w:pStyle w:val="Heading2"/>
        <w:rPr>
          <w:rStyle w:val="Heading2Char"/>
          <w:b/>
          <w:bCs/>
        </w:rPr>
      </w:pPr>
      <w:bookmarkStart w:id="296" w:name="_Toc113880969"/>
      <w:r w:rsidRPr="00187AB9">
        <w:rPr>
          <w:rStyle w:val="Heading2Char"/>
          <w:b/>
          <w:bCs/>
        </w:rPr>
        <w:t>Using the Precinct Finder</w:t>
      </w:r>
      <w:bookmarkEnd w:id="285"/>
      <w:bookmarkEnd w:id="286"/>
      <w:bookmarkEnd w:id="287"/>
      <w:bookmarkEnd w:id="288"/>
      <w:bookmarkEnd w:id="289"/>
      <w:bookmarkEnd w:id="290"/>
      <w:bookmarkEnd w:id="291"/>
      <w:bookmarkEnd w:id="296"/>
      <w:r w:rsidRPr="00187AB9">
        <w:rPr>
          <w:rStyle w:val="Heading2Char"/>
          <w:b/>
          <w:bCs/>
        </w:rPr>
        <w:fldChar w:fldCharType="begin"/>
      </w:r>
      <w:r w:rsidRPr="00187AB9">
        <w:rPr>
          <w:rStyle w:val="Heading2Char"/>
          <w:b/>
          <w:bCs/>
        </w:rPr>
        <w:instrText xml:space="preserve"> XE "Precinct Finder" </w:instrText>
      </w:r>
      <w:r w:rsidRPr="00187AB9">
        <w:rPr>
          <w:rStyle w:val="Heading2Char"/>
          <w:b/>
          <w:bCs/>
        </w:rPr>
        <w:fldChar w:fldCharType="end"/>
      </w:r>
    </w:p>
    <w:p w14:paraId="29BF94C9" w14:textId="0D397522" w:rsidR="003072C0" w:rsidRPr="001E13AF" w:rsidRDefault="003072C0" w:rsidP="001E13AF">
      <w:pPr>
        <w:jc w:val="left"/>
        <w:rPr>
          <w:sz w:val="22"/>
          <w:szCs w:val="22"/>
        </w:rPr>
      </w:pPr>
      <w:r w:rsidRPr="001E13AF">
        <w:rPr>
          <w:sz w:val="22"/>
          <w:szCs w:val="22"/>
        </w:rPr>
        <w:t xml:space="preserve">The precinct finder is a reference sheet for all street addresses in your precinct. It does not list each address individually, but instead groups them into address ranges. In some </w:t>
      </w:r>
      <w:r w:rsidR="000C0BDB" w:rsidRPr="001E13AF">
        <w:rPr>
          <w:sz w:val="22"/>
          <w:szCs w:val="22"/>
        </w:rPr>
        <w:t>cases,</w:t>
      </w:r>
      <w:r w:rsidRPr="001E13AF">
        <w:rPr>
          <w:sz w:val="22"/>
          <w:szCs w:val="22"/>
        </w:rPr>
        <w:t xml:space="preserve"> it will also separate them by odd</w:t>
      </w:r>
      <w:r w:rsidR="00C50CF8">
        <w:rPr>
          <w:sz w:val="22"/>
          <w:szCs w:val="22"/>
        </w:rPr>
        <w:t xml:space="preserve"> and </w:t>
      </w:r>
      <w:r w:rsidRPr="001E13AF">
        <w:rPr>
          <w:sz w:val="22"/>
          <w:szCs w:val="22"/>
        </w:rPr>
        <w:t>even numbered addresses. Follow these steps to use the precinct finder.</w:t>
      </w:r>
    </w:p>
    <w:p w14:paraId="35BBA99A" w14:textId="77777777" w:rsidR="003072C0" w:rsidRPr="001E13AF" w:rsidRDefault="003072C0" w:rsidP="001E13AF">
      <w:pPr>
        <w:pStyle w:val="ListParagraph"/>
        <w:numPr>
          <w:ilvl w:val="0"/>
          <w:numId w:val="8"/>
        </w:numPr>
        <w:jc w:val="left"/>
        <w:rPr>
          <w:sz w:val="22"/>
          <w:szCs w:val="22"/>
        </w:rPr>
      </w:pPr>
      <w:r w:rsidRPr="001E13AF">
        <w:rPr>
          <w:sz w:val="22"/>
          <w:szCs w:val="22"/>
        </w:rPr>
        <w:t>Find the voter’s street, listed in alphanumeric order.</w:t>
      </w:r>
    </w:p>
    <w:p w14:paraId="7B6656D4" w14:textId="77777777" w:rsidR="003072C0" w:rsidRPr="001E13AF" w:rsidRDefault="003072C0" w:rsidP="001E13AF">
      <w:pPr>
        <w:pStyle w:val="ListParagraph"/>
        <w:numPr>
          <w:ilvl w:val="0"/>
          <w:numId w:val="8"/>
        </w:numPr>
        <w:jc w:val="left"/>
        <w:rPr>
          <w:sz w:val="22"/>
          <w:szCs w:val="22"/>
        </w:rPr>
      </w:pPr>
      <w:r w:rsidRPr="001E13AF">
        <w:rPr>
          <w:sz w:val="22"/>
          <w:szCs w:val="22"/>
        </w:rPr>
        <w:t>Find the address range that fits the voter’s house number.</w:t>
      </w:r>
    </w:p>
    <w:p w14:paraId="201DF3B6" w14:textId="77777777" w:rsidR="003072C0" w:rsidRPr="001E13AF" w:rsidRDefault="003072C0" w:rsidP="001E13AF">
      <w:pPr>
        <w:pStyle w:val="ListParagraph"/>
        <w:numPr>
          <w:ilvl w:val="0"/>
          <w:numId w:val="8"/>
        </w:numPr>
        <w:jc w:val="left"/>
        <w:rPr>
          <w:sz w:val="22"/>
          <w:szCs w:val="22"/>
        </w:rPr>
      </w:pPr>
      <w:r w:rsidRPr="001E13AF">
        <w:rPr>
          <w:sz w:val="22"/>
          <w:szCs w:val="22"/>
        </w:rPr>
        <w:t xml:space="preserve">Because some streets serve as precinct boundaries, voters on one side of the street might </w:t>
      </w:r>
      <w:proofErr w:type="gramStart"/>
      <w:r w:rsidRPr="001E13AF">
        <w:rPr>
          <w:sz w:val="22"/>
          <w:szCs w:val="22"/>
        </w:rPr>
        <w:t>be located in</w:t>
      </w:r>
      <w:proofErr w:type="gramEnd"/>
      <w:r w:rsidRPr="001E13AF">
        <w:rPr>
          <w:sz w:val="22"/>
          <w:szCs w:val="22"/>
        </w:rPr>
        <w:t xml:space="preserve"> a different precinct from their neighbors on the other side. Watch for address ranges labeled for only the odd or even house numbers:</w:t>
      </w:r>
    </w:p>
    <w:p w14:paraId="381B47C9" w14:textId="77777777" w:rsidR="003072C0" w:rsidRPr="001E13AF" w:rsidRDefault="00833EF0" w:rsidP="00B27BDB">
      <w:pPr>
        <w:pStyle w:val="ListLevel2"/>
        <w:numPr>
          <w:ilvl w:val="0"/>
          <w:numId w:val="82"/>
        </w:numPr>
        <w:spacing w:after="60"/>
        <w:jc w:val="left"/>
        <w:rPr>
          <w:sz w:val="22"/>
          <w:szCs w:val="22"/>
        </w:rPr>
      </w:pPr>
      <w:r w:rsidRPr="001E13AF">
        <w:rPr>
          <w:sz w:val="22"/>
          <w:szCs w:val="22"/>
        </w:rPr>
        <w:t xml:space="preserve">O </w:t>
      </w:r>
      <w:r w:rsidR="003072C0" w:rsidRPr="001E13AF">
        <w:rPr>
          <w:sz w:val="22"/>
          <w:szCs w:val="22"/>
        </w:rPr>
        <w:t xml:space="preserve">designates that the address range is only for odd house </w:t>
      </w:r>
      <w:proofErr w:type="gramStart"/>
      <w:r w:rsidR="003072C0" w:rsidRPr="001E13AF">
        <w:rPr>
          <w:sz w:val="22"/>
          <w:szCs w:val="22"/>
        </w:rPr>
        <w:t>numbers;</w:t>
      </w:r>
      <w:proofErr w:type="gramEnd"/>
    </w:p>
    <w:p w14:paraId="099DCC7B" w14:textId="77777777" w:rsidR="003072C0" w:rsidRPr="001E13AF" w:rsidRDefault="003072C0" w:rsidP="00B27BDB">
      <w:pPr>
        <w:pStyle w:val="ListLevel2"/>
        <w:numPr>
          <w:ilvl w:val="0"/>
          <w:numId w:val="82"/>
        </w:numPr>
        <w:spacing w:after="60"/>
        <w:jc w:val="left"/>
        <w:rPr>
          <w:sz w:val="22"/>
          <w:szCs w:val="22"/>
        </w:rPr>
      </w:pPr>
      <w:r w:rsidRPr="001E13AF">
        <w:rPr>
          <w:sz w:val="22"/>
          <w:szCs w:val="22"/>
        </w:rPr>
        <w:t xml:space="preserve">E designates that the address range is only for even house </w:t>
      </w:r>
      <w:proofErr w:type="gramStart"/>
      <w:r w:rsidRPr="001E13AF">
        <w:rPr>
          <w:sz w:val="22"/>
          <w:szCs w:val="22"/>
        </w:rPr>
        <w:t>numbers;</w:t>
      </w:r>
      <w:proofErr w:type="gramEnd"/>
    </w:p>
    <w:p w14:paraId="05BA31BA" w14:textId="77777777" w:rsidR="003072C0" w:rsidRPr="001E13AF" w:rsidRDefault="003072C0" w:rsidP="00B27BDB">
      <w:pPr>
        <w:pStyle w:val="ListLevel2"/>
        <w:numPr>
          <w:ilvl w:val="0"/>
          <w:numId w:val="82"/>
        </w:numPr>
        <w:spacing w:after="60"/>
        <w:jc w:val="left"/>
        <w:rPr>
          <w:sz w:val="22"/>
          <w:szCs w:val="22"/>
        </w:rPr>
      </w:pPr>
      <w:r w:rsidRPr="001E13AF">
        <w:rPr>
          <w:sz w:val="22"/>
          <w:szCs w:val="22"/>
        </w:rPr>
        <w:t xml:space="preserve">B designates that the address range is for both sides of the street (either odd or even house numbers). </w:t>
      </w:r>
    </w:p>
    <w:p w14:paraId="53125209" w14:textId="460B3516" w:rsidR="003072C0" w:rsidRPr="001E13AF" w:rsidRDefault="003072C0" w:rsidP="001E13AF">
      <w:pPr>
        <w:jc w:val="left"/>
        <w:rPr>
          <w:noProof/>
          <w:sz w:val="22"/>
          <w:szCs w:val="22"/>
        </w:rPr>
      </w:pPr>
      <w:r w:rsidRPr="001E13AF">
        <w:rPr>
          <w:sz w:val="22"/>
          <w:szCs w:val="22"/>
        </w:rPr>
        <w:t>If the voter’s address cannot be located,</w:t>
      </w:r>
      <w:r w:rsidRPr="001E13AF">
        <w:rPr>
          <w:noProof/>
          <w:sz w:val="22"/>
          <w:szCs w:val="22"/>
        </w:rPr>
        <w:t xml:space="preserve"> </w:t>
      </w:r>
      <w:r w:rsidRPr="001E13AF">
        <w:rPr>
          <w:sz w:val="22"/>
          <w:szCs w:val="22"/>
        </w:rPr>
        <w:t xml:space="preserve">use a map to determine if they are at the wrong polling place. If they are, call an election official or instruct them to visit the </w:t>
      </w:r>
      <w:hyperlink r:id="rId86" w:history="1">
        <w:r w:rsidRPr="001E13AF">
          <w:rPr>
            <w:rStyle w:val="Hyperlink"/>
            <w:sz w:val="22"/>
            <w:szCs w:val="22"/>
          </w:rPr>
          <w:t>polling place finder</w:t>
        </w:r>
      </w:hyperlink>
      <w:r w:rsidRPr="001E13AF">
        <w:rPr>
          <w:sz w:val="22"/>
          <w:szCs w:val="22"/>
        </w:rPr>
        <w:t xml:space="preserve"> </w:t>
      </w:r>
      <w:r w:rsidR="00F67695" w:rsidRPr="001E13AF">
        <w:rPr>
          <w:sz w:val="22"/>
          <w:szCs w:val="22"/>
        </w:rPr>
        <w:t>found on the Secretary of State website (</w:t>
      </w:r>
      <w:r w:rsidR="00D84AD1">
        <w:rPr>
          <w:sz w:val="22"/>
          <w:szCs w:val="22"/>
        </w:rPr>
        <w:t>mnvotes.gov</w:t>
      </w:r>
      <w:r w:rsidR="00F67695" w:rsidRPr="001E13AF">
        <w:rPr>
          <w:sz w:val="22"/>
          <w:szCs w:val="22"/>
        </w:rPr>
        <w:t>)</w:t>
      </w:r>
      <w:r w:rsidRPr="001E13AF">
        <w:rPr>
          <w:sz w:val="22"/>
          <w:szCs w:val="22"/>
        </w:rPr>
        <w:t xml:space="preserve">. </w:t>
      </w:r>
      <w:r w:rsidR="00D87C59" w:rsidRPr="001E13AF">
        <w:rPr>
          <w:sz w:val="22"/>
          <w:szCs w:val="22"/>
        </w:rPr>
        <w:t xml:space="preserve">At the discretion of your local election official, you may use a laptop, </w:t>
      </w:r>
      <w:proofErr w:type="gramStart"/>
      <w:r w:rsidRPr="001E13AF">
        <w:rPr>
          <w:sz w:val="22"/>
          <w:szCs w:val="22"/>
        </w:rPr>
        <w:t>smartphone</w:t>
      </w:r>
      <w:proofErr w:type="gramEnd"/>
      <w:r w:rsidRPr="001E13AF">
        <w:rPr>
          <w:sz w:val="22"/>
          <w:szCs w:val="22"/>
        </w:rPr>
        <w:t xml:space="preserve"> or another mobile device to assist the voter in locating their polling place site</w:t>
      </w:r>
      <w:r w:rsidR="00C50CF8">
        <w:rPr>
          <w:sz w:val="22"/>
          <w:szCs w:val="22"/>
        </w:rPr>
        <w:t xml:space="preserve"> and </w:t>
      </w:r>
      <w:r w:rsidRPr="001E13AF">
        <w:rPr>
          <w:sz w:val="22"/>
          <w:szCs w:val="22"/>
        </w:rPr>
        <w:t>directions.</w:t>
      </w:r>
      <w:bookmarkStart w:id="297" w:name="_Toc375304060"/>
      <w:r w:rsidRPr="001E13AF">
        <w:rPr>
          <w:noProof/>
          <w:sz w:val="22"/>
          <w:szCs w:val="22"/>
        </w:rPr>
        <w:t xml:space="preserve"> </w:t>
      </w:r>
    </w:p>
    <w:p w14:paraId="77AF78BD" w14:textId="77777777" w:rsidR="0018232F" w:rsidRDefault="0018232F" w:rsidP="00FF0022">
      <w:pPr>
        <w:spacing w:after="200" w:line="276" w:lineRule="auto"/>
        <w:jc w:val="center"/>
        <w:rPr>
          <w:noProof/>
        </w:rPr>
      </w:pPr>
      <w:bookmarkStart w:id="298" w:name="_Ref376776208"/>
      <w:bookmarkStart w:id="299" w:name="_Toc379463303"/>
      <w:bookmarkStart w:id="300" w:name="_Toc381179412"/>
      <w:r>
        <w:rPr>
          <w:noProof/>
        </w:rPr>
        <w:drawing>
          <wp:inline distT="0" distB="0" distL="0" distR="0" wp14:anchorId="54E1FF64" wp14:editId="29DECAAB">
            <wp:extent cx="6520815" cy="3676650"/>
            <wp:effectExtent l="0" t="0" r="0" b="0"/>
            <wp:docPr id="14" name="Picture 14" descr="Sample page from Precinct Find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min\Voter Outreach\Election Judge Training\EJ Guide\2014\Images\Precinct Finder\precinctfinder.jpg"/>
                    <pic:cNvPicPr>
                      <a:picLocks noChangeAspect="1" noChangeArrowheads="1"/>
                    </pic:cNvPicPr>
                  </pic:nvPicPr>
                  <pic:blipFill rotWithShape="1">
                    <a:blip r:embed="rId87">
                      <a:extLst>
                        <a:ext uri="{28A0092B-C50C-407E-A947-70E740481C1C}">
                          <a14:useLocalDpi xmlns:a14="http://schemas.microsoft.com/office/drawing/2010/main" val="0"/>
                        </a:ext>
                      </a:extLst>
                    </a:blip>
                    <a:srcRect r="26393"/>
                    <a:stretch/>
                  </pic:blipFill>
                  <pic:spPr bwMode="auto">
                    <a:xfrm>
                      <a:off x="0" y="0"/>
                      <a:ext cx="6520815" cy="3676650"/>
                    </a:xfrm>
                    <a:prstGeom prst="rect">
                      <a:avLst/>
                    </a:prstGeom>
                    <a:noFill/>
                    <a:ln>
                      <a:noFill/>
                    </a:ln>
                    <a:extLst>
                      <a:ext uri="{53640926-AAD7-44D8-BBD7-CCE9431645EC}">
                        <a14:shadowObscured xmlns:a14="http://schemas.microsoft.com/office/drawing/2010/main"/>
                      </a:ext>
                    </a:extLst>
                  </pic:spPr>
                </pic:pic>
              </a:graphicData>
            </a:graphic>
          </wp:inline>
        </w:drawing>
      </w:r>
    </w:p>
    <w:p w14:paraId="282CB9A3" w14:textId="77777777" w:rsidR="00B456E4" w:rsidRDefault="00B456E4">
      <w:pPr>
        <w:spacing w:after="200" w:line="276" w:lineRule="auto"/>
        <w:jc w:val="left"/>
        <w:rPr>
          <w:rFonts w:eastAsiaTheme="majorEastAsia"/>
          <w:b/>
          <w:bCs/>
          <w:iCs/>
          <w:color w:val="000000"/>
          <w:sz w:val="36"/>
          <w:szCs w:val="48"/>
        </w:rPr>
      </w:pPr>
      <w:r>
        <w:br w:type="page"/>
      </w:r>
    </w:p>
    <w:p w14:paraId="26FC461C" w14:textId="509967B7" w:rsidR="003072C0" w:rsidRPr="003A148D" w:rsidRDefault="003072C0" w:rsidP="00C328E3">
      <w:pPr>
        <w:pStyle w:val="Heading2"/>
      </w:pPr>
      <w:bookmarkStart w:id="301" w:name="_Toc113880970"/>
      <w:r>
        <w:t xml:space="preserve">Common </w:t>
      </w:r>
      <w:r w:rsidRPr="003A148D">
        <w:t>Residenc</w:t>
      </w:r>
      <w:r w:rsidR="0011626B">
        <w:t>e</w:t>
      </w:r>
      <w:r w:rsidRPr="003A148D">
        <w:t xml:space="preserve"> Questions</w:t>
      </w:r>
      <w:bookmarkEnd w:id="292"/>
      <w:bookmarkEnd w:id="293"/>
      <w:bookmarkEnd w:id="294"/>
      <w:bookmarkEnd w:id="295"/>
      <w:bookmarkEnd w:id="297"/>
      <w:bookmarkEnd w:id="298"/>
      <w:bookmarkEnd w:id="299"/>
      <w:bookmarkEnd w:id="300"/>
      <w:bookmarkEnd w:id="301"/>
      <w:r>
        <w:fldChar w:fldCharType="begin"/>
      </w:r>
      <w:r>
        <w:instrText xml:space="preserve"> XE "</w:instrText>
      </w:r>
      <w:proofErr w:type="spellStart"/>
      <w:proofErr w:type="gramStart"/>
      <w:r w:rsidRPr="00E7109A">
        <w:instrText>Residency:Common</w:instrText>
      </w:r>
      <w:proofErr w:type="spellEnd"/>
      <w:proofErr w:type="gramEnd"/>
      <w:r w:rsidRPr="00E7109A">
        <w:instrText xml:space="preserve"> Questions</w:instrText>
      </w:r>
      <w:r>
        <w:instrText xml:space="preserve">" </w:instrText>
      </w:r>
      <w:r>
        <w:fldChar w:fldCharType="end"/>
      </w:r>
    </w:p>
    <w:p w14:paraId="371A5C91" w14:textId="6A81CD44" w:rsidR="003072C0" w:rsidRPr="001E13AF" w:rsidRDefault="003072C0" w:rsidP="001E13AF">
      <w:pPr>
        <w:jc w:val="left"/>
        <w:rPr>
          <w:sz w:val="22"/>
          <w:szCs w:val="22"/>
        </w:rPr>
      </w:pPr>
      <w:r w:rsidRPr="001E13AF">
        <w:rPr>
          <w:sz w:val="22"/>
          <w:szCs w:val="22"/>
        </w:rPr>
        <w:t xml:space="preserve">If needed, principles for determining </w:t>
      </w:r>
      <w:r w:rsidR="0011626B" w:rsidRPr="001E13AF">
        <w:rPr>
          <w:sz w:val="22"/>
          <w:szCs w:val="22"/>
        </w:rPr>
        <w:t>residence</w:t>
      </w:r>
      <w:r w:rsidRPr="001E13AF">
        <w:rPr>
          <w:sz w:val="22"/>
          <w:szCs w:val="22"/>
        </w:rPr>
        <w:t xml:space="preserve"> are provided in </w:t>
      </w:r>
      <w:hyperlink r:id="rId88" w:history="1">
        <w:r w:rsidRPr="005957AD">
          <w:rPr>
            <w:rStyle w:val="Hyperlink"/>
            <w:sz w:val="22"/>
            <w:szCs w:val="22"/>
          </w:rPr>
          <w:t>M.S. 200.031</w:t>
        </w:r>
      </w:hyperlink>
      <w:r w:rsidR="00F67695" w:rsidRPr="001E13AF">
        <w:rPr>
          <w:sz w:val="22"/>
          <w:szCs w:val="22"/>
        </w:rPr>
        <w:t xml:space="preserve"> (https://www.revisor.</w:t>
      </w:r>
      <w:r w:rsidR="00955834">
        <w:rPr>
          <w:sz w:val="22"/>
          <w:szCs w:val="22"/>
        </w:rPr>
        <w:t>mn.gov/statutes/cite/</w:t>
      </w:r>
      <w:r w:rsidR="00F67695" w:rsidRPr="001E13AF">
        <w:rPr>
          <w:sz w:val="22"/>
          <w:szCs w:val="22"/>
        </w:rPr>
        <w:t xml:space="preserve">200.031) </w:t>
      </w:r>
      <w:r w:rsidRPr="001E13AF">
        <w:rPr>
          <w:sz w:val="22"/>
          <w:szCs w:val="22"/>
        </w:rPr>
        <w:t xml:space="preserve">which can be found </w:t>
      </w:r>
      <w:r w:rsidR="007E17D2">
        <w:rPr>
          <w:sz w:val="22"/>
          <w:szCs w:val="22"/>
        </w:rPr>
        <w:t>in this guide</w:t>
      </w:r>
      <w:r w:rsidRPr="001E13AF">
        <w:rPr>
          <w:sz w:val="22"/>
          <w:szCs w:val="22"/>
        </w:rPr>
        <w:t>.</w:t>
      </w:r>
    </w:p>
    <w:p w14:paraId="095DE997" w14:textId="77777777" w:rsidR="003072C0" w:rsidRPr="001E13AF" w:rsidRDefault="003072C0" w:rsidP="001E13AF">
      <w:pPr>
        <w:pStyle w:val="Heading3"/>
        <w:jc w:val="left"/>
        <w:rPr>
          <w:sz w:val="22"/>
          <w:szCs w:val="22"/>
        </w:rPr>
      </w:pPr>
      <w:r w:rsidRPr="001E13AF">
        <w:rPr>
          <w:sz w:val="22"/>
          <w:szCs w:val="22"/>
        </w:rPr>
        <w:t>Multiple Houses</w:t>
      </w:r>
    </w:p>
    <w:p w14:paraId="72D70132" w14:textId="168B3A20" w:rsidR="003072C0" w:rsidRPr="001E13AF" w:rsidRDefault="003072C0" w:rsidP="001E13AF">
      <w:pPr>
        <w:jc w:val="left"/>
        <w:rPr>
          <w:sz w:val="22"/>
          <w:szCs w:val="22"/>
        </w:rPr>
      </w:pPr>
      <w:r w:rsidRPr="001E13AF">
        <w:rPr>
          <w:sz w:val="22"/>
          <w:szCs w:val="22"/>
        </w:rPr>
        <w:t xml:space="preserve">For </w:t>
      </w:r>
      <w:r w:rsidR="0011626B" w:rsidRPr="001E13AF">
        <w:rPr>
          <w:sz w:val="22"/>
          <w:szCs w:val="22"/>
        </w:rPr>
        <w:t>voting purposes</w:t>
      </w:r>
      <w:r w:rsidRPr="001E13AF">
        <w:rPr>
          <w:sz w:val="22"/>
          <w:szCs w:val="22"/>
        </w:rPr>
        <w:t xml:space="preserve">, a person can have only one residence. If the voter owns multiple houses, the voter must decide which is their </w:t>
      </w:r>
      <w:r w:rsidR="00B456E4" w:rsidRPr="001E13AF">
        <w:rPr>
          <w:sz w:val="22"/>
          <w:szCs w:val="22"/>
        </w:rPr>
        <w:t>principal</w:t>
      </w:r>
      <w:r w:rsidRPr="001E13AF">
        <w:rPr>
          <w:sz w:val="22"/>
          <w:szCs w:val="22"/>
        </w:rPr>
        <w:t xml:space="preserve"> residence. They should consider factors such as where they sleep most nights</w:t>
      </w:r>
      <w:r w:rsidR="00C50CF8">
        <w:rPr>
          <w:sz w:val="22"/>
          <w:szCs w:val="22"/>
        </w:rPr>
        <w:t xml:space="preserve"> and </w:t>
      </w:r>
      <w:r w:rsidRPr="001E13AF">
        <w:rPr>
          <w:sz w:val="22"/>
          <w:szCs w:val="22"/>
        </w:rPr>
        <w:t>where their family lives.</w:t>
      </w:r>
    </w:p>
    <w:p w14:paraId="3D55D5F9" w14:textId="77777777" w:rsidR="003072C0" w:rsidRPr="001E13AF" w:rsidRDefault="003072C0" w:rsidP="001E13AF">
      <w:pPr>
        <w:pStyle w:val="Heading3"/>
        <w:jc w:val="left"/>
        <w:rPr>
          <w:sz w:val="22"/>
          <w:szCs w:val="22"/>
        </w:rPr>
      </w:pPr>
      <w:r w:rsidRPr="001E13AF">
        <w:rPr>
          <w:sz w:val="22"/>
          <w:szCs w:val="22"/>
        </w:rPr>
        <w:t>Home Damaged Due to Disaster</w:t>
      </w:r>
    </w:p>
    <w:p w14:paraId="20FE8035" w14:textId="77777777" w:rsidR="003072C0" w:rsidRPr="001E13AF" w:rsidRDefault="003072C0" w:rsidP="001E13AF">
      <w:pPr>
        <w:jc w:val="left"/>
        <w:rPr>
          <w:sz w:val="22"/>
          <w:szCs w:val="22"/>
        </w:rPr>
      </w:pPr>
      <w:r w:rsidRPr="001E13AF">
        <w:rPr>
          <w:sz w:val="22"/>
          <w:szCs w:val="22"/>
        </w:rPr>
        <w:t>If a voter intends to return to the home after it is rebuilt or repaired, they do not lose residence at that location. If they do not intend to return to the home, they no longer reside there.</w:t>
      </w:r>
    </w:p>
    <w:p w14:paraId="5E89476B" w14:textId="77777777" w:rsidR="003072C0" w:rsidRPr="001E13AF" w:rsidRDefault="003072C0" w:rsidP="001E13AF">
      <w:pPr>
        <w:pStyle w:val="Heading3"/>
        <w:jc w:val="left"/>
        <w:rPr>
          <w:sz w:val="22"/>
          <w:szCs w:val="22"/>
        </w:rPr>
      </w:pPr>
      <w:r w:rsidRPr="001E13AF">
        <w:rPr>
          <w:sz w:val="22"/>
          <w:szCs w:val="22"/>
        </w:rPr>
        <w:t>Student Residency</w:t>
      </w:r>
    </w:p>
    <w:p w14:paraId="5385CFBA" w14:textId="77777777" w:rsidR="003072C0" w:rsidRPr="001E13AF" w:rsidRDefault="003072C0" w:rsidP="001E13AF">
      <w:pPr>
        <w:jc w:val="left"/>
        <w:rPr>
          <w:sz w:val="22"/>
          <w:szCs w:val="22"/>
        </w:rPr>
      </w:pPr>
      <w:r w:rsidRPr="001E13AF">
        <w:rPr>
          <w:sz w:val="22"/>
          <w:szCs w:val="22"/>
        </w:rPr>
        <w:t xml:space="preserve">Students may choose to vote </w:t>
      </w:r>
      <w:r w:rsidR="0011626B" w:rsidRPr="001E13AF">
        <w:rPr>
          <w:sz w:val="22"/>
          <w:szCs w:val="22"/>
        </w:rPr>
        <w:t xml:space="preserve">either </w:t>
      </w:r>
      <w:r w:rsidRPr="001E13AF">
        <w:rPr>
          <w:sz w:val="22"/>
          <w:szCs w:val="22"/>
        </w:rPr>
        <w:t>at home or in the precinct where they live while attending school, depending on which they consider their residence. The special provisions for Election Day registration for students are in the Proof of Residenc</w:t>
      </w:r>
      <w:r w:rsidR="0011626B" w:rsidRPr="001E13AF">
        <w:rPr>
          <w:sz w:val="22"/>
          <w:szCs w:val="22"/>
        </w:rPr>
        <w:t>e</w:t>
      </w:r>
      <w:r w:rsidRPr="001E13AF">
        <w:rPr>
          <w:sz w:val="22"/>
          <w:szCs w:val="22"/>
        </w:rPr>
        <w:t xml:space="preserve"> section above.</w:t>
      </w:r>
    </w:p>
    <w:p w14:paraId="4F7EF613" w14:textId="77777777" w:rsidR="003072C0" w:rsidRPr="001E13AF" w:rsidRDefault="003072C0" w:rsidP="001E13AF">
      <w:pPr>
        <w:pStyle w:val="Heading3"/>
        <w:jc w:val="left"/>
        <w:rPr>
          <w:sz w:val="22"/>
          <w:szCs w:val="22"/>
        </w:rPr>
      </w:pPr>
      <w:r w:rsidRPr="001E13AF">
        <w:rPr>
          <w:sz w:val="22"/>
          <w:szCs w:val="22"/>
        </w:rPr>
        <w:t>Voter Does Not Have a Home</w:t>
      </w:r>
      <w:bookmarkStart w:id="302" w:name="Homeless"/>
      <w:bookmarkEnd w:id="302"/>
    </w:p>
    <w:p w14:paraId="54B31922" w14:textId="106FA416" w:rsidR="003072C0" w:rsidRPr="001E13AF" w:rsidRDefault="003072C0" w:rsidP="001E13AF">
      <w:pPr>
        <w:jc w:val="left"/>
        <w:rPr>
          <w:sz w:val="22"/>
          <w:szCs w:val="22"/>
        </w:rPr>
      </w:pPr>
      <w:r w:rsidRPr="001E13AF">
        <w:rPr>
          <w:sz w:val="22"/>
          <w:szCs w:val="22"/>
        </w:rPr>
        <w:t>A voter who is homeless may register</w:t>
      </w:r>
      <w:r w:rsidR="00C50CF8">
        <w:rPr>
          <w:sz w:val="22"/>
          <w:szCs w:val="22"/>
        </w:rPr>
        <w:t xml:space="preserve"> and </w:t>
      </w:r>
      <w:r w:rsidRPr="001E13AF">
        <w:rPr>
          <w:sz w:val="22"/>
          <w:szCs w:val="22"/>
        </w:rPr>
        <w:t>vote. Their residence is where they sleep, be it a shelter, a friend's house or outside. If their residence does not have an address, provide a description of the location on line 4 of the registration application (</w:t>
      </w:r>
      <w:r w:rsidR="00B61845" w:rsidRPr="001E13AF">
        <w:rPr>
          <w:sz w:val="22"/>
          <w:szCs w:val="22"/>
        </w:rPr>
        <w:t>i.e.,</w:t>
      </w:r>
      <w:r w:rsidRPr="001E13AF">
        <w:rPr>
          <w:sz w:val="22"/>
          <w:szCs w:val="22"/>
        </w:rPr>
        <w:t xml:space="preserve"> ‘bridge at the corner of Washington Ave E</w:t>
      </w:r>
      <w:r w:rsidR="00E805A4">
        <w:rPr>
          <w:sz w:val="22"/>
          <w:szCs w:val="22"/>
        </w:rPr>
        <w:t xml:space="preserve"> &amp; </w:t>
      </w:r>
      <w:r w:rsidRPr="001E13AF">
        <w:rPr>
          <w:sz w:val="22"/>
          <w:szCs w:val="22"/>
        </w:rPr>
        <w:t xml:space="preserve">Lincoln Place’). If they do not typically sleep in the same place, they should put the location where they slept the previous night. They can list a mailing address on line 5 if they have </w:t>
      </w:r>
      <w:proofErr w:type="gramStart"/>
      <w:r w:rsidR="00B61845" w:rsidRPr="001E13AF">
        <w:rPr>
          <w:sz w:val="22"/>
          <w:szCs w:val="22"/>
        </w:rPr>
        <w:t>one</w:t>
      </w:r>
      <w:r w:rsidR="00B61845">
        <w:rPr>
          <w:sz w:val="22"/>
          <w:szCs w:val="22"/>
        </w:rPr>
        <w:t>,</w:t>
      </w:r>
      <w:r w:rsidR="00B61845" w:rsidRPr="001E13AF">
        <w:rPr>
          <w:sz w:val="22"/>
          <w:szCs w:val="22"/>
        </w:rPr>
        <w:t xml:space="preserve"> but</w:t>
      </w:r>
      <w:proofErr w:type="gramEnd"/>
      <w:r w:rsidRPr="001E13AF">
        <w:rPr>
          <w:sz w:val="22"/>
          <w:szCs w:val="22"/>
        </w:rPr>
        <w:t xml:space="preserve"> cannot list a mailing address as a residence.</w:t>
      </w:r>
      <w:r w:rsidR="0011626B" w:rsidRPr="001E13AF">
        <w:rPr>
          <w:sz w:val="22"/>
          <w:szCs w:val="22"/>
        </w:rPr>
        <w:t xml:space="preserve"> For instance, a PO Box or a ‘General Delivery’ cannot be used as a residence.</w:t>
      </w:r>
    </w:p>
    <w:p w14:paraId="75D80C35" w14:textId="77777777" w:rsidR="00937660" w:rsidRDefault="00937660" w:rsidP="00117B69">
      <w:pPr>
        <w:pStyle w:val="Heading2"/>
      </w:pPr>
      <w:bookmarkStart w:id="303" w:name="_Toc113880971"/>
      <w:bookmarkStart w:id="304" w:name="_Toc375058958"/>
      <w:bookmarkStart w:id="305" w:name="_Toc375060336"/>
      <w:bookmarkStart w:id="306" w:name="_Toc375060456"/>
      <w:bookmarkStart w:id="307" w:name="_Toc375060996"/>
      <w:bookmarkStart w:id="308" w:name="_Toc375304061"/>
      <w:bookmarkStart w:id="309" w:name="_Toc379463304"/>
      <w:bookmarkStart w:id="310" w:name="_Toc381179413"/>
      <w:r>
        <w:t>Roster Data is Confidential</w:t>
      </w:r>
      <w:bookmarkEnd w:id="303"/>
    </w:p>
    <w:p w14:paraId="7C594BCE" w14:textId="77777777" w:rsidR="00937660" w:rsidRPr="001E13AF" w:rsidRDefault="00DE6D71" w:rsidP="001E13AF">
      <w:pPr>
        <w:jc w:val="left"/>
        <w:rPr>
          <w:sz w:val="22"/>
          <w:szCs w:val="22"/>
        </w:rPr>
      </w:pPr>
      <w:r w:rsidRPr="001E13AF">
        <w:rPr>
          <w:sz w:val="22"/>
          <w:szCs w:val="22"/>
        </w:rPr>
        <w:t>Rosters</w:t>
      </w:r>
      <w:r w:rsidR="00937660" w:rsidRPr="001E13AF">
        <w:rPr>
          <w:sz w:val="22"/>
          <w:szCs w:val="22"/>
        </w:rPr>
        <w:t xml:space="preserve"> contain confidential information. Election judges should not examine roster data other than what is necessary to assist the voter before them. The only time a voter can see the roster is at the time when they must mark it </w:t>
      </w:r>
      <w:r w:rsidRPr="001E13AF">
        <w:rPr>
          <w:sz w:val="22"/>
          <w:szCs w:val="22"/>
        </w:rPr>
        <w:t>to obtain a voter receipt.</w:t>
      </w:r>
    </w:p>
    <w:p w14:paraId="202D1657" w14:textId="703D89B8" w:rsidR="00A84865" w:rsidRPr="001E13AF" w:rsidRDefault="00A84865" w:rsidP="001E13AF">
      <w:pPr>
        <w:jc w:val="left"/>
        <w:rPr>
          <w:sz w:val="22"/>
          <w:szCs w:val="22"/>
        </w:rPr>
      </w:pPr>
      <w:r w:rsidRPr="001E13AF">
        <w:rPr>
          <w:sz w:val="22"/>
          <w:szCs w:val="22"/>
        </w:rPr>
        <w:t>Election judges must conceal roster challenges of voters from the view of other voters.</w:t>
      </w:r>
    </w:p>
    <w:p w14:paraId="08BE1619" w14:textId="77777777" w:rsidR="003072C0" w:rsidRPr="003A148D" w:rsidRDefault="003072C0" w:rsidP="00117B69">
      <w:pPr>
        <w:pStyle w:val="Heading2"/>
      </w:pPr>
      <w:bookmarkStart w:id="311" w:name="_Toc113880972"/>
      <w:r w:rsidRPr="003A148D">
        <w:t>Address Confidentiality</w:t>
      </w:r>
      <w:bookmarkEnd w:id="304"/>
      <w:bookmarkEnd w:id="305"/>
      <w:bookmarkEnd w:id="306"/>
      <w:bookmarkEnd w:id="307"/>
      <w:bookmarkEnd w:id="308"/>
      <w:bookmarkEnd w:id="309"/>
      <w:bookmarkEnd w:id="310"/>
      <w:bookmarkEnd w:id="311"/>
      <w:r>
        <w:fldChar w:fldCharType="begin"/>
      </w:r>
      <w:r>
        <w:instrText xml:space="preserve"> XE "</w:instrText>
      </w:r>
      <w:r w:rsidRPr="0035582F">
        <w:instrText>Address Confidentiality</w:instrText>
      </w:r>
      <w:r>
        <w:instrText xml:space="preserve">" </w:instrText>
      </w:r>
      <w:r>
        <w:fldChar w:fldCharType="end"/>
      </w:r>
    </w:p>
    <w:p w14:paraId="01988C31" w14:textId="29478192" w:rsidR="0018232F" w:rsidRPr="001E13AF" w:rsidRDefault="00937660" w:rsidP="001E13AF">
      <w:pPr>
        <w:jc w:val="left"/>
        <w:rPr>
          <w:sz w:val="22"/>
          <w:szCs w:val="22"/>
        </w:rPr>
      </w:pPr>
      <w:r w:rsidRPr="001E13AF">
        <w:rPr>
          <w:sz w:val="22"/>
          <w:szCs w:val="22"/>
        </w:rPr>
        <w:t xml:space="preserve">While the rosters </w:t>
      </w:r>
      <w:r w:rsidR="00DE6D71" w:rsidRPr="001E13AF">
        <w:rPr>
          <w:sz w:val="22"/>
          <w:szCs w:val="22"/>
        </w:rPr>
        <w:t>contain</w:t>
      </w:r>
      <w:r w:rsidRPr="001E13AF">
        <w:rPr>
          <w:sz w:val="22"/>
          <w:szCs w:val="22"/>
        </w:rPr>
        <w:t xml:space="preserve"> confidential</w:t>
      </w:r>
      <w:r w:rsidR="00DE6D71" w:rsidRPr="001E13AF">
        <w:rPr>
          <w:sz w:val="22"/>
          <w:szCs w:val="22"/>
        </w:rPr>
        <w:t xml:space="preserve"> information</w:t>
      </w:r>
      <w:r w:rsidRPr="001E13AF">
        <w:rPr>
          <w:sz w:val="22"/>
          <w:szCs w:val="22"/>
        </w:rPr>
        <w:t>, t</w:t>
      </w:r>
      <w:r w:rsidR="003072C0" w:rsidRPr="001E13AF">
        <w:rPr>
          <w:sz w:val="22"/>
          <w:szCs w:val="22"/>
        </w:rPr>
        <w:t>he names</w:t>
      </w:r>
      <w:r w:rsidR="00C50CF8">
        <w:rPr>
          <w:sz w:val="22"/>
          <w:szCs w:val="22"/>
        </w:rPr>
        <w:t xml:space="preserve"> and </w:t>
      </w:r>
      <w:r w:rsidR="003072C0" w:rsidRPr="001E13AF">
        <w:rPr>
          <w:sz w:val="22"/>
          <w:szCs w:val="22"/>
        </w:rPr>
        <w:t xml:space="preserve">addresses of people who register </w:t>
      </w:r>
      <w:r w:rsidRPr="001E13AF">
        <w:rPr>
          <w:sz w:val="22"/>
          <w:szCs w:val="22"/>
        </w:rPr>
        <w:t xml:space="preserve">become </w:t>
      </w:r>
      <w:r w:rsidR="003072C0" w:rsidRPr="001E13AF">
        <w:rPr>
          <w:sz w:val="22"/>
          <w:szCs w:val="22"/>
        </w:rPr>
        <w:t>public information. If the voter fears someone might harm them or their family, they might not want their name on the list. At the time of registration, these voters have the option of presenting you a signed statement that withholding their name from the public information list is required for safety reasons. The Secretary of State</w:t>
      </w:r>
      <w:r w:rsidR="00C50CF8">
        <w:rPr>
          <w:sz w:val="22"/>
          <w:szCs w:val="22"/>
        </w:rPr>
        <w:t xml:space="preserve"> and </w:t>
      </w:r>
      <w:r w:rsidR="003072C0" w:rsidRPr="001E13AF">
        <w:rPr>
          <w:sz w:val="22"/>
          <w:szCs w:val="22"/>
        </w:rPr>
        <w:t xml:space="preserve">county auditor will then withhold the name from the public information list. If a voter provides such a statement, be sure to attach it to their registration form. </w:t>
      </w:r>
    </w:p>
    <w:p w14:paraId="5446D631" w14:textId="77777777" w:rsidR="003072C0" w:rsidRPr="0076575D" w:rsidRDefault="003072C0" w:rsidP="00212825">
      <w:pPr>
        <w:pStyle w:val="Heading1"/>
      </w:pPr>
      <w:bookmarkStart w:id="312" w:name="_Toc375058959"/>
      <w:bookmarkStart w:id="313" w:name="_Ref376783880"/>
      <w:bookmarkStart w:id="314" w:name="_Toc379463305"/>
      <w:bookmarkStart w:id="315" w:name="_Toc381179414"/>
      <w:bookmarkStart w:id="316" w:name="_Toc113880973"/>
      <w:bookmarkStart w:id="317" w:name="Demonstration_Judge"/>
      <w:bookmarkEnd w:id="243"/>
      <w:bookmarkEnd w:id="244"/>
      <w:r w:rsidRPr="003A148D">
        <w:t>Demonstration Judge</w:t>
      </w:r>
      <w:bookmarkEnd w:id="312"/>
      <w:bookmarkEnd w:id="313"/>
      <w:bookmarkEnd w:id="314"/>
      <w:bookmarkEnd w:id="315"/>
      <w:bookmarkEnd w:id="316"/>
    </w:p>
    <w:p w14:paraId="3C93FDF4" w14:textId="10A6E5F7" w:rsidR="003072C0" w:rsidRPr="001E13AF" w:rsidRDefault="003072C0" w:rsidP="00977919">
      <w:pPr>
        <w:spacing w:after="60"/>
        <w:jc w:val="left"/>
        <w:rPr>
          <w:sz w:val="22"/>
          <w:szCs w:val="22"/>
        </w:rPr>
      </w:pPr>
      <w:r w:rsidRPr="001E13AF">
        <w:rPr>
          <w:sz w:val="22"/>
          <w:szCs w:val="22"/>
        </w:rPr>
        <w:t>As Demonstration Judge, you instruct voters how to mark the ballot</w:t>
      </w:r>
      <w:r w:rsidR="00C50CF8">
        <w:rPr>
          <w:sz w:val="22"/>
          <w:szCs w:val="22"/>
        </w:rPr>
        <w:t xml:space="preserve"> and </w:t>
      </w:r>
      <w:r w:rsidRPr="001E13AF">
        <w:rPr>
          <w:sz w:val="22"/>
          <w:szCs w:val="22"/>
        </w:rPr>
        <w:t xml:space="preserve">how to deliver it to the ballot box. In most cases, the Demonstration Judge is also assigned to be the Ballot Judge. </w:t>
      </w:r>
    </w:p>
    <w:p w14:paraId="14824B04" w14:textId="64AEA96D" w:rsidR="00733CE1" w:rsidRPr="001E13AF" w:rsidRDefault="003072C0" w:rsidP="00977919">
      <w:pPr>
        <w:spacing w:after="60"/>
        <w:jc w:val="left"/>
        <w:rPr>
          <w:sz w:val="22"/>
          <w:szCs w:val="22"/>
        </w:rPr>
      </w:pPr>
      <w:r w:rsidRPr="001E13AF">
        <w:rPr>
          <w:sz w:val="22"/>
          <w:szCs w:val="22"/>
        </w:rPr>
        <w:t>Some jurisdictions provide demonstration ballots in the polling place materials for your use, while others print demonstration ovals on the receipt voters receive from the Roster or Registration Judge. Whatever the case, remember to remain impartial as you work with voters. Never demonstrate using an official ballot</w:t>
      </w:r>
      <w:r w:rsidR="00C50CF8">
        <w:rPr>
          <w:sz w:val="22"/>
          <w:szCs w:val="22"/>
        </w:rPr>
        <w:t xml:space="preserve"> and </w:t>
      </w:r>
      <w:r w:rsidRPr="001E13AF">
        <w:rPr>
          <w:sz w:val="22"/>
          <w:szCs w:val="22"/>
        </w:rPr>
        <w:t>do not point to a specific candidate or party when demonstrating how to mark a ballot. Specific ballot marking instructions for different types of ballots</w:t>
      </w:r>
      <w:r w:rsidR="00C50CF8">
        <w:rPr>
          <w:sz w:val="22"/>
          <w:szCs w:val="22"/>
        </w:rPr>
        <w:t xml:space="preserve"> and </w:t>
      </w:r>
      <w:r w:rsidRPr="001E13AF">
        <w:rPr>
          <w:sz w:val="22"/>
          <w:szCs w:val="22"/>
        </w:rPr>
        <w:t xml:space="preserve">elections are below. </w:t>
      </w:r>
    </w:p>
    <w:p w14:paraId="267B1E6A" w14:textId="374A76AA" w:rsidR="00CC3A6A" w:rsidRPr="001E13AF" w:rsidRDefault="00733CE1" w:rsidP="00977919">
      <w:pPr>
        <w:spacing w:after="60"/>
        <w:jc w:val="left"/>
        <w:rPr>
          <w:sz w:val="22"/>
          <w:szCs w:val="22"/>
        </w:rPr>
      </w:pPr>
      <w:r w:rsidRPr="001E13AF">
        <w:rPr>
          <w:sz w:val="22"/>
          <w:szCs w:val="22"/>
        </w:rPr>
        <w:t xml:space="preserve">Be ready to give written instructions to voters who are deaf, </w:t>
      </w:r>
      <w:r w:rsidR="00E805A4">
        <w:rPr>
          <w:sz w:val="22"/>
          <w:szCs w:val="22"/>
        </w:rPr>
        <w:t>d</w:t>
      </w:r>
      <w:r w:rsidR="00E805A4" w:rsidRPr="001E13AF">
        <w:rPr>
          <w:sz w:val="22"/>
          <w:szCs w:val="22"/>
        </w:rPr>
        <w:t>eaf</w:t>
      </w:r>
      <w:r w:rsidR="00E805A4">
        <w:rPr>
          <w:sz w:val="22"/>
          <w:szCs w:val="22"/>
        </w:rPr>
        <w:t>b</w:t>
      </w:r>
      <w:r w:rsidR="00E805A4" w:rsidRPr="001E13AF">
        <w:rPr>
          <w:sz w:val="22"/>
          <w:szCs w:val="22"/>
        </w:rPr>
        <w:t>lind,</w:t>
      </w:r>
      <w:r w:rsidRPr="001E13AF">
        <w:rPr>
          <w:sz w:val="22"/>
          <w:szCs w:val="22"/>
        </w:rPr>
        <w:t xml:space="preserve"> or hard of hearing.  You may want to have a copy of this guide next</w:t>
      </w:r>
      <w:r w:rsidR="005E47CF" w:rsidRPr="001E13AF">
        <w:rPr>
          <w:sz w:val="22"/>
          <w:szCs w:val="22"/>
        </w:rPr>
        <w:t xml:space="preserve"> to</w:t>
      </w:r>
      <w:r w:rsidRPr="001E13AF">
        <w:rPr>
          <w:sz w:val="22"/>
          <w:szCs w:val="22"/>
        </w:rPr>
        <w:t xml:space="preserve"> you at the demonstration table to serve this purpose.</w:t>
      </w:r>
    </w:p>
    <w:p w14:paraId="658495F8" w14:textId="4B525734" w:rsidR="003072C0" w:rsidRPr="001E13AF" w:rsidRDefault="00CC3A6A" w:rsidP="00977919">
      <w:pPr>
        <w:spacing w:after="60"/>
        <w:jc w:val="left"/>
        <w:rPr>
          <w:sz w:val="22"/>
          <w:szCs w:val="22"/>
        </w:rPr>
      </w:pPr>
      <w:r w:rsidRPr="001E13AF">
        <w:rPr>
          <w:sz w:val="22"/>
          <w:szCs w:val="22"/>
        </w:rPr>
        <w:t>Related statutes</w:t>
      </w:r>
      <w:r w:rsidR="00CF1189">
        <w:rPr>
          <w:sz w:val="22"/>
          <w:szCs w:val="22"/>
        </w:rPr>
        <w:t xml:space="preserve"> &amp; </w:t>
      </w:r>
      <w:r w:rsidRPr="001E13AF">
        <w:rPr>
          <w:sz w:val="22"/>
          <w:szCs w:val="22"/>
        </w:rPr>
        <w:t>rules:</w:t>
      </w:r>
      <w:r w:rsidR="00E01EF4" w:rsidRPr="001E13AF">
        <w:rPr>
          <w:sz w:val="22"/>
          <w:szCs w:val="22"/>
        </w:rPr>
        <w:t xml:space="preserve"> </w:t>
      </w:r>
      <w:hyperlink r:id="rId89" w:history="1">
        <w:r w:rsidR="00D1567F" w:rsidRPr="001E13AF">
          <w:rPr>
            <w:rStyle w:val="Hyperlink"/>
            <w:sz w:val="22"/>
            <w:szCs w:val="22"/>
          </w:rPr>
          <w:t>M.S. 204C.16</w:t>
        </w:r>
      </w:hyperlink>
    </w:p>
    <w:p w14:paraId="2A7A29CE" w14:textId="77777777" w:rsidR="003072C0" w:rsidRPr="003A148D" w:rsidRDefault="003072C0" w:rsidP="00977919">
      <w:pPr>
        <w:pStyle w:val="Heading2"/>
        <w:spacing w:before="0" w:after="60"/>
      </w:pPr>
      <w:bookmarkStart w:id="318" w:name="_Toc375058960"/>
      <w:bookmarkStart w:id="319" w:name="_Toc375304116"/>
      <w:bookmarkStart w:id="320" w:name="_Toc113880974"/>
      <w:bookmarkStart w:id="321" w:name="_Ref379204670"/>
      <w:bookmarkStart w:id="322" w:name="_Toc379463306"/>
      <w:bookmarkStart w:id="323" w:name="_Toc381179415"/>
      <w:r w:rsidRPr="003A148D">
        <w:t>Voter Instructions</w:t>
      </w:r>
      <w:bookmarkEnd w:id="318"/>
      <w:bookmarkEnd w:id="319"/>
      <w:bookmarkEnd w:id="320"/>
      <w:r>
        <w:fldChar w:fldCharType="begin"/>
      </w:r>
      <w:r>
        <w:instrText xml:space="preserve"> XE "</w:instrText>
      </w:r>
      <w:r w:rsidRPr="0035582F">
        <w:instrText>Voter Instructions</w:instrText>
      </w:r>
      <w:r>
        <w:instrText xml:space="preserve">" </w:instrText>
      </w:r>
      <w:r>
        <w:fldChar w:fldCharType="end"/>
      </w:r>
      <w:bookmarkEnd w:id="321"/>
      <w:bookmarkEnd w:id="322"/>
      <w:bookmarkEnd w:id="323"/>
    </w:p>
    <w:p w14:paraId="2BA28E17" w14:textId="77777777" w:rsidR="003072C0" w:rsidRPr="001E13AF" w:rsidRDefault="003072C0" w:rsidP="00977919">
      <w:pPr>
        <w:spacing w:after="60"/>
        <w:jc w:val="left"/>
        <w:rPr>
          <w:sz w:val="22"/>
          <w:szCs w:val="22"/>
        </w:rPr>
      </w:pPr>
      <w:r w:rsidRPr="001E13AF">
        <w:rPr>
          <w:sz w:val="22"/>
          <w:szCs w:val="22"/>
        </w:rPr>
        <w:t>Provide these instructions to voters using an optical scan ballot (a ballot that can be read by a ballot counter).</w:t>
      </w:r>
    </w:p>
    <w:p w14:paraId="1631E26C" w14:textId="2B9E96DB" w:rsidR="003072C0" w:rsidRPr="001E13AF" w:rsidRDefault="003072C0" w:rsidP="00B27BDB">
      <w:pPr>
        <w:pStyle w:val="ListParagraph"/>
        <w:numPr>
          <w:ilvl w:val="0"/>
          <w:numId w:val="55"/>
        </w:numPr>
        <w:spacing w:after="60"/>
        <w:jc w:val="left"/>
        <w:rPr>
          <w:sz w:val="22"/>
          <w:szCs w:val="22"/>
        </w:rPr>
      </w:pPr>
      <w:r w:rsidRPr="001E13AF">
        <w:rPr>
          <w:sz w:val="22"/>
          <w:szCs w:val="22"/>
        </w:rPr>
        <w:t>Vote only with the pen provided; the scanner may not detect marks made with certain pens.</w:t>
      </w:r>
    </w:p>
    <w:p w14:paraId="12C80973" w14:textId="77777777" w:rsidR="003072C0" w:rsidRPr="001E13AF" w:rsidRDefault="003072C0" w:rsidP="00B27BDB">
      <w:pPr>
        <w:pStyle w:val="ListParagraph"/>
        <w:numPr>
          <w:ilvl w:val="0"/>
          <w:numId w:val="55"/>
        </w:numPr>
        <w:spacing w:after="60"/>
        <w:jc w:val="left"/>
        <w:rPr>
          <w:sz w:val="22"/>
          <w:szCs w:val="22"/>
        </w:rPr>
      </w:pPr>
      <w:r w:rsidRPr="001E13AF">
        <w:rPr>
          <w:sz w:val="22"/>
          <w:szCs w:val="22"/>
        </w:rPr>
        <w:t>Make your selection by filling in the oval next to the candidate or question on the ballot.</w:t>
      </w:r>
    </w:p>
    <w:p w14:paraId="1F1F4DCE" w14:textId="77777777" w:rsidR="003072C0" w:rsidRPr="001E13AF" w:rsidRDefault="003072C0" w:rsidP="00B27BDB">
      <w:pPr>
        <w:pStyle w:val="ListParagraph"/>
        <w:numPr>
          <w:ilvl w:val="0"/>
          <w:numId w:val="55"/>
        </w:numPr>
        <w:spacing w:after="60"/>
        <w:jc w:val="left"/>
        <w:rPr>
          <w:sz w:val="22"/>
          <w:szCs w:val="22"/>
        </w:rPr>
      </w:pPr>
      <w:r w:rsidRPr="001E13AF">
        <w:rPr>
          <w:sz w:val="22"/>
          <w:szCs w:val="22"/>
        </w:rPr>
        <w:t>When finished, place your ballot into the secrecy cover</w:t>
      </w:r>
      <w:r w:rsidR="00DE6D71" w:rsidRPr="001E13AF">
        <w:rPr>
          <w:sz w:val="22"/>
          <w:szCs w:val="22"/>
        </w:rPr>
        <w:t>.</w:t>
      </w:r>
    </w:p>
    <w:p w14:paraId="0EF8A730" w14:textId="77777777" w:rsidR="003072C0" w:rsidRPr="001E13AF" w:rsidRDefault="003072C0" w:rsidP="00B27BDB">
      <w:pPr>
        <w:pStyle w:val="ListParagraph"/>
        <w:numPr>
          <w:ilvl w:val="0"/>
          <w:numId w:val="55"/>
        </w:numPr>
        <w:spacing w:after="60"/>
        <w:jc w:val="left"/>
        <w:rPr>
          <w:sz w:val="22"/>
          <w:szCs w:val="22"/>
        </w:rPr>
      </w:pPr>
      <w:r w:rsidRPr="001E13AF">
        <w:rPr>
          <w:sz w:val="22"/>
          <w:szCs w:val="22"/>
        </w:rPr>
        <w:t>Insert your ballot into the ballot counter or ask for assistance.</w:t>
      </w:r>
    </w:p>
    <w:p w14:paraId="168196D4" w14:textId="0DED7FD6" w:rsidR="00CC3A6A" w:rsidRPr="001E13AF" w:rsidRDefault="003072C0" w:rsidP="00B27BDB">
      <w:pPr>
        <w:pStyle w:val="ListParagraph"/>
        <w:numPr>
          <w:ilvl w:val="0"/>
          <w:numId w:val="55"/>
        </w:numPr>
        <w:spacing w:after="60"/>
        <w:jc w:val="left"/>
        <w:rPr>
          <w:sz w:val="22"/>
          <w:szCs w:val="22"/>
        </w:rPr>
      </w:pPr>
      <w:r w:rsidRPr="001E13AF">
        <w:rPr>
          <w:sz w:val="22"/>
          <w:szCs w:val="22"/>
        </w:rPr>
        <w:t>You can ask for a replacement ballot if you make a mistake</w:t>
      </w:r>
      <w:r w:rsidR="00C50CF8">
        <w:rPr>
          <w:sz w:val="22"/>
          <w:szCs w:val="22"/>
        </w:rPr>
        <w:t xml:space="preserve"> and </w:t>
      </w:r>
      <w:r w:rsidRPr="001E13AF">
        <w:rPr>
          <w:sz w:val="22"/>
          <w:szCs w:val="22"/>
        </w:rPr>
        <w:t>need a new one.</w:t>
      </w:r>
    </w:p>
    <w:p w14:paraId="74329D9F" w14:textId="5826E303" w:rsidR="003072C0" w:rsidRPr="001E13AF" w:rsidRDefault="00CC3A6A" w:rsidP="00977919">
      <w:pPr>
        <w:spacing w:after="60"/>
        <w:jc w:val="left"/>
        <w:rPr>
          <w:sz w:val="22"/>
          <w:szCs w:val="22"/>
        </w:rPr>
      </w:pPr>
      <w:r w:rsidRPr="001E13AF">
        <w:rPr>
          <w:sz w:val="22"/>
          <w:szCs w:val="22"/>
        </w:rPr>
        <w:t>Related statutes</w:t>
      </w:r>
      <w:r w:rsidR="00CF1189">
        <w:rPr>
          <w:sz w:val="22"/>
          <w:szCs w:val="22"/>
        </w:rPr>
        <w:t xml:space="preserve"> &amp; </w:t>
      </w:r>
      <w:r w:rsidRPr="001E13AF">
        <w:rPr>
          <w:sz w:val="22"/>
          <w:szCs w:val="22"/>
        </w:rPr>
        <w:t>rules:</w:t>
      </w:r>
      <w:r w:rsidR="00464CBF" w:rsidRPr="001E13AF">
        <w:rPr>
          <w:sz w:val="22"/>
          <w:szCs w:val="22"/>
        </w:rPr>
        <w:t xml:space="preserve"> </w:t>
      </w:r>
      <w:hyperlink r:id="rId90" w:history="1">
        <w:r w:rsidR="00D1567F" w:rsidRPr="001E13AF">
          <w:rPr>
            <w:rStyle w:val="Hyperlink"/>
            <w:sz w:val="22"/>
            <w:szCs w:val="22"/>
          </w:rPr>
          <w:t>M.S. 204C.13</w:t>
        </w:r>
      </w:hyperlink>
    </w:p>
    <w:p w14:paraId="2BB2FFAB" w14:textId="3D876E8F" w:rsidR="003072C0" w:rsidRPr="003A148D" w:rsidRDefault="003072C0" w:rsidP="00977919">
      <w:pPr>
        <w:pStyle w:val="Heading2"/>
        <w:spacing w:before="0" w:after="60"/>
      </w:pPr>
      <w:bookmarkStart w:id="324" w:name="_Toc379463307"/>
      <w:bookmarkStart w:id="325" w:name="_Toc381179416"/>
      <w:bookmarkStart w:id="326" w:name="_Toc113880975"/>
      <w:bookmarkStart w:id="327" w:name="_Toc375058962"/>
      <w:bookmarkStart w:id="328" w:name="_Toc375304117"/>
      <w:bookmarkStart w:id="329" w:name="_Toc375058961"/>
      <w:r w:rsidRPr="003A148D">
        <w:t xml:space="preserve">Additional Instructions </w:t>
      </w:r>
      <w:r w:rsidR="00264B3F">
        <w:t>for</w:t>
      </w:r>
      <w:r w:rsidRPr="003A148D">
        <w:t xml:space="preserve"> Primaries</w:t>
      </w:r>
      <w:bookmarkEnd w:id="324"/>
      <w:bookmarkEnd w:id="325"/>
      <w:bookmarkEnd w:id="326"/>
    </w:p>
    <w:p w14:paraId="0D071027" w14:textId="77777777" w:rsidR="003072C0" w:rsidRPr="001E13AF" w:rsidRDefault="003072C0" w:rsidP="00977919">
      <w:pPr>
        <w:pStyle w:val="Heading3"/>
        <w:spacing w:before="0" w:after="60"/>
        <w:jc w:val="left"/>
        <w:rPr>
          <w:sz w:val="22"/>
          <w:szCs w:val="22"/>
        </w:rPr>
      </w:pPr>
      <w:r w:rsidRPr="001E13AF">
        <w:rPr>
          <w:sz w:val="22"/>
          <w:szCs w:val="22"/>
        </w:rPr>
        <w:t>Partisan Primaries</w:t>
      </w:r>
    </w:p>
    <w:p w14:paraId="4BD681E2" w14:textId="1D9FA4F9" w:rsidR="00CC3A6A" w:rsidRPr="001E13AF" w:rsidRDefault="00CC3A6A" w:rsidP="00B27BDB">
      <w:pPr>
        <w:pStyle w:val="ListParagraph"/>
        <w:numPr>
          <w:ilvl w:val="0"/>
          <w:numId w:val="57"/>
        </w:numPr>
        <w:spacing w:after="60"/>
        <w:jc w:val="left"/>
        <w:rPr>
          <w:sz w:val="22"/>
          <w:szCs w:val="22"/>
        </w:rPr>
      </w:pPr>
      <w:r w:rsidRPr="001E13AF">
        <w:rPr>
          <w:sz w:val="22"/>
          <w:szCs w:val="22"/>
        </w:rPr>
        <w:t>No write-in votes are allowed.</w:t>
      </w:r>
    </w:p>
    <w:p w14:paraId="63035127" w14:textId="102FAC9C" w:rsidR="003072C0" w:rsidRPr="001E13AF" w:rsidRDefault="003072C0" w:rsidP="00B27BDB">
      <w:pPr>
        <w:pStyle w:val="ListParagraph"/>
        <w:numPr>
          <w:ilvl w:val="0"/>
          <w:numId w:val="57"/>
        </w:numPr>
        <w:spacing w:after="60"/>
        <w:jc w:val="left"/>
        <w:rPr>
          <w:sz w:val="22"/>
          <w:szCs w:val="22"/>
        </w:rPr>
      </w:pPr>
      <w:r w:rsidRPr="001E13AF">
        <w:rPr>
          <w:sz w:val="22"/>
          <w:szCs w:val="22"/>
        </w:rPr>
        <w:t xml:space="preserve">The ballot will have a column for each major political party. You can only vote for candidates from a single party. You cannot vote for candidates from more than one party. Voting for candidates from more than one party voids all votes on the </w:t>
      </w:r>
      <w:r w:rsidR="00FE710D" w:rsidRPr="001E13AF">
        <w:rPr>
          <w:sz w:val="22"/>
          <w:szCs w:val="22"/>
        </w:rPr>
        <w:t xml:space="preserve">partisan </w:t>
      </w:r>
      <w:r w:rsidRPr="001E13AF">
        <w:rPr>
          <w:sz w:val="22"/>
          <w:szCs w:val="22"/>
        </w:rPr>
        <w:t>portion of the ballot.</w:t>
      </w:r>
    </w:p>
    <w:p w14:paraId="045E43A3" w14:textId="630803F1" w:rsidR="005C5158" w:rsidRPr="001E13AF" w:rsidRDefault="00FE710D" w:rsidP="00B27BDB">
      <w:pPr>
        <w:pStyle w:val="ListParagraph"/>
        <w:numPr>
          <w:ilvl w:val="0"/>
          <w:numId w:val="57"/>
        </w:numPr>
        <w:spacing w:after="60" w:line="276" w:lineRule="auto"/>
        <w:jc w:val="left"/>
        <w:rPr>
          <w:rFonts w:eastAsiaTheme="majorEastAsia"/>
          <w:b/>
          <w:bCs/>
          <w:iCs/>
          <w:color w:val="000000"/>
          <w:sz w:val="22"/>
          <w:szCs w:val="22"/>
        </w:rPr>
      </w:pPr>
      <w:r w:rsidRPr="001E13AF">
        <w:rPr>
          <w:sz w:val="22"/>
          <w:szCs w:val="22"/>
        </w:rPr>
        <w:t xml:space="preserve">Minnesota does not have political party registration. </w:t>
      </w:r>
      <w:r w:rsidR="003072C0" w:rsidRPr="001E13AF">
        <w:rPr>
          <w:sz w:val="22"/>
          <w:szCs w:val="22"/>
        </w:rPr>
        <w:t xml:space="preserve">You are not required to </w:t>
      </w:r>
      <w:r w:rsidR="00AB5715" w:rsidRPr="001E13AF">
        <w:rPr>
          <w:sz w:val="22"/>
          <w:szCs w:val="22"/>
        </w:rPr>
        <w:t>publicly</w:t>
      </w:r>
      <w:r w:rsidR="003072C0" w:rsidRPr="001E13AF">
        <w:rPr>
          <w:sz w:val="22"/>
          <w:szCs w:val="22"/>
        </w:rPr>
        <w:t xml:space="preserve"> declare affiliation with a party</w:t>
      </w:r>
      <w:r w:rsidRPr="001E13AF">
        <w:rPr>
          <w:sz w:val="22"/>
          <w:szCs w:val="22"/>
        </w:rPr>
        <w:t>. A</w:t>
      </w:r>
      <w:r w:rsidR="003072C0" w:rsidRPr="001E13AF">
        <w:rPr>
          <w:sz w:val="22"/>
          <w:szCs w:val="22"/>
        </w:rPr>
        <w:t>ll voters receive the same</w:t>
      </w:r>
      <w:r w:rsidRPr="001E13AF">
        <w:rPr>
          <w:sz w:val="22"/>
          <w:szCs w:val="22"/>
        </w:rPr>
        <w:t xml:space="preserve"> ballot.</w:t>
      </w:r>
      <w:r w:rsidR="003072C0" w:rsidRPr="001E13AF">
        <w:rPr>
          <w:sz w:val="22"/>
          <w:szCs w:val="22"/>
        </w:rPr>
        <w:t xml:space="preserve"> </w:t>
      </w:r>
    </w:p>
    <w:p w14:paraId="58B969BB" w14:textId="4A0283C1" w:rsidR="003072C0" w:rsidRPr="001E13AF" w:rsidRDefault="003072C0" w:rsidP="00977919">
      <w:pPr>
        <w:pStyle w:val="Heading3"/>
        <w:spacing w:before="0" w:after="60"/>
        <w:jc w:val="left"/>
        <w:rPr>
          <w:sz w:val="22"/>
          <w:szCs w:val="22"/>
        </w:rPr>
      </w:pPr>
      <w:r w:rsidRPr="001E13AF">
        <w:rPr>
          <w:sz w:val="22"/>
          <w:szCs w:val="22"/>
        </w:rPr>
        <w:t>Combined Partisan</w:t>
      </w:r>
      <w:r w:rsidR="00CF1189">
        <w:rPr>
          <w:sz w:val="22"/>
          <w:szCs w:val="22"/>
        </w:rPr>
        <w:t xml:space="preserve"> &amp; </w:t>
      </w:r>
      <w:r w:rsidRPr="001E13AF">
        <w:rPr>
          <w:sz w:val="22"/>
          <w:szCs w:val="22"/>
        </w:rPr>
        <w:t>Nonpartisan Primaries</w:t>
      </w:r>
    </w:p>
    <w:p w14:paraId="2461355C" w14:textId="4048D966" w:rsidR="00CC3A6A" w:rsidRPr="001E13AF" w:rsidRDefault="00CC3A6A" w:rsidP="00B27BDB">
      <w:pPr>
        <w:pStyle w:val="ListParagraph"/>
        <w:numPr>
          <w:ilvl w:val="0"/>
          <w:numId w:val="58"/>
        </w:numPr>
        <w:spacing w:after="60"/>
        <w:jc w:val="left"/>
        <w:rPr>
          <w:sz w:val="22"/>
          <w:szCs w:val="22"/>
        </w:rPr>
      </w:pPr>
      <w:r w:rsidRPr="001E13AF">
        <w:rPr>
          <w:sz w:val="22"/>
          <w:szCs w:val="22"/>
        </w:rPr>
        <w:t>No write-in votes are allowed.</w:t>
      </w:r>
    </w:p>
    <w:p w14:paraId="5C1A116F" w14:textId="5DBC85AD" w:rsidR="003072C0" w:rsidRPr="001E13AF" w:rsidRDefault="003072C0" w:rsidP="00B27BDB">
      <w:pPr>
        <w:pStyle w:val="ListParagraph"/>
        <w:numPr>
          <w:ilvl w:val="0"/>
          <w:numId w:val="58"/>
        </w:numPr>
        <w:spacing w:after="60"/>
        <w:jc w:val="left"/>
        <w:rPr>
          <w:sz w:val="22"/>
          <w:szCs w:val="22"/>
        </w:rPr>
      </w:pPr>
      <w:r w:rsidRPr="001E13AF">
        <w:rPr>
          <w:sz w:val="22"/>
          <w:szCs w:val="22"/>
        </w:rPr>
        <w:t>For partisan offices, choose candidates from a single party.</w:t>
      </w:r>
    </w:p>
    <w:p w14:paraId="6F1BBBBE" w14:textId="77777777" w:rsidR="003072C0" w:rsidRPr="001E13AF" w:rsidRDefault="003072C0" w:rsidP="00B27BDB">
      <w:pPr>
        <w:pStyle w:val="ListParagraph"/>
        <w:numPr>
          <w:ilvl w:val="0"/>
          <w:numId w:val="58"/>
        </w:numPr>
        <w:spacing w:after="60"/>
        <w:jc w:val="left"/>
        <w:rPr>
          <w:sz w:val="22"/>
          <w:szCs w:val="22"/>
        </w:rPr>
      </w:pPr>
      <w:r w:rsidRPr="001E13AF">
        <w:rPr>
          <w:sz w:val="22"/>
          <w:szCs w:val="22"/>
        </w:rPr>
        <w:t>For nonpartisan offices, choose any candidate.</w:t>
      </w:r>
    </w:p>
    <w:p w14:paraId="761EBEF2" w14:textId="0F1695C0" w:rsidR="00CC3A6A" w:rsidRPr="001E13AF" w:rsidRDefault="00CC3A6A" w:rsidP="00977919">
      <w:pPr>
        <w:pStyle w:val="Heading3"/>
        <w:spacing w:before="0" w:after="60"/>
        <w:jc w:val="left"/>
        <w:rPr>
          <w:sz w:val="22"/>
          <w:szCs w:val="22"/>
        </w:rPr>
      </w:pPr>
      <w:r w:rsidRPr="001E13AF">
        <w:rPr>
          <w:sz w:val="22"/>
          <w:szCs w:val="22"/>
        </w:rPr>
        <w:t>Presidential Nomination Primaries</w:t>
      </w:r>
    </w:p>
    <w:p w14:paraId="62FD0421" w14:textId="03244F12" w:rsidR="00CC3A6A" w:rsidRPr="001E13AF" w:rsidRDefault="00CC3A6A" w:rsidP="00B27BDB">
      <w:pPr>
        <w:pStyle w:val="ListParagraph"/>
        <w:numPr>
          <w:ilvl w:val="0"/>
          <w:numId w:val="58"/>
        </w:numPr>
        <w:spacing w:after="60"/>
        <w:jc w:val="left"/>
        <w:rPr>
          <w:sz w:val="22"/>
          <w:szCs w:val="22"/>
        </w:rPr>
      </w:pPr>
      <w:r w:rsidRPr="001E13AF">
        <w:rPr>
          <w:sz w:val="22"/>
          <w:szCs w:val="22"/>
        </w:rPr>
        <w:t>The ballot will be specific to the party chosen at the roster or registration station.</w:t>
      </w:r>
    </w:p>
    <w:p w14:paraId="22FA0922" w14:textId="547FA239" w:rsidR="00CC3A6A" w:rsidRPr="001E13AF" w:rsidRDefault="00CC3A6A" w:rsidP="00B27BDB">
      <w:pPr>
        <w:pStyle w:val="ListParagraph"/>
        <w:numPr>
          <w:ilvl w:val="0"/>
          <w:numId w:val="58"/>
        </w:numPr>
        <w:spacing w:after="60"/>
        <w:jc w:val="left"/>
        <w:rPr>
          <w:sz w:val="22"/>
          <w:szCs w:val="22"/>
        </w:rPr>
      </w:pPr>
      <w:r w:rsidRPr="001E13AF">
        <w:rPr>
          <w:sz w:val="22"/>
          <w:szCs w:val="22"/>
        </w:rPr>
        <w:t xml:space="preserve">One of the candidate choices </w:t>
      </w:r>
      <w:r w:rsidR="00452AFA" w:rsidRPr="001E13AF">
        <w:rPr>
          <w:sz w:val="22"/>
          <w:szCs w:val="22"/>
        </w:rPr>
        <w:t>might</w:t>
      </w:r>
      <w:r w:rsidRPr="001E13AF">
        <w:rPr>
          <w:sz w:val="22"/>
          <w:szCs w:val="22"/>
        </w:rPr>
        <w:t xml:space="preserve"> be “undeclared.”</w:t>
      </w:r>
    </w:p>
    <w:p w14:paraId="50A68549" w14:textId="6FFF5B71" w:rsidR="00CC3A6A" w:rsidRPr="001E13AF" w:rsidRDefault="00452AFA" w:rsidP="00B27BDB">
      <w:pPr>
        <w:pStyle w:val="ListParagraph"/>
        <w:numPr>
          <w:ilvl w:val="0"/>
          <w:numId w:val="58"/>
        </w:numPr>
        <w:spacing w:after="60"/>
        <w:jc w:val="left"/>
        <w:rPr>
          <w:sz w:val="22"/>
          <w:szCs w:val="22"/>
        </w:rPr>
      </w:pPr>
      <w:r w:rsidRPr="001E13AF">
        <w:rPr>
          <w:sz w:val="22"/>
          <w:szCs w:val="22"/>
        </w:rPr>
        <w:t>Write-in votes might be allowed. The party chair chooses if write-ins will be included on their ballot.</w:t>
      </w:r>
    </w:p>
    <w:p w14:paraId="57C7A7C2" w14:textId="77777777" w:rsidR="0010451F" w:rsidRDefault="0010451F" w:rsidP="00977919">
      <w:pPr>
        <w:spacing w:after="60" w:line="276" w:lineRule="auto"/>
        <w:jc w:val="left"/>
        <w:rPr>
          <w:rFonts w:eastAsiaTheme="majorEastAsia"/>
          <w:b/>
          <w:bCs/>
          <w:iCs/>
          <w:color w:val="000000"/>
          <w:sz w:val="36"/>
          <w:szCs w:val="48"/>
        </w:rPr>
      </w:pPr>
      <w:bookmarkStart w:id="330" w:name="_Toc379463308"/>
      <w:bookmarkStart w:id="331" w:name="_Toc381179417"/>
      <w:r>
        <w:br w:type="page"/>
      </w:r>
    </w:p>
    <w:p w14:paraId="15FE61DC" w14:textId="4C8CFCB6" w:rsidR="003072C0" w:rsidRPr="003A148D" w:rsidRDefault="003072C0" w:rsidP="00977919">
      <w:pPr>
        <w:pStyle w:val="Heading2"/>
        <w:tabs>
          <w:tab w:val="left" w:pos="3660"/>
        </w:tabs>
        <w:spacing w:before="0" w:after="60"/>
      </w:pPr>
      <w:bookmarkStart w:id="332" w:name="_Toc113880976"/>
      <w:r w:rsidRPr="003A148D">
        <w:t>Additional General Electio</w:t>
      </w:r>
      <w:bookmarkEnd w:id="327"/>
      <w:r w:rsidRPr="003A148D">
        <w:t>n Instructions</w:t>
      </w:r>
      <w:bookmarkEnd w:id="328"/>
      <w:bookmarkEnd w:id="330"/>
      <w:bookmarkEnd w:id="331"/>
      <w:bookmarkEnd w:id="332"/>
    </w:p>
    <w:p w14:paraId="5AFCF5E2" w14:textId="77777777" w:rsidR="003072C0" w:rsidRPr="001E13AF" w:rsidRDefault="003072C0" w:rsidP="00B27BDB">
      <w:pPr>
        <w:pStyle w:val="ListParagraph"/>
        <w:numPr>
          <w:ilvl w:val="0"/>
          <w:numId w:val="56"/>
        </w:numPr>
        <w:spacing w:after="60"/>
        <w:jc w:val="left"/>
        <w:rPr>
          <w:sz w:val="22"/>
          <w:szCs w:val="22"/>
        </w:rPr>
      </w:pPr>
      <w:r w:rsidRPr="001E13AF">
        <w:rPr>
          <w:sz w:val="22"/>
          <w:szCs w:val="22"/>
        </w:rPr>
        <w:t>You can vote for candidates from different major political parties (in contrast to partisan primaries).</w:t>
      </w:r>
    </w:p>
    <w:p w14:paraId="3571CB73" w14:textId="77777777" w:rsidR="003072C0" w:rsidRPr="001E13AF" w:rsidRDefault="003072C0" w:rsidP="00B27BDB">
      <w:pPr>
        <w:pStyle w:val="ListParagraph"/>
        <w:numPr>
          <w:ilvl w:val="0"/>
          <w:numId w:val="56"/>
        </w:numPr>
        <w:spacing w:after="60"/>
        <w:jc w:val="left"/>
        <w:rPr>
          <w:sz w:val="22"/>
          <w:szCs w:val="22"/>
        </w:rPr>
      </w:pPr>
      <w:r w:rsidRPr="001E13AF">
        <w:rPr>
          <w:sz w:val="22"/>
          <w:szCs w:val="22"/>
        </w:rPr>
        <w:t>You can vote for up to the number of people allowed for each office.</w:t>
      </w:r>
    </w:p>
    <w:p w14:paraId="6996C747" w14:textId="1821B8D7" w:rsidR="003072C0" w:rsidRPr="001E13AF" w:rsidRDefault="003072C0" w:rsidP="00B27BDB">
      <w:pPr>
        <w:pStyle w:val="ListParagraph"/>
        <w:numPr>
          <w:ilvl w:val="0"/>
          <w:numId w:val="56"/>
        </w:numPr>
        <w:spacing w:after="60"/>
        <w:jc w:val="left"/>
        <w:rPr>
          <w:sz w:val="22"/>
          <w:szCs w:val="22"/>
        </w:rPr>
      </w:pPr>
      <w:r w:rsidRPr="001E13AF">
        <w:rPr>
          <w:sz w:val="22"/>
          <w:szCs w:val="22"/>
        </w:rPr>
        <w:t>Blank spaces are provided on the ballot for write-ins for each office. To cast a write-in vote, fill in the write-in oval</w:t>
      </w:r>
      <w:r w:rsidR="00C50CF8">
        <w:rPr>
          <w:sz w:val="22"/>
          <w:szCs w:val="22"/>
        </w:rPr>
        <w:t xml:space="preserve"> and </w:t>
      </w:r>
      <w:r w:rsidRPr="001E13AF">
        <w:rPr>
          <w:sz w:val="22"/>
          <w:szCs w:val="22"/>
        </w:rPr>
        <w:t>write in the name of a candidate who is not on the ballot</w:t>
      </w:r>
      <w:bookmarkStart w:id="333" w:name="_Toc375304118"/>
      <w:r w:rsidRPr="001E13AF">
        <w:rPr>
          <w:sz w:val="22"/>
          <w:szCs w:val="22"/>
        </w:rPr>
        <w:t>.</w:t>
      </w:r>
    </w:p>
    <w:p w14:paraId="5867DA17" w14:textId="77777777" w:rsidR="003072C0" w:rsidRPr="001E13AF" w:rsidRDefault="003072C0" w:rsidP="00B27BDB">
      <w:pPr>
        <w:pStyle w:val="ListParagraph"/>
        <w:numPr>
          <w:ilvl w:val="0"/>
          <w:numId w:val="56"/>
        </w:numPr>
        <w:spacing w:after="60"/>
        <w:jc w:val="left"/>
        <w:rPr>
          <w:sz w:val="22"/>
          <w:szCs w:val="22"/>
        </w:rPr>
      </w:pPr>
      <w:r w:rsidRPr="001E13AF">
        <w:rPr>
          <w:sz w:val="22"/>
          <w:szCs w:val="22"/>
        </w:rPr>
        <w:t>A sticker may not be placed on the ballot for any reason.</w:t>
      </w:r>
    </w:p>
    <w:p w14:paraId="23268264" w14:textId="77777777" w:rsidR="003072C0" w:rsidRDefault="003072C0" w:rsidP="00977919">
      <w:pPr>
        <w:pStyle w:val="Heading2"/>
        <w:tabs>
          <w:tab w:val="left" w:pos="3450"/>
        </w:tabs>
        <w:spacing w:before="0" w:after="60"/>
      </w:pPr>
      <w:bookmarkStart w:id="334" w:name="_Toc379463309"/>
      <w:bookmarkStart w:id="335" w:name="_Toc381179418"/>
      <w:bookmarkStart w:id="336" w:name="_Toc113880977"/>
      <w:bookmarkStart w:id="337" w:name="_Toc259091319"/>
      <w:bookmarkStart w:id="338" w:name="_Toc375058963"/>
      <w:bookmarkStart w:id="339" w:name="_Toc375304119"/>
      <w:bookmarkEnd w:id="329"/>
      <w:bookmarkEnd w:id="333"/>
      <w:r>
        <w:t>Constitutional Amendment Instructions</w:t>
      </w:r>
      <w:bookmarkEnd w:id="334"/>
      <w:bookmarkEnd w:id="335"/>
      <w:bookmarkEnd w:id="336"/>
    </w:p>
    <w:p w14:paraId="17650E99" w14:textId="77777777" w:rsidR="003072C0" w:rsidRPr="001E13AF" w:rsidRDefault="003072C0" w:rsidP="00977919">
      <w:pPr>
        <w:spacing w:after="60"/>
        <w:jc w:val="left"/>
        <w:rPr>
          <w:sz w:val="22"/>
          <w:szCs w:val="22"/>
        </w:rPr>
      </w:pPr>
      <w:r w:rsidRPr="001E13AF">
        <w:rPr>
          <w:sz w:val="22"/>
          <w:szCs w:val="22"/>
        </w:rPr>
        <w:t>Constitutional amendments have voter instructions printed directly on the ballot. Election judges should not be proactively telling voters that not voting on a constitutional amendment has the same effect as voting no. This may influence how people vote, which election judges are not permitted to do. If a voter asks, direct the voter to the printed instructions on the ballot.</w:t>
      </w:r>
    </w:p>
    <w:p w14:paraId="5838FD63" w14:textId="24E64661" w:rsidR="00EF65E8" w:rsidRDefault="00EF65E8" w:rsidP="00977919">
      <w:pPr>
        <w:pStyle w:val="Heading2"/>
        <w:tabs>
          <w:tab w:val="left" w:pos="3450"/>
        </w:tabs>
        <w:spacing w:before="0" w:after="60"/>
      </w:pPr>
      <w:bookmarkStart w:id="340" w:name="_Toc113880978"/>
      <w:r>
        <w:t>Ballot Question Instructions</w:t>
      </w:r>
      <w:bookmarkEnd w:id="340"/>
    </w:p>
    <w:p w14:paraId="35B4BC75" w14:textId="7790F60C" w:rsidR="00EF65E8" w:rsidRPr="001E13AF" w:rsidRDefault="00EF65E8" w:rsidP="00977919">
      <w:pPr>
        <w:spacing w:after="60"/>
        <w:jc w:val="left"/>
        <w:rPr>
          <w:sz w:val="22"/>
          <w:szCs w:val="22"/>
        </w:rPr>
      </w:pPr>
      <w:r w:rsidRPr="001E13AF">
        <w:rPr>
          <w:sz w:val="22"/>
          <w:szCs w:val="22"/>
        </w:rPr>
        <w:t xml:space="preserve">Ballot questions have voter instructions printed directly on the ballot. </w:t>
      </w:r>
      <w:r w:rsidR="00930460" w:rsidRPr="001E13AF">
        <w:rPr>
          <w:sz w:val="22"/>
          <w:szCs w:val="22"/>
        </w:rPr>
        <w:t xml:space="preserve">If a </w:t>
      </w:r>
      <w:r w:rsidR="000633C9" w:rsidRPr="001E13AF">
        <w:rPr>
          <w:sz w:val="22"/>
          <w:szCs w:val="22"/>
        </w:rPr>
        <w:t xml:space="preserve">voter asks questions as to what </w:t>
      </w:r>
      <w:r w:rsidR="00930460" w:rsidRPr="001E13AF">
        <w:rPr>
          <w:sz w:val="22"/>
          <w:szCs w:val="22"/>
        </w:rPr>
        <w:t>a yes or no vote means, direct them to the printed instructions for the ballot question.</w:t>
      </w:r>
    </w:p>
    <w:p w14:paraId="1AEDB603" w14:textId="77777777" w:rsidR="003072C0" w:rsidRPr="003A148D" w:rsidRDefault="003072C0" w:rsidP="00977919">
      <w:pPr>
        <w:pStyle w:val="Heading2"/>
        <w:spacing w:before="0" w:after="60"/>
      </w:pPr>
      <w:bookmarkStart w:id="341" w:name="_Toc379463310"/>
      <w:bookmarkStart w:id="342" w:name="_Toc381179419"/>
      <w:bookmarkStart w:id="343" w:name="_Toc113880979"/>
      <w:r w:rsidRPr="003A148D">
        <w:t>Special Elections</w:t>
      </w:r>
      <w:bookmarkEnd w:id="337"/>
      <w:bookmarkEnd w:id="341"/>
      <w:bookmarkEnd w:id="342"/>
      <w:bookmarkEnd w:id="343"/>
      <w:r w:rsidRPr="003A148D">
        <w:t xml:space="preserve"> </w:t>
      </w:r>
      <w:bookmarkEnd w:id="338"/>
      <w:bookmarkEnd w:id="339"/>
      <w:r w:rsidRPr="003A148D">
        <w:tab/>
      </w:r>
    </w:p>
    <w:p w14:paraId="2C6C4DEF" w14:textId="77777777" w:rsidR="003072C0" w:rsidRPr="001E13AF" w:rsidRDefault="003072C0" w:rsidP="00977919">
      <w:pPr>
        <w:spacing w:after="60"/>
        <w:jc w:val="left"/>
        <w:rPr>
          <w:sz w:val="22"/>
          <w:szCs w:val="22"/>
        </w:rPr>
      </w:pPr>
      <w:r w:rsidRPr="001E13AF">
        <w:rPr>
          <w:sz w:val="22"/>
          <w:szCs w:val="22"/>
        </w:rPr>
        <w:t xml:space="preserve">Your local election official will give you instructions about any special election that is scheduled. </w:t>
      </w:r>
    </w:p>
    <w:p w14:paraId="51F6902E" w14:textId="77777777" w:rsidR="003072C0" w:rsidRPr="003A148D" w:rsidRDefault="003072C0" w:rsidP="004C0933">
      <w:pPr>
        <w:pStyle w:val="Heading1"/>
      </w:pPr>
      <w:bookmarkStart w:id="344" w:name="Ballot_Judge"/>
      <w:bookmarkStart w:id="345" w:name="_Toc375058964"/>
      <w:bookmarkStart w:id="346" w:name="_Ref376783881"/>
      <w:bookmarkStart w:id="347" w:name="_Toc379463311"/>
      <w:bookmarkStart w:id="348" w:name="_Toc381179420"/>
      <w:bookmarkStart w:id="349" w:name="_Toc113880980"/>
      <w:bookmarkStart w:id="350" w:name="BallotJudge"/>
      <w:bookmarkEnd w:id="317"/>
      <w:bookmarkEnd w:id="344"/>
      <w:r w:rsidRPr="003A148D">
        <w:t>Ballot Judge</w:t>
      </w:r>
      <w:bookmarkEnd w:id="345"/>
      <w:bookmarkEnd w:id="346"/>
      <w:bookmarkEnd w:id="347"/>
      <w:bookmarkEnd w:id="348"/>
      <w:bookmarkEnd w:id="349"/>
      <w:r>
        <w:fldChar w:fldCharType="begin"/>
      </w:r>
      <w:r>
        <w:instrText xml:space="preserve"> XE "</w:instrText>
      </w:r>
      <w:r w:rsidRPr="0035582F">
        <w:instrText>Ballot Judge</w:instrText>
      </w:r>
      <w:r>
        <w:instrText xml:space="preserve">" </w:instrText>
      </w:r>
      <w:r>
        <w:fldChar w:fldCharType="end"/>
      </w:r>
    </w:p>
    <w:p w14:paraId="7B06240D" w14:textId="629633EE" w:rsidR="003072C0" w:rsidRPr="00E9305D" w:rsidRDefault="003072C0" w:rsidP="00485EAF">
      <w:pPr>
        <w:spacing w:before="120" w:after="60"/>
        <w:jc w:val="left"/>
        <w:rPr>
          <w:sz w:val="22"/>
          <w:szCs w:val="22"/>
        </w:rPr>
      </w:pPr>
      <w:bookmarkStart w:id="351" w:name="_Toc375058965"/>
      <w:bookmarkStart w:id="352" w:name="_Toc375304157"/>
      <w:r w:rsidRPr="00E9305D">
        <w:rPr>
          <w:sz w:val="22"/>
          <w:szCs w:val="22"/>
        </w:rPr>
        <w:t>As Ballot Judge, you count</w:t>
      </w:r>
      <w:r w:rsidR="00C50CF8">
        <w:rPr>
          <w:sz w:val="22"/>
          <w:szCs w:val="22"/>
        </w:rPr>
        <w:t xml:space="preserve"> and </w:t>
      </w:r>
      <w:r w:rsidRPr="00E9305D">
        <w:rPr>
          <w:sz w:val="22"/>
          <w:szCs w:val="22"/>
        </w:rPr>
        <w:t>track packs of ballots, collect registered voter receipts</w:t>
      </w:r>
      <w:r w:rsidR="00C50CF8">
        <w:rPr>
          <w:sz w:val="22"/>
          <w:szCs w:val="22"/>
        </w:rPr>
        <w:t xml:space="preserve"> and </w:t>
      </w:r>
      <w:r w:rsidRPr="00E9305D">
        <w:rPr>
          <w:sz w:val="22"/>
          <w:szCs w:val="22"/>
        </w:rPr>
        <w:t xml:space="preserve">issue ballots. Be sure to </w:t>
      </w:r>
      <w:r w:rsidR="00CF1189" w:rsidRPr="00E9305D">
        <w:rPr>
          <w:sz w:val="22"/>
          <w:szCs w:val="22"/>
        </w:rPr>
        <w:t>always keep the ballots under control</w:t>
      </w:r>
      <w:r w:rsidRPr="00E9305D">
        <w:rPr>
          <w:sz w:val="22"/>
          <w:szCs w:val="22"/>
        </w:rPr>
        <w:t xml:space="preserve">. Track your ballot counts carefully—at the end of the day, you will be required to reconcile the number of ballots originally sent to the precinct with the number of </w:t>
      </w:r>
      <w:r w:rsidR="005C5158" w:rsidRPr="00E9305D">
        <w:rPr>
          <w:sz w:val="22"/>
          <w:szCs w:val="22"/>
        </w:rPr>
        <w:t>returned ballots</w:t>
      </w:r>
      <w:r w:rsidRPr="00E9305D">
        <w:rPr>
          <w:sz w:val="22"/>
          <w:szCs w:val="22"/>
        </w:rPr>
        <w:t>. If you err in tracking these numbers, you may be in for a long night as you try to figure out exactly what happened.</w:t>
      </w:r>
      <w:r w:rsidR="00FB3991" w:rsidRPr="00E9305D">
        <w:rPr>
          <w:sz w:val="22"/>
          <w:szCs w:val="22"/>
        </w:rPr>
        <w:t xml:space="preserve"> If you </w:t>
      </w:r>
      <w:r w:rsidR="005C5158" w:rsidRPr="00E9305D">
        <w:rPr>
          <w:sz w:val="22"/>
          <w:szCs w:val="22"/>
        </w:rPr>
        <w:t>are</w:t>
      </w:r>
      <w:r w:rsidR="00FB3991" w:rsidRPr="00E9305D">
        <w:rPr>
          <w:sz w:val="22"/>
          <w:szCs w:val="22"/>
        </w:rPr>
        <w:t xml:space="preserve"> stuck on a step, call your local election official.</w:t>
      </w:r>
    </w:p>
    <w:p w14:paraId="35A203C7" w14:textId="085295BC" w:rsidR="003072C0" w:rsidRPr="003A148D" w:rsidRDefault="003072C0" w:rsidP="005C1DBC">
      <w:pPr>
        <w:pStyle w:val="Heading2"/>
        <w:spacing w:before="120" w:after="60"/>
      </w:pPr>
      <w:bookmarkStart w:id="353" w:name="_Toc379463312"/>
      <w:bookmarkStart w:id="354" w:name="_Toc381179421"/>
      <w:bookmarkStart w:id="355" w:name="_Ref382320413"/>
      <w:bookmarkStart w:id="356" w:name="_Toc113880981"/>
      <w:r w:rsidRPr="003A148D">
        <w:t>Counting</w:t>
      </w:r>
      <w:r w:rsidR="00CF1189">
        <w:t xml:space="preserve"> &amp; </w:t>
      </w:r>
      <w:r w:rsidRPr="003A148D">
        <w:t>Initialing Ballots</w:t>
      </w:r>
      <w:bookmarkEnd w:id="351"/>
      <w:bookmarkEnd w:id="352"/>
      <w:bookmarkEnd w:id="353"/>
      <w:bookmarkEnd w:id="354"/>
      <w:bookmarkEnd w:id="355"/>
      <w:bookmarkEnd w:id="356"/>
      <w:r>
        <w:fldChar w:fldCharType="begin"/>
      </w:r>
      <w:r>
        <w:instrText xml:space="preserve"> XE "</w:instrText>
      </w:r>
      <w:r w:rsidRPr="0035582F">
        <w:instrText>Preparing Ballots</w:instrText>
      </w:r>
      <w:r>
        <w:instrText xml:space="preserve">" </w:instrText>
      </w:r>
      <w:r>
        <w:fldChar w:fldCharType="end"/>
      </w:r>
    </w:p>
    <w:p w14:paraId="2377C947" w14:textId="77777777" w:rsidR="003E2F32" w:rsidRPr="00485EAF" w:rsidRDefault="003E2F32" w:rsidP="00B27BDB">
      <w:pPr>
        <w:pStyle w:val="ListParagraph"/>
        <w:numPr>
          <w:ilvl w:val="0"/>
          <w:numId w:val="70"/>
        </w:numPr>
        <w:spacing w:after="0"/>
        <w:jc w:val="left"/>
        <w:rPr>
          <w:sz w:val="22"/>
          <w:szCs w:val="22"/>
        </w:rPr>
      </w:pPr>
      <w:bookmarkStart w:id="357" w:name="_Toc375058966"/>
      <w:bookmarkStart w:id="358" w:name="_Toc375304158"/>
      <w:bookmarkStart w:id="359" w:name="_Toc379463313"/>
      <w:bookmarkStart w:id="360" w:name="_Toc381179422"/>
      <w:r w:rsidRPr="00485EAF">
        <w:rPr>
          <w:b/>
          <w:sz w:val="22"/>
          <w:szCs w:val="22"/>
        </w:rPr>
        <w:t>Certify the total number of ballots provided to the precinct</w:t>
      </w:r>
      <w:r w:rsidR="00587360" w:rsidRPr="00485EAF">
        <w:rPr>
          <w:b/>
          <w:sz w:val="22"/>
          <w:szCs w:val="22"/>
        </w:rPr>
        <w:t>.</w:t>
      </w:r>
      <w:r w:rsidR="006B273D" w:rsidRPr="00485EAF">
        <w:rPr>
          <w:b/>
          <w:sz w:val="22"/>
          <w:szCs w:val="22"/>
        </w:rPr>
        <w:br/>
      </w:r>
      <w:r w:rsidRPr="00485EAF">
        <w:rPr>
          <w:sz w:val="22"/>
          <w:szCs w:val="22"/>
        </w:rPr>
        <w:t>To do this, count the number of ballot packets. The ballots are wrapped in packets of 25, 50 or 100 ballots. Record the results on the form provided in your supplies.</w:t>
      </w:r>
    </w:p>
    <w:p w14:paraId="4571766B" w14:textId="0C3338A3" w:rsidR="003E2F32" w:rsidRPr="00485EAF" w:rsidRDefault="003E2F32" w:rsidP="00B27BDB">
      <w:pPr>
        <w:pStyle w:val="ListParagraph"/>
        <w:numPr>
          <w:ilvl w:val="0"/>
          <w:numId w:val="70"/>
        </w:numPr>
        <w:spacing w:after="0"/>
        <w:jc w:val="left"/>
        <w:rPr>
          <w:sz w:val="22"/>
          <w:szCs w:val="22"/>
        </w:rPr>
      </w:pPr>
      <w:r w:rsidRPr="00485EAF">
        <w:rPr>
          <w:b/>
          <w:sz w:val="22"/>
          <w:szCs w:val="22"/>
        </w:rPr>
        <w:t>Confirm that your precinct’s ballots match the offices</w:t>
      </w:r>
      <w:r w:rsidR="00CF1189">
        <w:rPr>
          <w:b/>
          <w:sz w:val="22"/>
          <w:szCs w:val="22"/>
        </w:rPr>
        <w:t xml:space="preserve"> &amp; </w:t>
      </w:r>
      <w:r w:rsidRPr="00485EAF">
        <w:rPr>
          <w:b/>
          <w:sz w:val="22"/>
          <w:szCs w:val="22"/>
        </w:rPr>
        <w:t>candidates from the ballot counter</w:t>
      </w:r>
      <w:r w:rsidR="00587360" w:rsidRPr="00485EAF">
        <w:rPr>
          <w:b/>
          <w:sz w:val="22"/>
          <w:szCs w:val="22"/>
        </w:rPr>
        <w:t>.</w:t>
      </w:r>
      <w:r w:rsidR="00452AFA" w:rsidRPr="00485EAF">
        <w:rPr>
          <w:b/>
          <w:sz w:val="22"/>
          <w:szCs w:val="22"/>
        </w:rPr>
        <w:t xml:space="preserve"> </w:t>
      </w:r>
      <w:r w:rsidRPr="00485EAF">
        <w:rPr>
          <w:sz w:val="22"/>
          <w:szCs w:val="22"/>
        </w:rPr>
        <w:t xml:space="preserve">If your polling place contains multiple precincts or has multiple ballot styles, </w:t>
      </w:r>
      <w:r w:rsidR="00CF1189" w:rsidRPr="00485EAF">
        <w:rPr>
          <w:sz w:val="22"/>
          <w:szCs w:val="22"/>
        </w:rPr>
        <w:t>confirm,</w:t>
      </w:r>
      <w:r w:rsidR="00C50CF8">
        <w:rPr>
          <w:sz w:val="22"/>
          <w:szCs w:val="22"/>
        </w:rPr>
        <w:t xml:space="preserve"> and </w:t>
      </w:r>
      <w:r w:rsidRPr="00485EAF">
        <w:rPr>
          <w:sz w:val="22"/>
          <w:szCs w:val="22"/>
        </w:rPr>
        <w:t>prepare a supply for each style needed. Contact your local election official immediately if there are any doubts whether the offices</w:t>
      </w:r>
      <w:r w:rsidR="00C50CF8">
        <w:rPr>
          <w:sz w:val="22"/>
          <w:szCs w:val="22"/>
        </w:rPr>
        <w:t xml:space="preserve"> and </w:t>
      </w:r>
      <w:proofErr w:type="gramStart"/>
      <w:r w:rsidRPr="00485EAF">
        <w:rPr>
          <w:sz w:val="22"/>
          <w:szCs w:val="22"/>
        </w:rPr>
        <w:t>candidates</w:t>
      </w:r>
      <w:proofErr w:type="gramEnd"/>
      <w:r w:rsidRPr="00485EAF">
        <w:rPr>
          <w:sz w:val="22"/>
          <w:szCs w:val="22"/>
        </w:rPr>
        <w:t xml:space="preserve"> match.</w:t>
      </w:r>
    </w:p>
    <w:p w14:paraId="2CD8C79B" w14:textId="77777777" w:rsidR="003E2F32" w:rsidRPr="00485EAF" w:rsidRDefault="003E2F32" w:rsidP="00B27BDB">
      <w:pPr>
        <w:pStyle w:val="ListParagraph"/>
        <w:numPr>
          <w:ilvl w:val="0"/>
          <w:numId w:val="70"/>
        </w:numPr>
        <w:spacing w:after="0"/>
        <w:jc w:val="left"/>
        <w:rPr>
          <w:sz w:val="22"/>
          <w:szCs w:val="22"/>
        </w:rPr>
      </w:pPr>
      <w:r w:rsidRPr="00485EAF">
        <w:rPr>
          <w:b/>
          <w:sz w:val="22"/>
          <w:szCs w:val="22"/>
        </w:rPr>
        <w:t>Count ballots in each packet</w:t>
      </w:r>
      <w:r w:rsidR="00587360" w:rsidRPr="00485EAF">
        <w:rPr>
          <w:b/>
          <w:sz w:val="22"/>
          <w:szCs w:val="22"/>
        </w:rPr>
        <w:t>.</w:t>
      </w:r>
      <w:r w:rsidR="006B273D" w:rsidRPr="00485EAF">
        <w:rPr>
          <w:b/>
          <w:sz w:val="22"/>
          <w:szCs w:val="22"/>
        </w:rPr>
        <w:br/>
      </w:r>
      <w:r w:rsidRPr="00485EAF">
        <w:rPr>
          <w:sz w:val="22"/>
          <w:szCs w:val="22"/>
        </w:rPr>
        <w:t>It is not uncommon for a packet to have less or more ballots than listed on the package (for example, it might have 23 ballots instead of 25). A judge must carefully count each packet as they are opened throughout the day. Fan the ballots to be certain that two are not stuck together. Record any discrepancies as +1, -1 in the Incident Log. Some jurisdictions provide an additional form for tracking ballots during the day.</w:t>
      </w:r>
    </w:p>
    <w:p w14:paraId="136E4BE5" w14:textId="77777777" w:rsidR="003E2F32" w:rsidRPr="00485EAF" w:rsidRDefault="003E2F32" w:rsidP="00B27BDB">
      <w:pPr>
        <w:pStyle w:val="ListParagraph"/>
        <w:numPr>
          <w:ilvl w:val="0"/>
          <w:numId w:val="70"/>
        </w:numPr>
        <w:spacing w:after="0"/>
        <w:jc w:val="left"/>
        <w:rPr>
          <w:sz w:val="22"/>
          <w:szCs w:val="22"/>
        </w:rPr>
      </w:pPr>
      <w:r w:rsidRPr="00485EAF">
        <w:rPr>
          <w:b/>
          <w:sz w:val="22"/>
          <w:szCs w:val="22"/>
        </w:rPr>
        <w:t>Initial each ballot</w:t>
      </w:r>
      <w:r w:rsidR="00587360" w:rsidRPr="00485EAF">
        <w:rPr>
          <w:b/>
          <w:sz w:val="22"/>
          <w:szCs w:val="22"/>
        </w:rPr>
        <w:t>.</w:t>
      </w:r>
      <w:r w:rsidR="006B273D" w:rsidRPr="00485EAF">
        <w:rPr>
          <w:b/>
          <w:sz w:val="22"/>
          <w:szCs w:val="22"/>
        </w:rPr>
        <w:br/>
      </w:r>
      <w:r w:rsidRPr="00485EAF">
        <w:rPr>
          <w:sz w:val="22"/>
          <w:szCs w:val="22"/>
        </w:rPr>
        <w:t>After counting the ballots, two judges must write their initials on each ballot that will be given to a voter. Be careful not to make any other marks on the ballot. Any two judges may perform this task—judges from two different major parties are not required.</w:t>
      </w:r>
    </w:p>
    <w:p w14:paraId="096247B8" w14:textId="1A5C551E" w:rsidR="00587360" w:rsidRPr="00485EAF" w:rsidRDefault="00587360" w:rsidP="00B27BDB">
      <w:pPr>
        <w:pStyle w:val="ListParagraph"/>
        <w:numPr>
          <w:ilvl w:val="0"/>
          <w:numId w:val="70"/>
        </w:numPr>
        <w:spacing w:after="0"/>
        <w:jc w:val="left"/>
        <w:rPr>
          <w:sz w:val="22"/>
          <w:szCs w:val="22"/>
        </w:rPr>
      </w:pPr>
      <w:r w:rsidRPr="00485EAF">
        <w:rPr>
          <w:b/>
          <w:sz w:val="22"/>
          <w:szCs w:val="22"/>
        </w:rPr>
        <w:t>Open ballot packs only as needed.</w:t>
      </w:r>
      <w:r w:rsidRPr="00485EAF">
        <w:rPr>
          <w:b/>
          <w:sz w:val="22"/>
          <w:szCs w:val="22"/>
        </w:rPr>
        <w:br/>
      </w:r>
      <w:r w:rsidRPr="00485EAF">
        <w:rPr>
          <w:sz w:val="22"/>
          <w:szCs w:val="22"/>
        </w:rPr>
        <w:t>To ensure ballot orderliness</w:t>
      </w:r>
      <w:r w:rsidR="00C50CF8">
        <w:rPr>
          <w:sz w:val="22"/>
          <w:szCs w:val="22"/>
        </w:rPr>
        <w:t xml:space="preserve"> and </w:t>
      </w:r>
      <w:r w:rsidRPr="00485EAF">
        <w:rPr>
          <w:sz w:val="22"/>
          <w:szCs w:val="22"/>
        </w:rPr>
        <w:t>security, do not open more packs than necessary for voting. Start with a modest supply</w:t>
      </w:r>
      <w:r w:rsidR="00C50CF8">
        <w:rPr>
          <w:sz w:val="22"/>
          <w:szCs w:val="22"/>
        </w:rPr>
        <w:t xml:space="preserve"> and </w:t>
      </w:r>
      <w:r w:rsidRPr="00485EAF">
        <w:rPr>
          <w:sz w:val="22"/>
          <w:szCs w:val="22"/>
        </w:rPr>
        <w:t>open more packets only as needed during the day. Store the remaining ballot supply in a secure place until needed. Notify the Head Judge if the ballot supply becomes low.</w:t>
      </w:r>
      <w:r w:rsidR="004C4F2C" w:rsidRPr="00485EAF">
        <w:rPr>
          <w:sz w:val="22"/>
          <w:szCs w:val="22"/>
        </w:rPr>
        <w:t xml:space="preserve"> Do not issue the last ballot.</w:t>
      </w:r>
      <w:r w:rsidRPr="00485EAF">
        <w:rPr>
          <w:sz w:val="22"/>
          <w:szCs w:val="22"/>
        </w:rPr>
        <w:t xml:space="preserve"> </w:t>
      </w:r>
    </w:p>
    <w:p w14:paraId="5025286F" w14:textId="2D6787C8" w:rsidR="00930460" w:rsidRPr="00485EAF" w:rsidRDefault="003E2F32" w:rsidP="00B27BDB">
      <w:pPr>
        <w:pStyle w:val="ListParagraph"/>
        <w:numPr>
          <w:ilvl w:val="0"/>
          <w:numId w:val="70"/>
        </w:numPr>
        <w:spacing w:after="60"/>
        <w:jc w:val="left"/>
        <w:rPr>
          <w:sz w:val="22"/>
          <w:szCs w:val="22"/>
        </w:rPr>
      </w:pPr>
      <w:r w:rsidRPr="00485EAF">
        <w:rPr>
          <w:b/>
          <w:sz w:val="22"/>
          <w:szCs w:val="22"/>
        </w:rPr>
        <w:t>Get out a supply of secrecy covers</w:t>
      </w:r>
      <w:r w:rsidR="00587360" w:rsidRPr="00485EAF">
        <w:rPr>
          <w:b/>
          <w:sz w:val="22"/>
          <w:szCs w:val="22"/>
        </w:rPr>
        <w:t>.</w:t>
      </w:r>
      <w:r w:rsidR="006B273D" w:rsidRPr="00485EAF">
        <w:rPr>
          <w:sz w:val="22"/>
          <w:szCs w:val="22"/>
        </w:rPr>
        <w:br/>
      </w:r>
      <w:r w:rsidR="00587360" w:rsidRPr="00485EAF">
        <w:rPr>
          <w:sz w:val="22"/>
          <w:szCs w:val="22"/>
        </w:rPr>
        <w:t>Polling places using a precinct ballot counter offer a secrecy cover</w:t>
      </w:r>
      <w:r w:rsidR="00662C3D" w:rsidRPr="00485EAF">
        <w:rPr>
          <w:sz w:val="22"/>
          <w:szCs w:val="22"/>
        </w:rPr>
        <w:t xml:space="preserve"> to voters</w:t>
      </w:r>
      <w:r w:rsidR="00587360" w:rsidRPr="00485EAF">
        <w:rPr>
          <w:sz w:val="22"/>
          <w:szCs w:val="22"/>
        </w:rPr>
        <w:t>. This is a folder into which the voter can place their ballot when moving about the polling place. It prevents other voters from seeing their vote choices. Use of the secrecy cover is at the voter’s discretion.</w:t>
      </w:r>
      <w:r w:rsidR="00930460" w:rsidRPr="00485EAF">
        <w:rPr>
          <w:sz w:val="22"/>
          <w:szCs w:val="22"/>
        </w:rPr>
        <w:t xml:space="preserve"> If there are not enough secrecy covers, offer the voter the choice of voting without a secrecy cover.</w:t>
      </w:r>
    </w:p>
    <w:p w14:paraId="3610B265" w14:textId="31413513" w:rsidR="00BD6B03" w:rsidRPr="00485EAF" w:rsidRDefault="00930460" w:rsidP="005957AD">
      <w:pPr>
        <w:spacing w:before="60" w:after="60"/>
        <w:jc w:val="left"/>
        <w:rPr>
          <w:rFonts w:eastAsiaTheme="majorEastAsia"/>
          <w:b/>
          <w:bCs/>
          <w:iCs/>
          <w:color w:val="000000"/>
          <w:sz w:val="22"/>
          <w:szCs w:val="22"/>
        </w:rPr>
      </w:pPr>
      <w:r w:rsidRPr="00485EAF">
        <w:rPr>
          <w:sz w:val="22"/>
          <w:szCs w:val="22"/>
        </w:rPr>
        <w:t>Related statutes</w:t>
      </w:r>
      <w:r w:rsidR="004037EF">
        <w:rPr>
          <w:sz w:val="22"/>
          <w:szCs w:val="22"/>
        </w:rPr>
        <w:t xml:space="preserve"> &amp; </w:t>
      </w:r>
      <w:r w:rsidRPr="00485EAF">
        <w:rPr>
          <w:sz w:val="22"/>
          <w:szCs w:val="22"/>
        </w:rPr>
        <w:t>rules:</w:t>
      </w:r>
      <w:r w:rsidR="005C1DBC" w:rsidRPr="00485EAF">
        <w:rPr>
          <w:sz w:val="22"/>
          <w:szCs w:val="22"/>
        </w:rPr>
        <w:t xml:space="preserve"> </w:t>
      </w:r>
      <w:hyperlink r:id="rId91" w:history="1">
        <w:r w:rsidR="00587360" w:rsidRPr="00485EAF">
          <w:rPr>
            <w:rStyle w:val="Hyperlink"/>
            <w:sz w:val="22"/>
            <w:szCs w:val="22"/>
          </w:rPr>
          <w:t xml:space="preserve">M.S. 204C.09, </w:t>
        </w:r>
        <w:proofErr w:type="spellStart"/>
        <w:r w:rsidR="00587360" w:rsidRPr="00485EAF">
          <w:rPr>
            <w:rStyle w:val="Hyperlink"/>
            <w:sz w:val="22"/>
            <w:szCs w:val="22"/>
          </w:rPr>
          <w:t>subd</w:t>
        </w:r>
        <w:proofErr w:type="spellEnd"/>
        <w:r w:rsidR="00587360" w:rsidRPr="00485EAF">
          <w:rPr>
            <w:rStyle w:val="Hyperlink"/>
            <w:sz w:val="22"/>
            <w:szCs w:val="22"/>
          </w:rPr>
          <w:t>. 1</w:t>
        </w:r>
      </w:hyperlink>
      <w:bookmarkStart w:id="361" w:name="_Toc375058996"/>
      <w:bookmarkStart w:id="362" w:name="_Ref376769702"/>
      <w:bookmarkStart w:id="363" w:name="_Ref376769705"/>
      <w:bookmarkStart w:id="364" w:name="_Ref379369574"/>
      <w:bookmarkStart w:id="365" w:name="_Toc379463315"/>
      <w:bookmarkStart w:id="366" w:name="_Toc381179424"/>
      <w:bookmarkStart w:id="367" w:name="_Ref382320418"/>
    </w:p>
    <w:p w14:paraId="460010E4" w14:textId="563122CB" w:rsidR="00775B67" w:rsidRPr="003A148D" w:rsidRDefault="00775B67" w:rsidP="005C1DBC">
      <w:pPr>
        <w:pStyle w:val="Heading2"/>
        <w:spacing w:before="120" w:after="60"/>
      </w:pPr>
      <w:bookmarkStart w:id="368" w:name="_Toc113880982"/>
      <w:r w:rsidRPr="003A148D">
        <w:t>Ballot Shortages</w:t>
      </w:r>
      <w:bookmarkEnd w:id="361"/>
      <w:bookmarkEnd w:id="362"/>
      <w:bookmarkEnd w:id="363"/>
      <w:bookmarkEnd w:id="364"/>
      <w:bookmarkEnd w:id="365"/>
      <w:bookmarkEnd w:id="366"/>
      <w:r w:rsidR="003C4EB3">
        <w:t>—Unofficial Ballots</w:t>
      </w:r>
      <w:bookmarkEnd w:id="368"/>
      <w:r>
        <w:fldChar w:fldCharType="begin"/>
      </w:r>
      <w:r>
        <w:instrText xml:space="preserve"> XE "</w:instrText>
      </w:r>
      <w:r w:rsidRPr="0035582F">
        <w:instrText>Ballot Shortages</w:instrText>
      </w:r>
      <w:r>
        <w:instrText xml:space="preserve">" </w:instrText>
      </w:r>
      <w:r>
        <w:fldChar w:fldCharType="end"/>
      </w:r>
    </w:p>
    <w:p w14:paraId="0B94C83C" w14:textId="77777777" w:rsidR="00775B67" w:rsidRPr="00485EAF" w:rsidRDefault="00775B67" w:rsidP="00B27BDB">
      <w:pPr>
        <w:pStyle w:val="ListParagraph"/>
        <w:numPr>
          <w:ilvl w:val="0"/>
          <w:numId w:val="59"/>
        </w:numPr>
        <w:spacing w:before="60" w:after="60"/>
        <w:jc w:val="left"/>
        <w:rPr>
          <w:sz w:val="22"/>
          <w:szCs w:val="22"/>
        </w:rPr>
      </w:pPr>
      <w:r w:rsidRPr="00485EAF">
        <w:rPr>
          <w:sz w:val="22"/>
          <w:szCs w:val="22"/>
        </w:rPr>
        <w:t xml:space="preserve">When the supply of ballots at the polling place runs low, contact your local election official who should be able to provide you with additional ballots. </w:t>
      </w:r>
    </w:p>
    <w:p w14:paraId="6E54EBAB" w14:textId="7FE3CAA6" w:rsidR="00930460" w:rsidRPr="00485EAF" w:rsidRDefault="00775B67" w:rsidP="00B27BDB">
      <w:pPr>
        <w:pStyle w:val="ListParagraph"/>
        <w:numPr>
          <w:ilvl w:val="0"/>
          <w:numId w:val="59"/>
        </w:numPr>
        <w:spacing w:before="60" w:after="0"/>
        <w:jc w:val="left"/>
        <w:rPr>
          <w:sz w:val="22"/>
          <w:szCs w:val="22"/>
        </w:rPr>
      </w:pPr>
      <w:r w:rsidRPr="00485EAF">
        <w:rPr>
          <w:sz w:val="22"/>
          <w:szCs w:val="22"/>
        </w:rPr>
        <w:t>Under no circumstance should the last ballot at the polling place be given to a voter – keep it to use for making unofficial ballots. Make unofficial ballots by photocopying or otherwise reproducing ballots. Do not wait until all the ballots are gone before making unofficial ballots. Check with your local election official before doing so</w:t>
      </w:r>
      <w:r w:rsidR="00C50CF8">
        <w:rPr>
          <w:sz w:val="22"/>
          <w:szCs w:val="22"/>
        </w:rPr>
        <w:t xml:space="preserve"> and </w:t>
      </w:r>
      <w:r w:rsidRPr="00485EAF">
        <w:rPr>
          <w:sz w:val="22"/>
          <w:szCs w:val="22"/>
        </w:rPr>
        <w:t xml:space="preserve">note on the Summary Statement how many were made. </w:t>
      </w:r>
      <w:r w:rsidR="00A148B9" w:rsidRPr="00485EAF">
        <w:rPr>
          <w:sz w:val="22"/>
          <w:szCs w:val="22"/>
        </w:rPr>
        <w:t>Do not</w:t>
      </w:r>
      <w:r w:rsidRPr="00485EAF">
        <w:rPr>
          <w:sz w:val="22"/>
          <w:szCs w:val="22"/>
        </w:rPr>
        <w:t xml:space="preserve"> keep voters waiting.</w:t>
      </w:r>
    </w:p>
    <w:p w14:paraId="65D24B42" w14:textId="1D4F4C36" w:rsidR="00775B67" w:rsidRPr="00485EAF" w:rsidRDefault="00930460" w:rsidP="005957AD">
      <w:pPr>
        <w:spacing w:before="6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5C1DBC" w:rsidRPr="00485EAF">
        <w:rPr>
          <w:sz w:val="22"/>
          <w:szCs w:val="22"/>
        </w:rPr>
        <w:t xml:space="preserve"> </w:t>
      </w:r>
      <w:hyperlink r:id="rId92" w:history="1">
        <w:r w:rsidR="00775B67" w:rsidRPr="00485EAF">
          <w:rPr>
            <w:rStyle w:val="Hyperlink"/>
            <w:sz w:val="22"/>
            <w:szCs w:val="22"/>
          </w:rPr>
          <w:t>M.S.204B.30</w:t>
        </w:r>
      </w:hyperlink>
    </w:p>
    <w:p w14:paraId="4F9E1C49" w14:textId="1C2692F4" w:rsidR="003072C0" w:rsidRPr="003A148D" w:rsidRDefault="003072C0" w:rsidP="005C1DBC">
      <w:pPr>
        <w:pStyle w:val="Heading2"/>
        <w:spacing w:before="120" w:after="60"/>
      </w:pPr>
      <w:bookmarkStart w:id="369" w:name="_Toc113880983"/>
      <w:r w:rsidRPr="003A148D">
        <w:t>Issuing Ballots</w:t>
      </w:r>
      <w:bookmarkEnd w:id="357"/>
      <w:bookmarkEnd w:id="358"/>
      <w:bookmarkEnd w:id="359"/>
      <w:bookmarkEnd w:id="360"/>
      <w:bookmarkEnd w:id="367"/>
      <w:bookmarkEnd w:id="369"/>
      <w:r>
        <w:fldChar w:fldCharType="begin"/>
      </w:r>
      <w:r>
        <w:instrText xml:space="preserve"> XE "</w:instrText>
      </w:r>
      <w:r w:rsidRPr="0035582F">
        <w:instrText>Issuing Ballots</w:instrText>
      </w:r>
      <w:r>
        <w:instrText xml:space="preserve">" </w:instrText>
      </w:r>
      <w:r>
        <w:fldChar w:fldCharType="end"/>
      </w:r>
    </w:p>
    <w:p w14:paraId="7FAFF947" w14:textId="77777777" w:rsidR="003072C0" w:rsidRPr="00485EAF" w:rsidRDefault="003072C0" w:rsidP="00AE4B9F">
      <w:pPr>
        <w:pStyle w:val="ListParagraph"/>
        <w:numPr>
          <w:ilvl w:val="0"/>
          <w:numId w:val="10"/>
        </w:numPr>
        <w:spacing w:before="60" w:after="60"/>
        <w:jc w:val="left"/>
        <w:rPr>
          <w:sz w:val="22"/>
          <w:szCs w:val="22"/>
        </w:rPr>
      </w:pPr>
      <w:r w:rsidRPr="00485EAF">
        <w:rPr>
          <w:b/>
          <w:sz w:val="22"/>
          <w:szCs w:val="22"/>
        </w:rPr>
        <w:t>Each</w:t>
      </w:r>
      <w:r w:rsidRPr="00485EAF">
        <w:rPr>
          <w:sz w:val="22"/>
          <w:szCs w:val="22"/>
        </w:rPr>
        <w:t xml:space="preserve"> </w:t>
      </w:r>
      <w:r w:rsidRPr="00485EAF">
        <w:rPr>
          <w:b/>
          <w:sz w:val="22"/>
          <w:szCs w:val="22"/>
        </w:rPr>
        <w:t>ballot must bear the initials of two election judges.</w:t>
      </w:r>
    </w:p>
    <w:p w14:paraId="1CFB140D" w14:textId="77777777" w:rsidR="003072C0" w:rsidRPr="00485EAF" w:rsidRDefault="003072C0" w:rsidP="00AE4B9F">
      <w:pPr>
        <w:pStyle w:val="ListParagraph"/>
        <w:numPr>
          <w:ilvl w:val="0"/>
          <w:numId w:val="10"/>
        </w:numPr>
        <w:spacing w:before="60" w:after="60"/>
        <w:jc w:val="left"/>
        <w:rPr>
          <w:sz w:val="22"/>
          <w:szCs w:val="22"/>
        </w:rPr>
      </w:pPr>
      <w:r w:rsidRPr="00485EAF">
        <w:rPr>
          <w:b/>
          <w:sz w:val="22"/>
          <w:szCs w:val="22"/>
        </w:rPr>
        <w:t>Only issue a ballot after collecting a valid voter receipt</w:t>
      </w:r>
      <w:r w:rsidRPr="00485EAF">
        <w:rPr>
          <w:sz w:val="22"/>
          <w:szCs w:val="22"/>
        </w:rPr>
        <w:t xml:space="preserve">. </w:t>
      </w:r>
      <w:r w:rsidR="006B273D" w:rsidRPr="00485EAF">
        <w:rPr>
          <w:sz w:val="22"/>
          <w:szCs w:val="22"/>
        </w:rPr>
        <w:br/>
      </w:r>
      <w:r w:rsidRPr="00485EAF">
        <w:rPr>
          <w:sz w:val="22"/>
          <w:szCs w:val="22"/>
        </w:rPr>
        <w:t>If your polling location has multiple precincts or ballot styles, be sure to issue the voter the correct ballot.</w:t>
      </w:r>
    </w:p>
    <w:p w14:paraId="673D08EB" w14:textId="77777777" w:rsidR="003072C0" w:rsidRPr="00485EAF" w:rsidRDefault="003072C0" w:rsidP="00AE4B9F">
      <w:pPr>
        <w:pStyle w:val="ListParagraph"/>
        <w:numPr>
          <w:ilvl w:val="0"/>
          <w:numId w:val="10"/>
        </w:numPr>
        <w:spacing w:before="60" w:after="60"/>
        <w:jc w:val="left"/>
        <w:rPr>
          <w:sz w:val="22"/>
          <w:szCs w:val="22"/>
        </w:rPr>
      </w:pPr>
      <w:r w:rsidRPr="00485EAF">
        <w:rPr>
          <w:b/>
          <w:sz w:val="22"/>
          <w:szCs w:val="22"/>
        </w:rPr>
        <w:t>If</w:t>
      </w:r>
      <w:r w:rsidRPr="00485EAF">
        <w:rPr>
          <w:sz w:val="22"/>
          <w:szCs w:val="22"/>
        </w:rPr>
        <w:t xml:space="preserve"> </w:t>
      </w:r>
      <w:r w:rsidRPr="00485EAF">
        <w:rPr>
          <w:b/>
          <w:sz w:val="22"/>
          <w:szCs w:val="22"/>
        </w:rPr>
        <w:t>using a ballot counter, offer a secrecy cover</w:t>
      </w:r>
      <w:r w:rsidRPr="00485EAF">
        <w:rPr>
          <w:sz w:val="22"/>
          <w:szCs w:val="22"/>
        </w:rPr>
        <w:t>.</w:t>
      </w:r>
    </w:p>
    <w:p w14:paraId="2B8C032D" w14:textId="34A0EF42" w:rsidR="003072C0" w:rsidRPr="00485EAF" w:rsidRDefault="006B273D" w:rsidP="00AE4B9F">
      <w:pPr>
        <w:pStyle w:val="ListParagraph"/>
        <w:numPr>
          <w:ilvl w:val="0"/>
          <w:numId w:val="10"/>
        </w:numPr>
        <w:spacing w:before="60" w:after="60"/>
        <w:jc w:val="left"/>
        <w:rPr>
          <w:sz w:val="22"/>
          <w:szCs w:val="22"/>
        </w:rPr>
      </w:pPr>
      <w:r w:rsidRPr="00485EAF">
        <w:rPr>
          <w:b/>
          <w:sz w:val="22"/>
          <w:szCs w:val="22"/>
        </w:rPr>
        <w:t>Instruct the voter how to mark the ballot.</w:t>
      </w:r>
      <w:r w:rsidRPr="00485EAF">
        <w:rPr>
          <w:sz w:val="22"/>
          <w:szCs w:val="22"/>
        </w:rPr>
        <w:t xml:space="preserve"> </w:t>
      </w:r>
      <w:r w:rsidRPr="00485EAF">
        <w:rPr>
          <w:sz w:val="22"/>
          <w:szCs w:val="22"/>
        </w:rPr>
        <w:br/>
      </w:r>
      <w:r w:rsidR="003072C0" w:rsidRPr="00485EAF">
        <w:rPr>
          <w:sz w:val="22"/>
          <w:szCs w:val="22"/>
        </w:rPr>
        <w:t>If you are also designated as the Demonstration Judge, instruct the voter how to mark the ballot</w:t>
      </w:r>
      <w:r w:rsidR="00BD6B03" w:rsidRPr="00485EAF">
        <w:rPr>
          <w:sz w:val="22"/>
          <w:szCs w:val="22"/>
        </w:rPr>
        <w:t xml:space="preserve">. </w:t>
      </w:r>
      <w:r w:rsidR="003072C0" w:rsidRPr="00485EAF">
        <w:rPr>
          <w:sz w:val="22"/>
          <w:szCs w:val="22"/>
        </w:rPr>
        <w:t xml:space="preserve">Direct them to an unoccupied voting booth or </w:t>
      </w:r>
      <w:r w:rsidR="00C72338" w:rsidRPr="00485EAF">
        <w:rPr>
          <w:sz w:val="22"/>
          <w:szCs w:val="22"/>
        </w:rPr>
        <w:t>ballot marking</w:t>
      </w:r>
      <w:r w:rsidR="003072C0" w:rsidRPr="00485EAF">
        <w:rPr>
          <w:sz w:val="22"/>
          <w:szCs w:val="22"/>
        </w:rPr>
        <w:t xml:space="preserve"> station.  The voter may use another writing surface at their discretion. To ensure secrecy, only one </w:t>
      </w:r>
      <w:r w:rsidR="00E31FFA" w:rsidRPr="00485EAF">
        <w:rPr>
          <w:sz w:val="22"/>
          <w:szCs w:val="22"/>
        </w:rPr>
        <w:t>person</w:t>
      </w:r>
      <w:r w:rsidR="003072C0" w:rsidRPr="00485EAF">
        <w:rPr>
          <w:sz w:val="22"/>
          <w:szCs w:val="22"/>
        </w:rPr>
        <w:t xml:space="preserve"> is allowed in a booth at a time unless they request help</w:t>
      </w:r>
      <w:r w:rsidR="00FB3991" w:rsidRPr="00485EAF">
        <w:rPr>
          <w:sz w:val="22"/>
          <w:szCs w:val="22"/>
        </w:rPr>
        <w:t xml:space="preserve"> or have brought an assistant with them</w:t>
      </w:r>
    </w:p>
    <w:p w14:paraId="3562AD17" w14:textId="32AE23C1" w:rsidR="003072C0" w:rsidRPr="00485EAF" w:rsidRDefault="003072C0" w:rsidP="00AE4B9F">
      <w:pPr>
        <w:pStyle w:val="ListParagraph"/>
        <w:numPr>
          <w:ilvl w:val="0"/>
          <w:numId w:val="10"/>
        </w:numPr>
        <w:spacing w:before="60" w:after="60"/>
        <w:jc w:val="left"/>
        <w:rPr>
          <w:sz w:val="22"/>
          <w:szCs w:val="22"/>
        </w:rPr>
      </w:pPr>
      <w:r w:rsidRPr="00485EAF">
        <w:rPr>
          <w:b/>
          <w:sz w:val="22"/>
          <w:szCs w:val="22"/>
        </w:rPr>
        <w:t>Voters can use a reasonable amount of time to vote</w:t>
      </w:r>
      <w:r w:rsidRPr="00485EAF">
        <w:rPr>
          <w:sz w:val="22"/>
          <w:szCs w:val="22"/>
        </w:rPr>
        <w:t xml:space="preserve">. </w:t>
      </w:r>
      <w:r w:rsidR="006B273D" w:rsidRPr="00485EAF">
        <w:rPr>
          <w:sz w:val="22"/>
          <w:szCs w:val="22"/>
        </w:rPr>
        <w:br/>
      </w:r>
      <w:r w:rsidRPr="00485EAF">
        <w:rPr>
          <w:sz w:val="22"/>
          <w:szCs w:val="22"/>
        </w:rPr>
        <w:t>If someone is taking an unusually long time, remind them that others are waiting</w:t>
      </w:r>
      <w:r w:rsidR="00C50CF8">
        <w:rPr>
          <w:sz w:val="22"/>
          <w:szCs w:val="22"/>
        </w:rPr>
        <w:t xml:space="preserve"> and </w:t>
      </w:r>
      <w:r w:rsidRPr="00485EAF">
        <w:rPr>
          <w:sz w:val="22"/>
          <w:szCs w:val="22"/>
        </w:rPr>
        <w:t>ask if they need assistance. If they do need help</w:t>
      </w:r>
      <w:r w:rsidR="002E33AF">
        <w:rPr>
          <w:sz w:val="22"/>
          <w:szCs w:val="22"/>
        </w:rPr>
        <w:t xml:space="preserve"> from election judges</w:t>
      </w:r>
      <w:r w:rsidRPr="00485EAF">
        <w:rPr>
          <w:sz w:val="22"/>
          <w:szCs w:val="22"/>
        </w:rPr>
        <w:t>, remember that two election judges from different major political pa</w:t>
      </w:r>
      <w:r w:rsidR="002E33AF">
        <w:rPr>
          <w:sz w:val="22"/>
          <w:szCs w:val="22"/>
        </w:rPr>
        <w:t xml:space="preserve">rties must </w:t>
      </w:r>
      <w:proofErr w:type="gramStart"/>
      <w:r w:rsidR="002E33AF">
        <w:rPr>
          <w:sz w:val="22"/>
          <w:szCs w:val="22"/>
        </w:rPr>
        <w:t>provide assistance</w:t>
      </w:r>
      <w:proofErr w:type="gramEnd"/>
      <w:r w:rsidR="002E33AF">
        <w:rPr>
          <w:sz w:val="22"/>
          <w:szCs w:val="22"/>
        </w:rPr>
        <w:t>.</w:t>
      </w:r>
    </w:p>
    <w:p w14:paraId="1106B41F" w14:textId="012D3996" w:rsidR="00930460" w:rsidRPr="00485EAF" w:rsidRDefault="003072C0" w:rsidP="00AE4B9F">
      <w:pPr>
        <w:pStyle w:val="ListParagraph"/>
        <w:numPr>
          <w:ilvl w:val="0"/>
          <w:numId w:val="10"/>
        </w:numPr>
        <w:spacing w:before="60" w:after="60"/>
        <w:jc w:val="left"/>
        <w:rPr>
          <w:sz w:val="22"/>
          <w:szCs w:val="22"/>
        </w:rPr>
      </w:pPr>
      <w:r w:rsidRPr="00485EAF">
        <w:rPr>
          <w:b/>
          <w:sz w:val="22"/>
          <w:szCs w:val="22"/>
        </w:rPr>
        <w:t>No one can take any official ballots from the polling place</w:t>
      </w:r>
      <w:r w:rsidR="00587360" w:rsidRPr="00485EAF">
        <w:rPr>
          <w:b/>
          <w:sz w:val="22"/>
          <w:szCs w:val="22"/>
        </w:rPr>
        <w:t>.</w:t>
      </w:r>
      <w:r w:rsidR="006B273D" w:rsidRPr="00485EAF">
        <w:rPr>
          <w:sz w:val="22"/>
          <w:szCs w:val="22"/>
        </w:rPr>
        <w:br/>
        <w:t>Only an election judge helping a curbside voter can take an officia</w:t>
      </w:r>
      <w:r w:rsidR="002A50B2">
        <w:rPr>
          <w:sz w:val="22"/>
          <w:szCs w:val="22"/>
        </w:rPr>
        <w:t>l ballot from the polling place</w:t>
      </w:r>
      <w:r w:rsidRPr="00485EAF">
        <w:rPr>
          <w:sz w:val="22"/>
          <w:szCs w:val="22"/>
        </w:rPr>
        <w:t>.</w:t>
      </w:r>
    </w:p>
    <w:p w14:paraId="259719BB" w14:textId="4A2D34BE" w:rsidR="003072C0" w:rsidRPr="00485EAF" w:rsidRDefault="00930460" w:rsidP="00485EAF">
      <w:pPr>
        <w:spacing w:before="12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5C1DBC" w:rsidRPr="00485EAF">
        <w:rPr>
          <w:sz w:val="22"/>
          <w:szCs w:val="22"/>
        </w:rPr>
        <w:t xml:space="preserve"> </w:t>
      </w:r>
      <w:hyperlink r:id="rId93" w:history="1">
        <w:r w:rsidR="00D1567F" w:rsidRPr="00485EAF">
          <w:rPr>
            <w:rStyle w:val="Hyperlink"/>
            <w:sz w:val="22"/>
            <w:szCs w:val="22"/>
          </w:rPr>
          <w:t>M.S. 204C.13</w:t>
        </w:r>
      </w:hyperlink>
    </w:p>
    <w:p w14:paraId="30C2F4A0" w14:textId="524F5DEA" w:rsidR="003072C0" w:rsidRPr="003A148D" w:rsidRDefault="003072C0" w:rsidP="005C1DBC">
      <w:pPr>
        <w:pStyle w:val="Heading2"/>
        <w:spacing w:before="120" w:after="60"/>
      </w:pPr>
      <w:bookmarkStart w:id="370" w:name="_Toc375058967"/>
      <w:bookmarkStart w:id="371" w:name="_Toc375304159"/>
      <w:bookmarkStart w:id="372" w:name="_Toc113880984"/>
      <w:bookmarkStart w:id="373" w:name="_Ref379369561"/>
      <w:bookmarkStart w:id="374" w:name="_Toc379463314"/>
      <w:bookmarkStart w:id="375" w:name="_Toc381179423"/>
      <w:r w:rsidRPr="003A148D">
        <w:t>Spoiled</w:t>
      </w:r>
      <w:r>
        <w:fldChar w:fldCharType="begin"/>
      </w:r>
      <w:r>
        <w:instrText xml:space="preserve"> XE "</w:instrText>
      </w:r>
      <w:r w:rsidRPr="0035582F">
        <w:instrText>Spoiled Ballots</w:instrText>
      </w:r>
      <w:r>
        <w:instrText xml:space="preserve">" </w:instrText>
      </w:r>
      <w:r>
        <w:fldChar w:fldCharType="end"/>
      </w:r>
      <w:r w:rsidR="004037EF">
        <w:t xml:space="preserve"> &amp; </w:t>
      </w:r>
      <w:r w:rsidRPr="003A148D">
        <w:t>Found Ballots</w:t>
      </w:r>
      <w:bookmarkEnd w:id="370"/>
      <w:bookmarkEnd w:id="371"/>
      <w:bookmarkEnd w:id="372"/>
      <w:r>
        <w:fldChar w:fldCharType="begin"/>
      </w:r>
      <w:r>
        <w:instrText xml:space="preserve"> XE "</w:instrText>
      </w:r>
      <w:r w:rsidRPr="0035582F">
        <w:instrText>Found Ballots</w:instrText>
      </w:r>
      <w:r>
        <w:instrText xml:space="preserve">" </w:instrText>
      </w:r>
      <w:r>
        <w:fldChar w:fldCharType="end"/>
      </w:r>
      <w:bookmarkEnd w:id="373"/>
      <w:bookmarkEnd w:id="374"/>
      <w:bookmarkEnd w:id="375"/>
      <w:r w:rsidRPr="003A148D">
        <w:t xml:space="preserve"> </w:t>
      </w:r>
    </w:p>
    <w:p w14:paraId="422F61DC" w14:textId="77777777" w:rsidR="003072C0" w:rsidRPr="00485EAF" w:rsidRDefault="003072C0" w:rsidP="00485EAF">
      <w:pPr>
        <w:spacing w:before="120" w:after="60"/>
        <w:jc w:val="left"/>
        <w:rPr>
          <w:sz w:val="22"/>
          <w:szCs w:val="22"/>
        </w:rPr>
      </w:pPr>
      <w:r w:rsidRPr="00485EAF">
        <w:rPr>
          <w:sz w:val="22"/>
          <w:szCs w:val="22"/>
        </w:rPr>
        <w:t xml:space="preserve">A spoiled ballot is one that a voter returns to a judge because they made an error while marking it. Give them a replacement ballot. Do not examine the spoiled ballot unless the voter requests </w:t>
      </w:r>
      <w:proofErr w:type="gramStart"/>
      <w:r w:rsidRPr="00485EAF">
        <w:rPr>
          <w:sz w:val="22"/>
          <w:szCs w:val="22"/>
        </w:rPr>
        <w:t>help</w:t>
      </w:r>
      <w:proofErr w:type="gramEnd"/>
      <w:r w:rsidRPr="00485EAF">
        <w:rPr>
          <w:sz w:val="22"/>
          <w:szCs w:val="22"/>
        </w:rPr>
        <w:t xml:space="preserve"> or you need to determine what style of replacement ballot to give the voter. </w:t>
      </w:r>
    </w:p>
    <w:p w14:paraId="2FAFC219" w14:textId="77777777" w:rsidR="00930460" w:rsidRPr="00485EAF" w:rsidRDefault="003072C0" w:rsidP="00485EAF">
      <w:pPr>
        <w:spacing w:before="120" w:after="60"/>
        <w:jc w:val="left"/>
        <w:rPr>
          <w:sz w:val="22"/>
          <w:szCs w:val="22"/>
        </w:rPr>
      </w:pPr>
      <w:r w:rsidRPr="00485EAF">
        <w:rPr>
          <w:sz w:val="22"/>
          <w:szCs w:val="22"/>
        </w:rPr>
        <w:t>If a voter abandons a ballot in the voting booth, print ‘Found in booth’ on the ballot. The votes on the ballot will not be counted. Keep any spoiled or found ballots in the Spoiled Ballot Envelope. Record any such events in the Incident</w:t>
      </w:r>
      <w:r w:rsidR="00E812F0" w:rsidRPr="00485EAF">
        <w:rPr>
          <w:sz w:val="22"/>
          <w:szCs w:val="22"/>
        </w:rPr>
        <w:t xml:space="preserve"> Log</w:t>
      </w:r>
      <w:r w:rsidRPr="00485EAF">
        <w:rPr>
          <w:sz w:val="22"/>
          <w:szCs w:val="22"/>
        </w:rPr>
        <w:t>.</w:t>
      </w:r>
      <w:bookmarkStart w:id="376" w:name="_Toc259091324"/>
      <w:r w:rsidR="00E812F0" w:rsidRPr="00485EAF">
        <w:rPr>
          <w:sz w:val="22"/>
          <w:szCs w:val="22"/>
        </w:rPr>
        <w:t xml:space="preserve"> Some jurisdictions provide additional forms for this purpose.</w:t>
      </w:r>
    </w:p>
    <w:p w14:paraId="2ECA168E" w14:textId="35442C53" w:rsidR="003072C0" w:rsidRPr="00485EAF" w:rsidRDefault="00930460" w:rsidP="00485EAF">
      <w:pPr>
        <w:spacing w:before="12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BD6B03" w:rsidRPr="00485EAF">
        <w:rPr>
          <w:sz w:val="22"/>
          <w:szCs w:val="22"/>
        </w:rPr>
        <w:t xml:space="preserve"> </w:t>
      </w:r>
      <w:hyperlink r:id="rId94" w:history="1">
        <w:r w:rsidR="00D1567F" w:rsidRPr="00485EAF">
          <w:rPr>
            <w:rStyle w:val="Hyperlink"/>
            <w:sz w:val="22"/>
            <w:szCs w:val="22"/>
          </w:rPr>
          <w:t>M.S. 204C.13</w:t>
        </w:r>
      </w:hyperlink>
      <w:r w:rsidR="00D1567F" w:rsidRPr="00485EAF">
        <w:rPr>
          <w:sz w:val="22"/>
          <w:szCs w:val="22"/>
        </w:rPr>
        <w:t xml:space="preserve">; </w:t>
      </w:r>
      <w:hyperlink r:id="rId95" w:history="1">
        <w:r w:rsidR="00D1567F" w:rsidRPr="00485EAF">
          <w:rPr>
            <w:rStyle w:val="Hyperlink"/>
            <w:sz w:val="22"/>
            <w:szCs w:val="22"/>
          </w:rPr>
          <w:t>M.R. 8230.1050</w:t>
        </w:r>
      </w:hyperlink>
    </w:p>
    <w:p w14:paraId="5E781F9B" w14:textId="69AC5612" w:rsidR="003072C0" w:rsidRPr="003A148D" w:rsidRDefault="005E47CF" w:rsidP="0029630C">
      <w:pPr>
        <w:pStyle w:val="Heading1"/>
      </w:pPr>
      <w:bookmarkStart w:id="377" w:name="_Toc113880985"/>
      <w:bookmarkEnd w:id="350"/>
      <w:bookmarkEnd w:id="376"/>
      <w:r>
        <w:t>Ballot Marking Device</w:t>
      </w:r>
      <w:bookmarkEnd w:id="377"/>
      <w:r w:rsidR="003072C0">
        <w:fldChar w:fldCharType="begin"/>
      </w:r>
      <w:r w:rsidR="003072C0">
        <w:instrText xml:space="preserve"> XE "</w:instrText>
      </w:r>
      <w:r w:rsidR="002C7AD9">
        <w:instrText>Ballot Marking Device</w:instrText>
      </w:r>
      <w:r w:rsidR="003072C0">
        <w:instrText xml:space="preserve">" </w:instrText>
      </w:r>
      <w:r w:rsidR="003072C0">
        <w:fldChar w:fldCharType="end"/>
      </w:r>
    </w:p>
    <w:p w14:paraId="4161727F" w14:textId="23238623" w:rsidR="003072C0" w:rsidRPr="00485EAF" w:rsidRDefault="003072C0" w:rsidP="00485EAF">
      <w:pPr>
        <w:jc w:val="left"/>
        <w:rPr>
          <w:sz w:val="22"/>
          <w:szCs w:val="22"/>
        </w:rPr>
      </w:pPr>
      <w:r w:rsidRPr="00485EAF">
        <w:rPr>
          <w:sz w:val="22"/>
          <w:szCs w:val="22"/>
        </w:rPr>
        <w:t xml:space="preserve">Except </w:t>
      </w:r>
      <w:r w:rsidR="004C5808" w:rsidRPr="00485EAF">
        <w:rPr>
          <w:sz w:val="22"/>
          <w:szCs w:val="22"/>
        </w:rPr>
        <w:t>for</w:t>
      </w:r>
      <w:r w:rsidRPr="00485EAF">
        <w:rPr>
          <w:sz w:val="22"/>
          <w:szCs w:val="22"/>
        </w:rPr>
        <w:t xml:space="preserve"> stand-alone township elections</w:t>
      </w:r>
      <w:r w:rsidR="00390C00" w:rsidRPr="00485EAF">
        <w:rPr>
          <w:sz w:val="22"/>
          <w:szCs w:val="22"/>
        </w:rPr>
        <w:t xml:space="preserve"> in townships with fewer than 500 registered voters</w:t>
      </w:r>
      <w:r w:rsidRPr="00485EAF">
        <w:rPr>
          <w:sz w:val="22"/>
          <w:szCs w:val="22"/>
        </w:rPr>
        <w:t>,</w:t>
      </w:r>
      <w:r w:rsidR="00D1567F" w:rsidRPr="00485EAF">
        <w:rPr>
          <w:sz w:val="22"/>
          <w:szCs w:val="22"/>
        </w:rPr>
        <w:t xml:space="preserve"> </w:t>
      </w:r>
      <w:r w:rsidRPr="00485EAF">
        <w:rPr>
          <w:sz w:val="22"/>
          <w:szCs w:val="22"/>
        </w:rPr>
        <w:t>ballot-marking devices must be present in every polling place so that all individuals have the same opportunity for access</w:t>
      </w:r>
      <w:r w:rsidR="00C50CF8">
        <w:rPr>
          <w:sz w:val="22"/>
          <w:szCs w:val="22"/>
        </w:rPr>
        <w:t xml:space="preserve"> and </w:t>
      </w:r>
      <w:r w:rsidRPr="00485EAF">
        <w:rPr>
          <w:sz w:val="22"/>
          <w:szCs w:val="22"/>
        </w:rPr>
        <w:t>participation. It provides privacy</w:t>
      </w:r>
      <w:r w:rsidR="00C50CF8">
        <w:rPr>
          <w:sz w:val="22"/>
          <w:szCs w:val="22"/>
        </w:rPr>
        <w:t xml:space="preserve"> and </w:t>
      </w:r>
      <w:r w:rsidRPr="00485EAF">
        <w:rPr>
          <w:sz w:val="22"/>
          <w:szCs w:val="22"/>
        </w:rPr>
        <w:t>independence to voters who cannot</w:t>
      </w:r>
      <w:r w:rsidR="0011626B" w:rsidRPr="00485EAF">
        <w:rPr>
          <w:sz w:val="22"/>
          <w:szCs w:val="22"/>
        </w:rPr>
        <w:t>,</w:t>
      </w:r>
      <w:r w:rsidRPr="00485EAF">
        <w:rPr>
          <w:sz w:val="22"/>
          <w:szCs w:val="22"/>
        </w:rPr>
        <w:t xml:space="preserve"> or choose not</w:t>
      </w:r>
      <w:r w:rsidR="0011626B" w:rsidRPr="00485EAF">
        <w:rPr>
          <w:sz w:val="22"/>
          <w:szCs w:val="22"/>
        </w:rPr>
        <w:t>,</w:t>
      </w:r>
      <w:r w:rsidRPr="00485EAF">
        <w:rPr>
          <w:sz w:val="22"/>
          <w:szCs w:val="22"/>
        </w:rPr>
        <w:t xml:space="preserve"> to vote using a pen. It can display the ballot in large print or with a high-contrast background; it can read the ballot to the voter through headphones;</w:t>
      </w:r>
      <w:r w:rsidR="00C50CF8">
        <w:rPr>
          <w:sz w:val="22"/>
          <w:szCs w:val="22"/>
        </w:rPr>
        <w:t xml:space="preserve"> and </w:t>
      </w:r>
      <w:r w:rsidRPr="00485EAF">
        <w:rPr>
          <w:sz w:val="22"/>
          <w:szCs w:val="22"/>
        </w:rPr>
        <w:t>it allows the voter to sel</w:t>
      </w:r>
      <w:r w:rsidR="00C72338" w:rsidRPr="00485EAF">
        <w:rPr>
          <w:sz w:val="22"/>
          <w:szCs w:val="22"/>
        </w:rPr>
        <w:t xml:space="preserve">ect candidates </w:t>
      </w:r>
      <w:r w:rsidR="009849AE" w:rsidRPr="00485EAF">
        <w:rPr>
          <w:sz w:val="22"/>
          <w:szCs w:val="22"/>
        </w:rPr>
        <w:t xml:space="preserve">with a </w:t>
      </w:r>
      <w:r w:rsidRPr="00485EAF">
        <w:rPr>
          <w:sz w:val="22"/>
          <w:szCs w:val="22"/>
        </w:rPr>
        <w:t>keypad, touchscreen</w:t>
      </w:r>
      <w:r w:rsidR="009849AE" w:rsidRPr="00485EAF">
        <w:rPr>
          <w:sz w:val="22"/>
          <w:szCs w:val="22"/>
        </w:rPr>
        <w:t xml:space="preserve"> (if applicable),</w:t>
      </w:r>
      <w:r w:rsidRPr="00485EAF">
        <w:rPr>
          <w:sz w:val="22"/>
          <w:szCs w:val="22"/>
        </w:rPr>
        <w:t xml:space="preserve"> or sip-and-puff device.</w:t>
      </w:r>
      <w:r w:rsidR="00FF0022" w:rsidRPr="00485EAF">
        <w:rPr>
          <w:noProof/>
          <w:sz w:val="22"/>
          <w:szCs w:val="22"/>
        </w:rPr>
        <w:t xml:space="preserve"> </w:t>
      </w:r>
    </w:p>
    <w:p w14:paraId="52724F46" w14:textId="66799C69" w:rsidR="003072C0" w:rsidRPr="00485EAF" w:rsidRDefault="003072C0" w:rsidP="00485EAF">
      <w:pPr>
        <w:jc w:val="left"/>
        <w:rPr>
          <w:sz w:val="22"/>
          <w:szCs w:val="22"/>
        </w:rPr>
      </w:pPr>
      <w:r w:rsidRPr="00485EAF">
        <w:rPr>
          <w:sz w:val="22"/>
          <w:szCs w:val="22"/>
        </w:rPr>
        <w:t>Any</w:t>
      </w:r>
      <w:r w:rsidR="005E47CF" w:rsidRPr="00485EAF">
        <w:rPr>
          <w:sz w:val="22"/>
          <w:szCs w:val="22"/>
        </w:rPr>
        <w:t xml:space="preserve"> voter can choose to use a ballot marking device </w:t>
      </w:r>
      <w:r w:rsidRPr="00485EAF">
        <w:rPr>
          <w:sz w:val="22"/>
          <w:szCs w:val="22"/>
        </w:rPr>
        <w:t>to complete their ballot. In some polling places it is used frequently</w:t>
      </w:r>
      <w:r w:rsidR="00C50CF8">
        <w:rPr>
          <w:sz w:val="22"/>
          <w:szCs w:val="22"/>
        </w:rPr>
        <w:t xml:space="preserve"> and </w:t>
      </w:r>
      <w:r w:rsidRPr="00485EAF">
        <w:rPr>
          <w:sz w:val="22"/>
          <w:szCs w:val="22"/>
        </w:rPr>
        <w:t xml:space="preserve">in others only </w:t>
      </w:r>
      <w:proofErr w:type="gramStart"/>
      <w:r w:rsidRPr="00485EAF">
        <w:rPr>
          <w:sz w:val="22"/>
          <w:szCs w:val="22"/>
        </w:rPr>
        <w:t>rarely—what</w:t>
      </w:r>
      <w:proofErr w:type="gramEnd"/>
      <w:r w:rsidRPr="00485EAF">
        <w:rPr>
          <w:sz w:val="22"/>
          <w:szCs w:val="22"/>
        </w:rPr>
        <w:t xml:space="preserve"> matters is that it is ready to use when a voter requests it. If you are working in your home precinct, try using it to mark your ballot to familiarize yourself with the system.</w:t>
      </w:r>
    </w:p>
    <w:p w14:paraId="28394647" w14:textId="55264909" w:rsidR="00741400" w:rsidRPr="00485EAF" w:rsidRDefault="00741400" w:rsidP="00485EAF">
      <w:pPr>
        <w:jc w:val="left"/>
        <w:rPr>
          <w:sz w:val="22"/>
          <w:szCs w:val="22"/>
        </w:rPr>
      </w:pPr>
      <w:r w:rsidRPr="00485EAF">
        <w:rPr>
          <w:sz w:val="22"/>
          <w:szCs w:val="22"/>
        </w:rPr>
        <w:t>Remember to explain that the device does not count ballots. This is important because if a voter mistakenly abandons a ballot in the device, it cannot be counted later. It should be marked ‘Found in Voting Station’</w:t>
      </w:r>
      <w:r w:rsidR="00C50CF8">
        <w:rPr>
          <w:sz w:val="22"/>
          <w:szCs w:val="22"/>
        </w:rPr>
        <w:t xml:space="preserve"> and </w:t>
      </w:r>
      <w:r w:rsidRPr="00485EAF">
        <w:rPr>
          <w:sz w:val="22"/>
          <w:szCs w:val="22"/>
        </w:rPr>
        <w:t>placed in the Spoiled Ballot Envelope. Record this in the Incident Log immediately so that your end-of-day statistics remain accurate. Some jurisdictions provide additional forms for this purpose.</w:t>
      </w:r>
    </w:p>
    <w:p w14:paraId="6DB685FA" w14:textId="2F941C9E" w:rsidR="00741400" w:rsidRPr="00485EAF" w:rsidRDefault="00741400" w:rsidP="00485EAF">
      <w:pPr>
        <w:jc w:val="left"/>
        <w:rPr>
          <w:sz w:val="22"/>
          <w:szCs w:val="22"/>
        </w:rPr>
      </w:pPr>
      <w:r w:rsidRPr="00485EAF">
        <w:rPr>
          <w:sz w:val="22"/>
          <w:szCs w:val="22"/>
        </w:rPr>
        <w:t xml:space="preserve">If you are helping a </w:t>
      </w:r>
      <w:proofErr w:type="gramStart"/>
      <w:r w:rsidRPr="00485EAF">
        <w:rPr>
          <w:sz w:val="22"/>
          <w:szCs w:val="22"/>
        </w:rPr>
        <w:t>voter</w:t>
      </w:r>
      <w:proofErr w:type="gramEnd"/>
      <w:r w:rsidRPr="00485EAF">
        <w:rPr>
          <w:sz w:val="22"/>
          <w:szCs w:val="22"/>
        </w:rPr>
        <w:t xml:space="preserve"> get started on the machine, be sure to leave them in privacy before they start making ballot choices. If the voter specifically requests help using the machine to make choices, two judges from different major political parties must assist the vot</w:t>
      </w:r>
      <w:r w:rsidR="00930460" w:rsidRPr="00485EAF">
        <w:rPr>
          <w:sz w:val="22"/>
          <w:szCs w:val="22"/>
        </w:rPr>
        <w:t>er in making ballot selections.</w:t>
      </w:r>
    </w:p>
    <w:p w14:paraId="769D7653" w14:textId="402DF015" w:rsidR="00930460" w:rsidRPr="00485EAF" w:rsidRDefault="00930460" w:rsidP="00485EAF">
      <w:pPr>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3F0288" w:rsidRPr="00485EAF">
        <w:rPr>
          <w:sz w:val="22"/>
          <w:szCs w:val="22"/>
        </w:rPr>
        <w:t xml:space="preserve"> </w:t>
      </w:r>
      <w:hyperlink r:id="rId96" w:history="1">
        <w:r w:rsidRPr="00485EAF">
          <w:rPr>
            <w:rStyle w:val="Hyperlink"/>
            <w:sz w:val="22"/>
            <w:szCs w:val="22"/>
          </w:rPr>
          <w:t xml:space="preserve">M.S. 206.57, </w:t>
        </w:r>
        <w:proofErr w:type="spellStart"/>
        <w:r w:rsidRPr="00485EAF">
          <w:rPr>
            <w:rStyle w:val="Hyperlink"/>
            <w:sz w:val="22"/>
            <w:szCs w:val="22"/>
          </w:rPr>
          <w:t>subd</w:t>
        </w:r>
        <w:proofErr w:type="spellEnd"/>
        <w:r w:rsidRPr="00485EAF">
          <w:rPr>
            <w:rStyle w:val="Hyperlink"/>
            <w:sz w:val="22"/>
            <w:szCs w:val="22"/>
          </w:rPr>
          <w:t>. 5</w:t>
        </w:r>
      </w:hyperlink>
    </w:p>
    <w:p w14:paraId="065801CE" w14:textId="41E41EE3" w:rsidR="003072C0" w:rsidRPr="003A148D" w:rsidRDefault="003072C0" w:rsidP="00E81CEC">
      <w:pPr>
        <w:pStyle w:val="Heading2"/>
      </w:pPr>
      <w:bookmarkStart w:id="378" w:name="_Toc375058969"/>
      <w:bookmarkStart w:id="379" w:name="_Toc379463317"/>
      <w:bookmarkStart w:id="380" w:name="_Toc381179426"/>
      <w:bookmarkStart w:id="381" w:name="_Toc113880986"/>
      <w:r w:rsidRPr="003A148D">
        <w:t>Features</w:t>
      </w:r>
      <w:bookmarkEnd w:id="378"/>
      <w:bookmarkEnd w:id="379"/>
      <w:bookmarkEnd w:id="380"/>
      <w:bookmarkEnd w:id="381"/>
    </w:p>
    <w:p w14:paraId="7949F959" w14:textId="533CA9A8" w:rsidR="003072C0" w:rsidRPr="00485EAF" w:rsidRDefault="003072C0" w:rsidP="00485EAF">
      <w:pPr>
        <w:jc w:val="left"/>
        <w:rPr>
          <w:sz w:val="22"/>
          <w:szCs w:val="22"/>
        </w:rPr>
      </w:pPr>
      <w:r w:rsidRPr="00485EAF">
        <w:rPr>
          <w:sz w:val="22"/>
          <w:szCs w:val="22"/>
        </w:rPr>
        <w:t>When the voter inserts a ballot</w:t>
      </w:r>
      <w:r w:rsidR="00C72338" w:rsidRPr="00485EAF">
        <w:rPr>
          <w:sz w:val="22"/>
          <w:szCs w:val="22"/>
        </w:rPr>
        <w:t xml:space="preserve"> into the device</w:t>
      </w:r>
      <w:r w:rsidRPr="00485EAF">
        <w:rPr>
          <w:sz w:val="22"/>
          <w:szCs w:val="22"/>
        </w:rPr>
        <w:t>, an electronic version of it appears on the screen. It allows a voter to view</w:t>
      </w:r>
      <w:r w:rsidR="00C50CF8">
        <w:rPr>
          <w:sz w:val="22"/>
          <w:szCs w:val="22"/>
        </w:rPr>
        <w:t xml:space="preserve"> and </w:t>
      </w:r>
      <w:r w:rsidRPr="00485EAF">
        <w:rPr>
          <w:sz w:val="22"/>
          <w:szCs w:val="22"/>
        </w:rPr>
        <w:t>mark the ballot in various ways:</w:t>
      </w:r>
    </w:p>
    <w:p w14:paraId="25EFD068" w14:textId="242562A5" w:rsidR="003072C0" w:rsidRPr="00485EAF" w:rsidRDefault="003072C0" w:rsidP="00485EAF">
      <w:pPr>
        <w:pStyle w:val="ListParagraph"/>
        <w:numPr>
          <w:ilvl w:val="0"/>
          <w:numId w:val="11"/>
        </w:numPr>
        <w:jc w:val="left"/>
        <w:rPr>
          <w:sz w:val="22"/>
          <w:szCs w:val="22"/>
        </w:rPr>
      </w:pPr>
      <w:r w:rsidRPr="00485EAF">
        <w:rPr>
          <w:sz w:val="22"/>
          <w:szCs w:val="22"/>
        </w:rPr>
        <w:t>It allows selections by touching the screen</w:t>
      </w:r>
      <w:r w:rsidR="00741400" w:rsidRPr="00485EAF">
        <w:rPr>
          <w:sz w:val="22"/>
          <w:szCs w:val="22"/>
        </w:rPr>
        <w:t xml:space="preserve"> (if applicable) </w:t>
      </w:r>
      <w:r w:rsidRPr="00485EAF">
        <w:rPr>
          <w:sz w:val="22"/>
          <w:szCs w:val="22"/>
        </w:rPr>
        <w:t xml:space="preserve">or pressing keys on the keypad. </w:t>
      </w:r>
    </w:p>
    <w:p w14:paraId="7C1AF008" w14:textId="13B02A0A" w:rsidR="003072C0" w:rsidRPr="00485EAF" w:rsidRDefault="003072C0" w:rsidP="00CA127A">
      <w:pPr>
        <w:pStyle w:val="ListParagraph"/>
        <w:numPr>
          <w:ilvl w:val="0"/>
          <w:numId w:val="11"/>
        </w:numPr>
        <w:spacing w:after="60"/>
        <w:jc w:val="left"/>
        <w:rPr>
          <w:sz w:val="22"/>
          <w:szCs w:val="22"/>
        </w:rPr>
      </w:pPr>
      <w:r w:rsidRPr="00485EAF">
        <w:rPr>
          <w:sz w:val="22"/>
          <w:szCs w:val="22"/>
        </w:rPr>
        <w:t xml:space="preserve">It can read the ballot to a voter by headphones </w:t>
      </w:r>
      <w:r w:rsidR="00741400" w:rsidRPr="00485EAF">
        <w:rPr>
          <w:sz w:val="22"/>
          <w:szCs w:val="22"/>
        </w:rPr>
        <w:t>who</w:t>
      </w:r>
      <w:r w:rsidRPr="00485EAF">
        <w:rPr>
          <w:sz w:val="22"/>
          <w:szCs w:val="22"/>
        </w:rPr>
        <w:t xml:space="preserve"> can </w:t>
      </w:r>
      <w:r w:rsidR="00741400" w:rsidRPr="00485EAF">
        <w:rPr>
          <w:sz w:val="22"/>
          <w:szCs w:val="22"/>
        </w:rPr>
        <w:t xml:space="preserve">then </w:t>
      </w:r>
      <w:r w:rsidRPr="00485EAF">
        <w:rPr>
          <w:sz w:val="22"/>
          <w:szCs w:val="22"/>
        </w:rPr>
        <w:t xml:space="preserve">mark it with a keypad. </w:t>
      </w:r>
    </w:p>
    <w:p w14:paraId="30776356" w14:textId="41FA2E1E" w:rsidR="000C2F07" w:rsidRPr="00485EAF" w:rsidRDefault="003072C0" w:rsidP="00CA127A">
      <w:pPr>
        <w:pStyle w:val="ListParagraph"/>
        <w:numPr>
          <w:ilvl w:val="0"/>
          <w:numId w:val="11"/>
        </w:numPr>
        <w:spacing w:after="60"/>
        <w:jc w:val="left"/>
        <w:rPr>
          <w:sz w:val="22"/>
          <w:szCs w:val="22"/>
        </w:rPr>
      </w:pPr>
      <w:r w:rsidRPr="00485EAF">
        <w:rPr>
          <w:sz w:val="22"/>
          <w:szCs w:val="22"/>
        </w:rPr>
        <w:t>The voter can turn the screen off for privacy.</w:t>
      </w:r>
    </w:p>
    <w:p w14:paraId="6F2A9A9A" w14:textId="26AFE1AA" w:rsidR="006858EA" w:rsidRPr="00485EAF" w:rsidRDefault="003072C0" w:rsidP="00CA127A">
      <w:pPr>
        <w:pStyle w:val="ListParagraph"/>
        <w:numPr>
          <w:ilvl w:val="0"/>
          <w:numId w:val="11"/>
        </w:numPr>
        <w:spacing w:after="60"/>
        <w:jc w:val="left"/>
        <w:rPr>
          <w:sz w:val="22"/>
          <w:szCs w:val="22"/>
        </w:rPr>
      </w:pPr>
      <w:r w:rsidRPr="00485EAF">
        <w:rPr>
          <w:sz w:val="22"/>
          <w:szCs w:val="22"/>
        </w:rPr>
        <w:t>The audio description of the ballot can be used in place of or in conjunction with the visual version on the screen.</w:t>
      </w:r>
    </w:p>
    <w:p w14:paraId="507A0745" w14:textId="3C46A3DA" w:rsidR="003072C0" w:rsidRPr="00485EAF" w:rsidRDefault="003072C0" w:rsidP="00CA127A">
      <w:pPr>
        <w:pStyle w:val="ListParagraph"/>
        <w:numPr>
          <w:ilvl w:val="0"/>
          <w:numId w:val="11"/>
        </w:numPr>
        <w:spacing w:after="60"/>
        <w:jc w:val="left"/>
        <w:rPr>
          <w:sz w:val="22"/>
          <w:szCs w:val="22"/>
        </w:rPr>
      </w:pPr>
      <w:r w:rsidRPr="00485EAF">
        <w:rPr>
          <w:sz w:val="22"/>
          <w:szCs w:val="22"/>
        </w:rPr>
        <w:t>The device checks for ballot-marking errors, such as cross-party voting during a primary election</w:t>
      </w:r>
      <w:r w:rsidR="00C72338" w:rsidRPr="00485EAF">
        <w:rPr>
          <w:sz w:val="22"/>
          <w:szCs w:val="22"/>
        </w:rPr>
        <w:t>.</w:t>
      </w:r>
      <w:r w:rsidRPr="00485EAF">
        <w:rPr>
          <w:sz w:val="22"/>
          <w:szCs w:val="22"/>
        </w:rPr>
        <w:t xml:space="preserve"> </w:t>
      </w:r>
    </w:p>
    <w:p w14:paraId="7475CFAF" w14:textId="5C5F8123" w:rsidR="003072C0" w:rsidRPr="00485EAF" w:rsidRDefault="003072C0" w:rsidP="00CA127A">
      <w:pPr>
        <w:pStyle w:val="ListParagraph"/>
        <w:numPr>
          <w:ilvl w:val="0"/>
          <w:numId w:val="11"/>
        </w:numPr>
        <w:spacing w:after="60"/>
        <w:jc w:val="left"/>
        <w:rPr>
          <w:sz w:val="22"/>
          <w:szCs w:val="22"/>
        </w:rPr>
      </w:pPr>
      <w:r w:rsidRPr="00485EAF">
        <w:rPr>
          <w:sz w:val="22"/>
          <w:szCs w:val="22"/>
        </w:rPr>
        <w:t>The device prints their choices on the ballot</w:t>
      </w:r>
      <w:bookmarkStart w:id="382" w:name="_Toc375058971"/>
      <w:r w:rsidR="00C72338" w:rsidRPr="00485EAF">
        <w:rPr>
          <w:sz w:val="22"/>
          <w:szCs w:val="22"/>
        </w:rPr>
        <w:t>.</w:t>
      </w:r>
    </w:p>
    <w:p w14:paraId="461F0697" w14:textId="782A4EAC" w:rsidR="00691865" w:rsidRPr="003A148D" w:rsidRDefault="00691865" w:rsidP="00691865">
      <w:pPr>
        <w:pStyle w:val="Heading2"/>
      </w:pPr>
      <w:bookmarkStart w:id="383" w:name="_Toc113880987"/>
      <w:bookmarkEnd w:id="382"/>
      <w:r>
        <w:t xml:space="preserve">Types of </w:t>
      </w:r>
      <w:proofErr w:type="gramStart"/>
      <w:r>
        <w:t>Ballot</w:t>
      </w:r>
      <w:proofErr w:type="gramEnd"/>
      <w:r>
        <w:t xml:space="preserve"> Marking Devices</w:t>
      </w:r>
      <w:bookmarkEnd w:id="383"/>
    </w:p>
    <w:p w14:paraId="3659F78F" w14:textId="1B727E3F" w:rsidR="00930B20" w:rsidRPr="00485EAF" w:rsidRDefault="00741400" w:rsidP="00485EAF">
      <w:pPr>
        <w:jc w:val="left"/>
        <w:rPr>
          <w:sz w:val="22"/>
          <w:szCs w:val="22"/>
        </w:rPr>
      </w:pPr>
      <w:r w:rsidRPr="00485EAF">
        <w:rPr>
          <w:sz w:val="22"/>
          <w:szCs w:val="22"/>
          <w:lang w:bidi="hi-IN"/>
        </w:rPr>
        <w:t xml:space="preserve">There are </w:t>
      </w:r>
      <w:r w:rsidR="003D5B22">
        <w:rPr>
          <w:sz w:val="22"/>
          <w:szCs w:val="22"/>
          <w:lang w:bidi="hi-IN"/>
        </w:rPr>
        <w:t>four</w:t>
      </w:r>
      <w:r w:rsidRPr="00485EAF">
        <w:rPr>
          <w:sz w:val="22"/>
          <w:szCs w:val="22"/>
          <w:lang w:bidi="hi-IN"/>
        </w:rPr>
        <w:t xml:space="preserve"> ballot marking</w:t>
      </w:r>
      <w:r w:rsidR="00930B20" w:rsidRPr="00485EAF">
        <w:rPr>
          <w:sz w:val="22"/>
          <w:szCs w:val="22"/>
          <w:lang w:bidi="hi-IN"/>
        </w:rPr>
        <w:t xml:space="preserve"> devices in use in Minnesota. </w:t>
      </w:r>
      <w:r w:rsidRPr="00485EAF">
        <w:rPr>
          <w:sz w:val="22"/>
          <w:szCs w:val="22"/>
          <w:lang w:bidi="hi-IN"/>
        </w:rPr>
        <w:t>Th</w:t>
      </w:r>
      <w:r w:rsidR="008E6EFA" w:rsidRPr="00485EAF">
        <w:rPr>
          <w:sz w:val="22"/>
          <w:szCs w:val="22"/>
          <w:lang w:bidi="hi-IN"/>
        </w:rPr>
        <w:t xml:space="preserve">e </w:t>
      </w:r>
      <w:proofErr w:type="spellStart"/>
      <w:r w:rsidR="008E6EFA" w:rsidRPr="00485EAF">
        <w:rPr>
          <w:sz w:val="22"/>
          <w:szCs w:val="22"/>
          <w:lang w:bidi="hi-IN"/>
        </w:rPr>
        <w:t>AutoMARK</w:t>
      </w:r>
      <w:proofErr w:type="spellEnd"/>
      <w:r w:rsidR="003D5B22">
        <w:rPr>
          <w:sz w:val="22"/>
          <w:szCs w:val="22"/>
          <w:lang w:bidi="hi-IN"/>
        </w:rPr>
        <w:t xml:space="preserve">, the </w:t>
      </w:r>
      <w:proofErr w:type="spellStart"/>
      <w:r w:rsidR="003D5B22">
        <w:rPr>
          <w:sz w:val="22"/>
          <w:szCs w:val="22"/>
          <w:lang w:bidi="hi-IN"/>
        </w:rPr>
        <w:t>OmniBallot</w:t>
      </w:r>
      <w:proofErr w:type="spellEnd"/>
      <w:r w:rsidR="00C50CF8">
        <w:rPr>
          <w:sz w:val="22"/>
          <w:szCs w:val="22"/>
          <w:lang w:bidi="hi-IN"/>
        </w:rPr>
        <w:t xml:space="preserve"> and </w:t>
      </w:r>
      <w:r w:rsidR="008E6EFA" w:rsidRPr="00485EAF">
        <w:rPr>
          <w:sz w:val="22"/>
          <w:szCs w:val="22"/>
          <w:lang w:bidi="hi-IN"/>
        </w:rPr>
        <w:t xml:space="preserve">the Verity </w:t>
      </w:r>
      <w:proofErr w:type="spellStart"/>
      <w:r w:rsidR="008E6EFA" w:rsidRPr="00485EAF">
        <w:rPr>
          <w:sz w:val="22"/>
          <w:szCs w:val="22"/>
          <w:lang w:bidi="hi-IN"/>
        </w:rPr>
        <w:t>Touch</w:t>
      </w:r>
      <w:r w:rsidRPr="00485EAF">
        <w:rPr>
          <w:sz w:val="22"/>
          <w:szCs w:val="22"/>
          <w:lang w:bidi="hi-IN"/>
        </w:rPr>
        <w:t>Writer</w:t>
      </w:r>
      <w:proofErr w:type="spellEnd"/>
      <w:r w:rsidRPr="00485EAF">
        <w:rPr>
          <w:sz w:val="22"/>
          <w:szCs w:val="22"/>
          <w:lang w:bidi="hi-IN"/>
        </w:rPr>
        <w:t xml:space="preserve"> are stand-alone machines. The </w:t>
      </w:r>
      <w:proofErr w:type="spellStart"/>
      <w:r w:rsidRPr="00485EAF">
        <w:rPr>
          <w:sz w:val="22"/>
          <w:szCs w:val="22"/>
          <w:lang w:bidi="hi-IN"/>
        </w:rPr>
        <w:t>ImageCast</w:t>
      </w:r>
      <w:proofErr w:type="spellEnd"/>
      <w:r w:rsidRPr="00485EAF">
        <w:rPr>
          <w:sz w:val="22"/>
          <w:szCs w:val="22"/>
          <w:lang w:bidi="hi-IN"/>
        </w:rPr>
        <w:t xml:space="preserve"> Evolution is a combined ballot tabulator</w:t>
      </w:r>
      <w:r w:rsidR="00C50CF8">
        <w:rPr>
          <w:sz w:val="22"/>
          <w:szCs w:val="22"/>
          <w:lang w:bidi="hi-IN"/>
        </w:rPr>
        <w:t xml:space="preserve"> and </w:t>
      </w:r>
      <w:r w:rsidRPr="00485EAF">
        <w:rPr>
          <w:sz w:val="22"/>
          <w:szCs w:val="22"/>
          <w:lang w:bidi="hi-IN"/>
        </w:rPr>
        <w:t xml:space="preserve">ballot marking device. </w:t>
      </w:r>
      <w:r w:rsidR="00855526" w:rsidRPr="00485EAF">
        <w:rPr>
          <w:sz w:val="22"/>
          <w:szCs w:val="22"/>
          <w:lang w:bidi="hi-IN"/>
        </w:rPr>
        <w:t>D</w:t>
      </w:r>
      <w:r w:rsidRPr="00485EAF">
        <w:rPr>
          <w:sz w:val="22"/>
          <w:szCs w:val="22"/>
        </w:rPr>
        <w:t>etails of machine operation will vary. Before voting begins, ask your head judge to explain how the device works</w:t>
      </w:r>
      <w:r w:rsidR="00C50CF8">
        <w:rPr>
          <w:sz w:val="22"/>
          <w:szCs w:val="22"/>
        </w:rPr>
        <w:t xml:space="preserve"> and </w:t>
      </w:r>
      <w:r w:rsidRPr="00485EAF">
        <w:rPr>
          <w:sz w:val="22"/>
          <w:szCs w:val="22"/>
        </w:rPr>
        <w:t>what specific instructions you should give voters before using it.</w:t>
      </w:r>
    </w:p>
    <w:p w14:paraId="3D49BD0A" w14:textId="77777777" w:rsidR="003F0288" w:rsidRDefault="003F0288">
      <w:pPr>
        <w:spacing w:after="200" w:line="276" w:lineRule="auto"/>
        <w:jc w:val="left"/>
      </w:pPr>
      <w:r>
        <w:br w:type="page"/>
      </w:r>
    </w:p>
    <w:p w14:paraId="6500FF00" w14:textId="6F296600" w:rsidR="00930B20" w:rsidRPr="00485EAF" w:rsidRDefault="00CF41FF" w:rsidP="00CF41FF">
      <w:pPr>
        <w:spacing w:after="240"/>
        <w:rPr>
          <w:b/>
        </w:rPr>
      </w:pPr>
      <w:r w:rsidRPr="00485EAF">
        <w:rPr>
          <w:b/>
        </w:rPr>
        <w:t xml:space="preserve">Pictures of the </w:t>
      </w:r>
      <w:r w:rsidR="003D5B22">
        <w:rPr>
          <w:b/>
        </w:rPr>
        <w:t>four</w:t>
      </w:r>
      <w:r w:rsidRPr="00485EAF">
        <w:rPr>
          <w:b/>
        </w:rPr>
        <w:t xml:space="preserve"> ballot marking devices used in Minnesota:</w:t>
      </w:r>
    </w:p>
    <w:p w14:paraId="24999CA0" w14:textId="77ABD5C7" w:rsidR="00C41FDF" w:rsidRDefault="00C41FDF" w:rsidP="009D4A90">
      <w:pPr>
        <w:keepNext/>
      </w:pPr>
      <w:r>
        <w:rPr>
          <w:noProof/>
        </w:rPr>
        <w:drawing>
          <wp:inline distT="0" distB="0" distL="0" distR="0" wp14:anchorId="22FBE583" wp14:editId="02D2F871">
            <wp:extent cx="2466975" cy="2293516"/>
            <wp:effectExtent l="0" t="0" r="0" b="0"/>
            <wp:docPr id="17" name="Picture 17" descr="AutoMARK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76381" cy="2302261"/>
                    </a:xfrm>
                    <a:prstGeom prst="rect">
                      <a:avLst/>
                    </a:prstGeom>
                    <a:noFill/>
                  </pic:spPr>
                </pic:pic>
              </a:graphicData>
            </a:graphic>
          </wp:inline>
        </w:drawing>
      </w:r>
      <w:r w:rsidR="003D5B22">
        <w:rPr>
          <w:noProof/>
        </w:rPr>
        <w:drawing>
          <wp:inline distT="0" distB="0" distL="0" distR="0" wp14:anchorId="16353A64" wp14:editId="19B951A5">
            <wp:extent cx="2968625" cy="2124537"/>
            <wp:effectExtent l="0" t="0" r="3175" b="9525"/>
            <wp:docPr id="11" name="Picture 11" title="OmniBallot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niBallot.jpg"/>
                    <pic:cNvPicPr/>
                  </pic:nvPicPr>
                  <pic:blipFill>
                    <a:blip r:embed="rId98">
                      <a:extLst>
                        <a:ext uri="{28A0092B-C50C-407E-A947-70E740481C1C}">
                          <a14:useLocalDpi xmlns:a14="http://schemas.microsoft.com/office/drawing/2010/main" val="0"/>
                        </a:ext>
                      </a:extLst>
                    </a:blip>
                    <a:stretch>
                      <a:fillRect/>
                    </a:stretch>
                  </pic:blipFill>
                  <pic:spPr>
                    <a:xfrm>
                      <a:off x="0" y="0"/>
                      <a:ext cx="3000277" cy="2147189"/>
                    </a:xfrm>
                    <a:prstGeom prst="rect">
                      <a:avLst/>
                    </a:prstGeom>
                  </pic:spPr>
                </pic:pic>
              </a:graphicData>
            </a:graphic>
          </wp:inline>
        </w:drawing>
      </w:r>
    </w:p>
    <w:p w14:paraId="50630DBF" w14:textId="5F161730" w:rsidR="00C41FDF" w:rsidRPr="00C41FDF" w:rsidRDefault="00C41FDF" w:rsidP="00424B28">
      <w:pPr>
        <w:pStyle w:val="Caption"/>
        <w:tabs>
          <w:tab w:val="left" w:pos="4320"/>
        </w:tabs>
      </w:pPr>
      <w:r w:rsidRPr="00C41FDF">
        <w:t>AutoMark</w:t>
      </w:r>
      <w:r w:rsidR="00424B28">
        <w:tab/>
      </w:r>
      <w:proofErr w:type="spellStart"/>
      <w:r w:rsidR="003D5B22">
        <w:t>OmniBallot</w:t>
      </w:r>
      <w:proofErr w:type="spellEnd"/>
    </w:p>
    <w:p w14:paraId="2E37E9D2" w14:textId="77777777" w:rsidR="009D4A90" w:rsidRDefault="00C41FDF" w:rsidP="003D5B22">
      <w:pPr>
        <w:keepNext/>
        <w:jc w:val="left"/>
      </w:pPr>
      <w:r>
        <w:rPr>
          <w:noProof/>
        </w:rPr>
        <w:drawing>
          <wp:inline distT="0" distB="0" distL="0" distR="0" wp14:anchorId="4BE1F280" wp14:editId="2EBEAB01">
            <wp:extent cx="2085975" cy="2482576"/>
            <wp:effectExtent l="0" t="0" r="0" b="0"/>
            <wp:docPr id="23" name="Picture 23" descr="Verity TouchWriter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4360" cy="2504456"/>
                    </a:xfrm>
                    <a:prstGeom prst="rect">
                      <a:avLst/>
                    </a:prstGeom>
                    <a:noFill/>
                  </pic:spPr>
                </pic:pic>
              </a:graphicData>
            </a:graphic>
          </wp:inline>
        </w:drawing>
      </w:r>
    </w:p>
    <w:p w14:paraId="0896DD52" w14:textId="41546DBF" w:rsidR="00C41FDF" w:rsidRDefault="009D4A90" w:rsidP="009D4A90">
      <w:pPr>
        <w:pStyle w:val="Caption"/>
      </w:pPr>
      <w:r>
        <w:t xml:space="preserve">Verity </w:t>
      </w:r>
      <w:proofErr w:type="spellStart"/>
      <w:r>
        <w:t>TouchWriter</w:t>
      </w:r>
      <w:proofErr w:type="spellEnd"/>
    </w:p>
    <w:p w14:paraId="7B2EA407" w14:textId="77777777" w:rsidR="009D4A90" w:rsidRDefault="00C41FDF" w:rsidP="009D4A90">
      <w:pPr>
        <w:keepNext/>
      </w:pPr>
      <w:r>
        <w:rPr>
          <w:noProof/>
        </w:rPr>
        <w:drawing>
          <wp:inline distT="0" distB="0" distL="0" distR="0" wp14:anchorId="73B10127" wp14:editId="688617B2">
            <wp:extent cx="2542540" cy="2334895"/>
            <wp:effectExtent l="0" t="0" r="0" b="8255"/>
            <wp:docPr id="24" name="Picture 24" descr="ImageCast Evolution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2540" cy="2334895"/>
                    </a:xfrm>
                    <a:prstGeom prst="rect">
                      <a:avLst/>
                    </a:prstGeom>
                    <a:noFill/>
                  </pic:spPr>
                </pic:pic>
              </a:graphicData>
            </a:graphic>
          </wp:inline>
        </w:drawing>
      </w:r>
    </w:p>
    <w:p w14:paraId="62F5F71F" w14:textId="5F33D9B1" w:rsidR="00741400" w:rsidRPr="009D4A90" w:rsidRDefault="009D4A90" w:rsidP="009D4A90">
      <w:pPr>
        <w:pStyle w:val="Caption"/>
      </w:pPr>
      <w:proofErr w:type="spellStart"/>
      <w:r>
        <w:t>ImageCast</w:t>
      </w:r>
      <w:proofErr w:type="spellEnd"/>
      <w:r>
        <w:t xml:space="preserve"> Evolution</w:t>
      </w:r>
      <w:r w:rsidR="00741400">
        <w:br w:type="page"/>
      </w:r>
      <w:bookmarkStart w:id="384" w:name="_Toc375058972"/>
      <w:bookmarkStart w:id="385" w:name="_Ref376783882"/>
      <w:bookmarkStart w:id="386" w:name="_Toc379463319"/>
      <w:bookmarkStart w:id="387" w:name="_Toc381179428"/>
    </w:p>
    <w:p w14:paraId="1372FA9E" w14:textId="0D37299D" w:rsidR="003072C0" w:rsidRPr="003A148D" w:rsidRDefault="003072C0" w:rsidP="001D0D1E">
      <w:pPr>
        <w:pStyle w:val="Heading1"/>
      </w:pPr>
      <w:bookmarkStart w:id="388" w:name="_Toc113880988"/>
      <w:r w:rsidRPr="003A148D">
        <w:t>Ballot Counter Judge</w:t>
      </w:r>
      <w:bookmarkEnd w:id="384"/>
      <w:bookmarkEnd w:id="385"/>
      <w:bookmarkEnd w:id="386"/>
      <w:bookmarkEnd w:id="387"/>
      <w:bookmarkEnd w:id="388"/>
      <w:r>
        <w:fldChar w:fldCharType="begin"/>
      </w:r>
      <w:r>
        <w:instrText xml:space="preserve"> XE "</w:instrText>
      </w:r>
      <w:r w:rsidRPr="0035582F">
        <w:instrText>Ballot Counter Judge</w:instrText>
      </w:r>
      <w:r>
        <w:instrText xml:space="preserve">" </w:instrText>
      </w:r>
      <w:r>
        <w:fldChar w:fldCharType="end"/>
      </w:r>
    </w:p>
    <w:p w14:paraId="3D054E4C" w14:textId="21D57D27" w:rsidR="003072C0" w:rsidRPr="00485EAF" w:rsidRDefault="003072C0" w:rsidP="00485EAF">
      <w:pPr>
        <w:spacing w:before="120" w:after="60"/>
        <w:jc w:val="left"/>
        <w:rPr>
          <w:sz w:val="22"/>
          <w:szCs w:val="22"/>
        </w:rPr>
      </w:pPr>
      <w:r w:rsidRPr="00485EAF">
        <w:rPr>
          <w:sz w:val="22"/>
          <w:szCs w:val="22"/>
        </w:rPr>
        <w:t>As Ballot Counter Judge, you monitor</w:t>
      </w:r>
      <w:r w:rsidR="00C50CF8">
        <w:rPr>
          <w:sz w:val="22"/>
          <w:szCs w:val="22"/>
        </w:rPr>
        <w:t xml:space="preserve"> and </w:t>
      </w:r>
      <w:r w:rsidRPr="00485EAF">
        <w:rPr>
          <w:sz w:val="22"/>
          <w:szCs w:val="22"/>
        </w:rPr>
        <w:t>troubleshoot operation of the ballot counter</w:t>
      </w:r>
      <w:r w:rsidR="00C50CF8">
        <w:rPr>
          <w:sz w:val="22"/>
          <w:szCs w:val="22"/>
        </w:rPr>
        <w:t xml:space="preserve"> and </w:t>
      </w:r>
      <w:r w:rsidRPr="00485EAF">
        <w:rPr>
          <w:sz w:val="22"/>
          <w:szCs w:val="22"/>
        </w:rPr>
        <w:t xml:space="preserve">distribute ‘I Voted’ stickers. </w:t>
      </w:r>
    </w:p>
    <w:p w14:paraId="0F999DB8" w14:textId="77777777" w:rsidR="003072C0" w:rsidRPr="003A148D" w:rsidRDefault="003072C0" w:rsidP="006A2B6F">
      <w:pPr>
        <w:pStyle w:val="Heading2"/>
        <w:tabs>
          <w:tab w:val="center" w:pos="5400"/>
        </w:tabs>
        <w:spacing w:before="120" w:after="60"/>
      </w:pPr>
      <w:bookmarkStart w:id="389" w:name="_Toc379463320"/>
      <w:bookmarkStart w:id="390" w:name="_Toc381179429"/>
      <w:bookmarkStart w:id="391" w:name="_Toc113880989"/>
      <w:r w:rsidRPr="003A148D">
        <w:t>Guidelines for Conduct</w:t>
      </w:r>
      <w:bookmarkEnd w:id="389"/>
      <w:bookmarkEnd w:id="390"/>
      <w:bookmarkEnd w:id="391"/>
      <w:r w:rsidRPr="003A148D">
        <w:tab/>
      </w:r>
    </w:p>
    <w:p w14:paraId="134442BC" w14:textId="77777777" w:rsidR="003072C0" w:rsidRPr="00485EAF" w:rsidRDefault="003072C0" w:rsidP="00485EAF">
      <w:pPr>
        <w:pStyle w:val="ListParagraph"/>
        <w:numPr>
          <w:ilvl w:val="0"/>
          <w:numId w:val="12"/>
        </w:numPr>
        <w:spacing w:after="0"/>
        <w:jc w:val="left"/>
        <w:rPr>
          <w:sz w:val="22"/>
          <w:szCs w:val="22"/>
        </w:rPr>
      </w:pPr>
      <w:r w:rsidRPr="00485EAF">
        <w:rPr>
          <w:sz w:val="22"/>
          <w:szCs w:val="22"/>
        </w:rPr>
        <w:t xml:space="preserve">Unless they request help, voters insert their </w:t>
      </w:r>
      <w:r w:rsidRPr="00485EAF">
        <w:rPr>
          <w:sz w:val="22"/>
          <w:szCs w:val="22"/>
        </w:rPr>
        <w:softHyphen/>
        <w:t xml:space="preserve">own ballot into the machine. </w:t>
      </w:r>
    </w:p>
    <w:p w14:paraId="3CC0E430" w14:textId="77777777" w:rsidR="003072C0" w:rsidRPr="00485EAF" w:rsidRDefault="003072C0" w:rsidP="00485EAF">
      <w:pPr>
        <w:pStyle w:val="ListParagraph"/>
        <w:numPr>
          <w:ilvl w:val="0"/>
          <w:numId w:val="12"/>
        </w:numPr>
        <w:spacing w:after="0"/>
        <w:jc w:val="left"/>
        <w:rPr>
          <w:sz w:val="22"/>
          <w:szCs w:val="22"/>
        </w:rPr>
      </w:pPr>
      <w:r w:rsidRPr="00485EAF">
        <w:rPr>
          <w:sz w:val="22"/>
          <w:szCs w:val="22"/>
        </w:rPr>
        <w:t>No one, except for a voter casting their ballot or an election judge, is allowed within six feet of the ballot box. It is good practice to put tape on the floor to mark the six-foot boundary.</w:t>
      </w:r>
    </w:p>
    <w:p w14:paraId="6ADF8D3B" w14:textId="77777777" w:rsidR="00611366" w:rsidRPr="00485EAF" w:rsidRDefault="003072C0" w:rsidP="00485EAF">
      <w:pPr>
        <w:pStyle w:val="ListParagraph"/>
        <w:numPr>
          <w:ilvl w:val="0"/>
          <w:numId w:val="12"/>
        </w:numPr>
        <w:spacing w:after="60"/>
        <w:jc w:val="left"/>
        <w:rPr>
          <w:sz w:val="22"/>
          <w:szCs w:val="22"/>
        </w:rPr>
      </w:pPr>
      <w:r w:rsidRPr="00485EAF">
        <w:rPr>
          <w:sz w:val="22"/>
          <w:szCs w:val="22"/>
        </w:rPr>
        <w:t>After the voter finishes, offer an ‘I Voted’ sticker. Offer the sticker rather than placing it on the voter.</w:t>
      </w:r>
    </w:p>
    <w:p w14:paraId="4EFEE0A0" w14:textId="23700E24" w:rsidR="003072C0" w:rsidRPr="00485EAF" w:rsidRDefault="00611366" w:rsidP="00485EAF">
      <w:pPr>
        <w:spacing w:before="12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6A2B6F" w:rsidRPr="00485EAF">
        <w:rPr>
          <w:sz w:val="22"/>
          <w:szCs w:val="22"/>
        </w:rPr>
        <w:t xml:space="preserve"> </w:t>
      </w:r>
      <w:hyperlink r:id="rId101" w:history="1">
        <w:r w:rsidR="00D1567F" w:rsidRPr="00485EAF">
          <w:rPr>
            <w:rStyle w:val="Hyperlink"/>
            <w:sz w:val="22"/>
            <w:szCs w:val="22"/>
          </w:rPr>
          <w:t xml:space="preserve">M.R. 8230.4365 </w:t>
        </w:r>
        <w:proofErr w:type="spellStart"/>
        <w:r w:rsidR="00D1567F" w:rsidRPr="00485EAF">
          <w:rPr>
            <w:rStyle w:val="Hyperlink"/>
            <w:sz w:val="22"/>
            <w:szCs w:val="22"/>
          </w:rPr>
          <w:t>subp</w:t>
        </w:r>
        <w:proofErr w:type="spellEnd"/>
        <w:r w:rsidR="00D1567F" w:rsidRPr="00485EAF">
          <w:rPr>
            <w:rStyle w:val="Hyperlink"/>
            <w:sz w:val="22"/>
            <w:szCs w:val="22"/>
          </w:rPr>
          <w:t>. 3</w:t>
        </w:r>
      </w:hyperlink>
      <w:r w:rsidR="00D1567F" w:rsidRPr="00485EAF">
        <w:rPr>
          <w:sz w:val="22"/>
          <w:szCs w:val="22"/>
        </w:rPr>
        <w:t xml:space="preserve">; </w:t>
      </w:r>
      <w:hyperlink r:id="rId102" w:history="1">
        <w:r w:rsidR="00D1567F" w:rsidRPr="00485EAF">
          <w:rPr>
            <w:rStyle w:val="Hyperlink"/>
            <w:sz w:val="22"/>
            <w:szCs w:val="22"/>
          </w:rPr>
          <w:t>M.S. 211B.11</w:t>
        </w:r>
      </w:hyperlink>
    </w:p>
    <w:p w14:paraId="22FC3624" w14:textId="77777777" w:rsidR="003072C0" w:rsidRPr="003A148D" w:rsidRDefault="003072C0" w:rsidP="006A2B6F">
      <w:pPr>
        <w:pStyle w:val="Heading2"/>
        <w:spacing w:before="120" w:after="60"/>
      </w:pPr>
      <w:bookmarkStart w:id="392" w:name="_Toc375058975"/>
      <w:bookmarkStart w:id="393" w:name="_Ref376766991"/>
      <w:bookmarkStart w:id="394" w:name="_Toc379463321"/>
      <w:bookmarkStart w:id="395" w:name="_Toc381179430"/>
      <w:bookmarkStart w:id="396" w:name="_Ref381956352"/>
      <w:bookmarkStart w:id="397" w:name="_Ref381966849"/>
      <w:bookmarkStart w:id="398" w:name="_Toc113880990"/>
      <w:r w:rsidRPr="003A148D">
        <w:t>Assisting with Ballot Errors</w:t>
      </w:r>
      <w:bookmarkEnd w:id="392"/>
      <w:bookmarkEnd w:id="393"/>
      <w:bookmarkEnd w:id="394"/>
      <w:bookmarkEnd w:id="395"/>
      <w:bookmarkEnd w:id="396"/>
      <w:bookmarkEnd w:id="397"/>
      <w:bookmarkEnd w:id="398"/>
      <w:r>
        <w:fldChar w:fldCharType="begin"/>
      </w:r>
      <w:r>
        <w:instrText xml:space="preserve"> XE "</w:instrText>
      </w:r>
      <w:r w:rsidRPr="0035582F">
        <w:instrText>Assisting with Ballot Errors</w:instrText>
      </w:r>
      <w:r>
        <w:instrText xml:space="preserve">" </w:instrText>
      </w:r>
      <w:r>
        <w:fldChar w:fldCharType="end"/>
      </w:r>
    </w:p>
    <w:p w14:paraId="40B5B8A7" w14:textId="77777777" w:rsidR="003072C0" w:rsidRPr="00485EAF" w:rsidRDefault="003072C0" w:rsidP="00485EAF">
      <w:pPr>
        <w:spacing w:before="120" w:after="60"/>
        <w:jc w:val="left"/>
        <w:rPr>
          <w:sz w:val="22"/>
          <w:szCs w:val="22"/>
        </w:rPr>
      </w:pPr>
      <w:r w:rsidRPr="00485EAF">
        <w:rPr>
          <w:sz w:val="22"/>
          <w:szCs w:val="22"/>
        </w:rPr>
        <w:t>The ballot counter checks for ballot errors. If it locates an error, the machine will return the ballot. The tape or display will indicate the error. Here are common errors:</w:t>
      </w:r>
    </w:p>
    <w:p w14:paraId="1679B3A4" w14:textId="765AA611" w:rsidR="003072C0" w:rsidRPr="00485EAF" w:rsidRDefault="003072C0" w:rsidP="00485EAF">
      <w:pPr>
        <w:pStyle w:val="ListParagraph"/>
        <w:numPr>
          <w:ilvl w:val="0"/>
          <w:numId w:val="13"/>
        </w:numPr>
        <w:spacing w:before="120" w:after="0"/>
        <w:jc w:val="left"/>
        <w:rPr>
          <w:sz w:val="22"/>
          <w:szCs w:val="22"/>
        </w:rPr>
      </w:pPr>
      <w:r w:rsidRPr="00485EAF">
        <w:rPr>
          <w:b/>
          <w:sz w:val="22"/>
          <w:szCs w:val="22"/>
        </w:rPr>
        <w:t>Skewed ballot</w:t>
      </w:r>
      <w:r w:rsidR="006B273D" w:rsidRPr="00485EAF">
        <w:rPr>
          <w:b/>
          <w:sz w:val="22"/>
          <w:szCs w:val="22"/>
        </w:rPr>
        <w:br/>
      </w:r>
      <w:proofErr w:type="spellStart"/>
      <w:r w:rsidRPr="00485EAF">
        <w:rPr>
          <w:sz w:val="22"/>
          <w:szCs w:val="22"/>
        </w:rPr>
        <w:t>Ballot</w:t>
      </w:r>
      <w:proofErr w:type="spellEnd"/>
      <w:r w:rsidRPr="00485EAF">
        <w:rPr>
          <w:sz w:val="22"/>
          <w:szCs w:val="22"/>
        </w:rPr>
        <w:t xml:space="preserve"> counters should accept a ballot in any orientation, but rotating</w:t>
      </w:r>
      <w:r w:rsidR="00C50CF8">
        <w:rPr>
          <w:sz w:val="22"/>
          <w:szCs w:val="22"/>
        </w:rPr>
        <w:t xml:space="preserve"> and </w:t>
      </w:r>
      <w:r w:rsidRPr="00485EAF">
        <w:rPr>
          <w:sz w:val="22"/>
          <w:szCs w:val="22"/>
        </w:rPr>
        <w:t>re-inserting it in a different orientation can help. Have the voter turn the ballot around</w:t>
      </w:r>
      <w:r w:rsidR="00C50CF8">
        <w:rPr>
          <w:sz w:val="22"/>
          <w:szCs w:val="22"/>
        </w:rPr>
        <w:t xml:space="preserve"> and </w:t>
      </w:r>
      <w:r w:rsidRPr="00485EAF">
        <w:rPr>
          <w:sz w:val="22"/>
          <w:szCs w:val="22"/>
        </w:rPr>
        <w:t>reinsert it with both hands, keeping it straight.</w:t>
      </w:r>
    </w:p>
    <w:p w14:paraId="55ED4D4E" w14:textId="77777777" w:rsidR="003072C0" w:rsidRPr="00485EAF" w:rsidRDefault="003072C0" w:rsidP="00485EAF">
      <w:pPr>
        <w:pStyle w:val="ListParagraph"/>
        <w:numPr>
          <w:ilvl w:val="0"/>
          <w:numId w:val="13"/>
        </w:numPr>
        <w:spacing w:after="0"/>
        <w:jc w:val="left"/>
        <w:rPr>
          <w:sz w:val="22"/>
          <w:szCs w:val="22"/>
        </w:rPr>
      </w:pPr>
      <w:r w:rsidRPr="00485EAF">
        <w:rPr>
          <w:b/>
          <w:sz w:val="22"/>
          <w:szCs w:val="22"/>
        </w:rPr>
        <w:t>Overvoting</w:t>
      </w:r>
      <w:r w:rsidR="009F0CA0" w:rsidRPr="00485EAF">
        <w:rPr>
          <w:b/>
          <w:sz w:val="22"/>
          <w:szCs w:val="22"/>
        </w:rPr>
        <w:t xml:space="preserve"> </w:t>
      </w:r>
      <w:r w:rsidR="00FF0022" w:rsidRPr="00485EAF">
        <w:rPr>
          <w:b/>
          <w:sz w:val="22"/>
          <w:szCs w:val="22"/>
        </w:rPr>
        <w:br/>
      </w:r>
      <w:proofErr w:type="spellStart"/>
      <w:r w:rsidR="006B273D" w:rsidRPr="00485EAF">
        <w:rPr>
          <w:sz w:val="22"/>
          <w:szCs w:val="22"/>
        </w:rPr>
        <w:t>Overvoting</w:t>
      </w:r>
      <w:proofErr w:type="spellEnd"/>
      <w:r w:rsidRPr="00485EAF">
        <w:rPr>
          <w:sz w:val="22"/>
          <w:szCs w:val="22"/>
        </w:rPr>
        <w:t xml:space="preserve"> is selecting more candidates for a single office than is allowed. For example, voters can only choose one candidate for U.S. president—voting for more than one presidential candidate is overvoting. In addition, the device may mistakenly identify stray pen or pencil marks as an overvote.</w:t>
      </w:r>
    </w:p>
    <w:p w14:paraId="0BBB820E" w14:textId="77777777" w:rsidR="00775B67" w:rsidRPr="00485EAF" w:rsidRDefault="003072C0" w:rsidP="00485EAF">
      <w:pPr>
        <w:pStyle w:val="ListParagraph"/>
        <w:numPr>
          <w:ilvl w:val="0"/>
          <w:numId w:val="13"/>
        </w:numPr>
        <w:spacing w:after="0"/>
        <w:jc w:val="left"/>
        <w:rPr>
          <w:sz w:val="22"/>
          <w:szCs w:val="22"/>
        </w:rPr>
      </w:pPr>
      <w:r w:rsidRPr="00485EAF">
        <w:rPr>
          <w:b/>
          <w:sz w:val="22"/>
          <w:szCs w:val="22"/>
        </w:rPr>
        <w:t>Cross-party voting</w:t>
      </w:r>
      <w:r w:rsidR="006B273D" w:rsidRPr="00485EAF">
        <w:rPr>
          <w:sz w:val="22"/>
          <w:szCs w:val="22"/>
        </w:rPr>
        <w:br/>
      </w:r>
      <w:r w:rsidRPr="00485EAF">
        <w:rPr>
          <w:sz w:val="22"/>
          <w:szCs w:val="22"/>
        </w:rPr>
        <w:t xml:space="preserve">In a partisan </w:t>
      </w:r>
      <w:r w:rsidR="009F0CA0" w:rsidRPr="00485EAF">
        <w:rPr>
          <w:sz w:val="22"/>
          <w:szCs w:val="22"/>
        </w:rPr>
        <w:t xml:space="preserve">state </w:t>
      </w:r>
      <w:r w:rsidRPr="00485EAF">
        <w:rPr>
          <w:sz w:val="22"/>
          <w:szCs w:val="22"/>
        </w:rPr>
        <w:t>primary, voters can only vote for candidates from one party. If they vote for candidates from more than one party, their ballot will be returned.</w:t>
      </w:r>
    </w:p>
    <w:p w14:paraId="47DA5416" w14:textId="3AF3F99E" w:rsidR="00EE07D9" w:rsidRPr="00485EAF" w:rsidRDefault="003072C0" w:rsidP="00485EAF">
      <w:pPr>
        <w:pStyle w:val="ListParagraph"/>
        <w:numPr>
          <w:ilvl w:val="0"/>
          <w:numId w:val="13"/>
        </w:numPr>
        <w:spacing w:after="60"/>
        <w:jc w:val="left"/>
        <w:rPr>
          <w:rFonts w:eastAsiaTheme="majorEastAsia"/>
          <w:b/>
          <w:bCs/>
          <w:iCs/>
          <w:color w:val="000000"/>
          <w:sz w:val="22"/>
          <w:szCs w:val="22"/>
        </w:rPr>
      </w:pPr>
      <w:r w:rsidRPr="00485EAF">
        <w:rPr>
          <w:b/>
          <w:sz w:val="22"/>
          <w:szCs w:val="22"/>
        </w:rPr>
        <w:t>Blank ballot</w:t>
      </w:r>
      <w:r w:rsidR="006B273D" w:rsidRPr="00485EAF">
        <w:rPr>
          <w:b/>
          <w:sz w:val="22"/>
          <w:szCs w:val="22"/>
        </w:rPr>
        <w:br/>
      </w:r>
      <w:r w:rsidRPr="00485EAF">
        <w:rPr>
          <w:sz w:val="22"/>
          <w:szCs w:val="22"/>
        </w:rPr>
        <w:t xml:space="preserve">The machine will return the ballot if it is completely blank. A voter can cast a blank </w:t>
      </w:r>
      <w:proofErr w:type="gramStart"/>
      <w:r w:rsidRPr="00485EAF">
        <w:rPr>
          <w:sz w:val="22"/>
          <w:szCs w:val="22"/>
        </w:rPr>
        <w:t>ballot, if</w:t>
      </w:r>
      <w:proofErr w:type="gramEnd"/>
      <w:r w:rsidRPr="00485EAF">
        <w:rPr>
          <w:sz w:val="22"/>
          <w:szCs w:val="22"/>
        </w:rPr>
        <w:t xml:space="preserve"> they choose.</w:t>
      </w:r>
    </w:p>
    <w:p w14:paraId="337908F6" w14:textId="230287D1" w:rsidR="00775B67" w:rsidRPr="00485EAF" w:rsidRDefault="00EE07D9" w:rsidP="00485EAF">
      <w:pPr>
        <w:spacing w:before="120" w:after="60" w:line="276" w:lineRule="auto"/>
        <w:jc w:val="left"/>
        <w:rPr>
          <w:rFonts w:eastAsiaTheme="majorEastAsia"/>
          <w:b/>
          <w:bCs/>
          <w:iCs/>
          <w:color w:val="000000"/>
          <w:sz w:val="22"/>
          <w:szCs w:val="22"/>
        </w:rPr>
      </w:pPr>
      <w:r w:rsidRPr="00485EAF">
        <w:rPr>
          <w:rFonts w:eastAsiaTheme="majorEastAsia"/>
          <w:bCs/>
          <w:iCs/>
          <w:color w:val="000000"/>
          <w:sz w:val="22"/>
          <w:szCs w:val="22"/>
        </w:rPr>
        <w:t>Related statutes</w:t>
      </w:r>
      <w:r w:rsidR="004037EF">
        <w:rPr>
          <w:rFonts w:eastAsiaTheme="majorEastAsia"/>
          <w:bCs/>
          <w:iCs/>
          <w:color w:val="000000"/>
          <w:sz w:val="22"/>
          <w:szCs w:val="22"/>
        </w:rPr>
        <w:t xml:space="preserve"> &amp; </w:t>
      </w:r>
      <w:r w:rsidRPr="00485EAF">
        <w:rPr>
          <w:rFonts w:eastAsiaTheme="majorEastAsia"/>
          <w:bCs/>
          <w:iCs/>
          <w:color w:val="000000"/>
          <w:sz w:val="22"/>
          <w:szCs w:val="22"/>
        </w:rPr>
        <w:t>rules:</w:t>
      </w:r>
      <w:r w:rsidR="006A2B6F" w:rsidRPr="00485EAF">
        <w:rPr>
          <w:rFonts w:eastAsiaTheme="majorEastAsia"/>
          <w:bCs/>
          <w:iCs/>
          <w:color w:val="000000"/>
          <w:sz w:val="22"/>
          <w:szCs w:val="22"/>
        </w:rPr>
        <w:t xml:space="preserve"> </w:t>
      </w:r>
      <w:hyperlink r:id="rId103" w:history="1">
        <w:r w:rsidR="00D1567F" w:rsidRPr="00485EAF">
          <w:rPr>
            <w:rStyle w:val="Hyperlink"/>
            <w:sz w:val="22"/>
            <w:szCs w:val="22"/>
          </w:rPr>
          <w:t>M.R. 8230.4365</w:t>
        </w:r>
      </w:hyperlink>
    </w:p>
    <w:p w14:paraId="45598FD9" w14:textId="77777777" w:rsidR="003072C0" w:rsidRPr="003A148D" w:rsidRDefault="003072C0" w:rsidP="006A2B6F">
      <w:pPr>
        <w:pStyle w:val="Heading3"/>
        <w:spacing w:after="60"/>
      </w:pPr>
      <w:r w:rsidRPr="003A148D">
        <w:t>Procedure for Resolving a Ballot</w:t>
      </w:r>
      <w:r>
        <w:t xml:space="preserve"> Marking</w:t>
      </w:r>
      <w:r w:rsidRPr="003A148D">
        <w:t xml:space="preserve"> Error</w:t>
      </w:r>
    </w:p>
    <w:p w14:paraId="17F04071" w14:textId="77777777" w:rsidR="003072C0" w:rsidRPr="00485EAF" w:rsidRDefault="003072C0" w:rsidP="00485EAF">
      <w:pPr>
        <w:pStyle w:val="ListParagraph"/>
        <w:numPr>
          <w:ilvl w:val="0"/>
          <w:numId w:val="14"/>
        </w:numPr>
        <w:spacing w:before="120" w:after="60"/>
        <w:jc w:val="left"/>
        <w:rPr>
          <w:sz w:val="22"/>
          <w:szCs w:val="22"/>
        </w:rPr>
      </w:pPr>
      <w:r w:rsidRPr="00485EAF">
        <w:rPr>
          <w:sz w:val="22"/>
          <w:szCs w:val="22"/>
        </w:rPr>
        <w:t>Check the ballot counter display or tape for the error message</w:t>
      </w:r>
      <w:r w:rsidR="00587360" w:rsidRPr="00485EAF">
        <w:rPr>
          <w:sz w:val="22"/>
          <w:szCs w:val="22"/>
        </w:rPr>
        <w:t>.</w:t>
      </w:r>
      <w:r w:rsidR="006B273D" w:rsidRPr="00485EAF">
        <w:rPr>
          <w:sz w:val="22"/>
          <w:szCs w:val="22"/>
        </w:rPr>
        <w:br/>
      </w:r>
      <w:r w:rsidRPr="00485EAF">
        <w:rPr>
          <w:sz w:val="22"/>
          <w:szCs w:val="22"/>
        </w:rPr>
        <w:t xml:space="preserve">Do not inspect the voter’s ballot. </w:t>
      </w:r>
    </w:p>
    <w:p w14:paraId="76E4E2E6" w14:textId="0206201E" w:rsidR="003072C0" w:rsidRPr="00485EAF" w:rsidRDefault="003072C0" w:rsidP="00485EAF">
      <w:pPr>
        <w:pStyle w:val="ListParagraph"/>
        <w:numPr>
          <w:ilvl w:val="0"/>
          <w:numId w:val="14"/>
        </w:numPr>
        <w:spacing w:before="120" w:after="60"/>
        <w:jc w:val="left"/>
        <w:rPr>
          <w:sz w:val="22"/>
          <w:szCs w:val="22"/>
        </w:rPr>
      </w:pPr>
      <w:r w:rsidRPr="00485EAF">
        <w:rPr>
          <w:b/>
          <w:sz w:val="22"/>
          <w:szCs w:val="22"/>
        </w:rPr>
        <w:t>Explain the error to the voter</w:t>
      </w:r>
      <w:r w:rsidR="004037EF">
        <w:rPr>
          <w:b/>
          <w:sz w:val="22"/>
          <w:szCs w:val="22"/>
        </w:rPr>
        <w:t xml:space="preserve"> &amp; </w:t>
      </w:r>
      <w:r w:rsidRPr="00485EAF">
        <w:rPr>
          <w:b/>
          <w:sz w:val="22"/>
          <w:szCs w:val="22"/>
        </w:rPr>
        <w:t>offer the voter a replacement ballot</w:t>
      </w:r>
      <w:r w:rsidR="00587360" w:rsidRPr="00485EAF">
        <w:rPr>
          <w:b/>
          <w:sz w:val="22"/>
          <w:szCs w:val="22"/>
        </w:rPr>
        <w:t>.</w:t>
      </w:r>
      <w:r w:rsidR="006B273D" w:rsidRPr="00485EAF">
        <w:rPr>
          <w:b/>
          <w:sz w:val="22"/>
          <w:szCs w:val="22"/>
        </w:rPr>
        <w:br/>
      </w:r>
      <w:r w:rsidRPr="00485EAF">
        <w:rPr>
          <w:sz w:val="22"/>
          <w:szCs w:val="22"/>
        </w:rPr>
        <w:t>If the voter does not understand your verbal explanation</w:t>
      </w:r>
      <w:r w:rsidR="00C50CF8">
        <w:rPr>
          <w:sz w:val="22"/>
          <w:szCs w:val="22"/>
        </w:rPr>
        <w:t xml:space="preserve"> and </w:t>
      </w:r>
      <w:r w:rsidRPr="00485EAF">
        <w:rPr>
          <w:sz w:val="22"/>
          <w:szCs w:val="22"/>
        </w:rPr>
        <w:t>asks for additional clarification, two judges from different major political parties may discretely review the ballot</w:t>
      </w:r>
      <w:r w:rsidR="00C50CF8">
        <w:rPr>
          <w:sz w:val="22"/>
          <w:szCs w:val="22"/>
        </w:rPr>
        <w:t xml:space="preserve"> and </w:t>
      </w:r>
      <w:r w:rsidRPr="00485EAF">
        <w:rPr>
          <w:sz w:val="22"/>
          <w:szCs w:val="22"/>
        </w:rPr>
        <w:t xml:space="preserve">advise the voter. </w:t>
      </w:r>
    </w:p>
    <w:p w14:paraId="3C1817B1" w14:textId="2CE7F7C6" w:rsidR="00EE07D9" w:rsidRPr="00485EAF" w:rsidRDefault="003072C0" w:rsidP="00485EAF">
      <w:pPr>
        <w:pStyle w:val="ListParagraph"/>
        <w:numPr>
          <w:ilvl w:val="0"/>
          <w:numId w:val="14"/>
        </w:numPr>
        <w:spacing w:before="120" w:after="60"/>
        <w:jc w:val="left"/>
        <w:rPr>
          <w:sz w:val="22"/>
          <w:szCs w:val="22"/>
        </w:rPr>
      </w:pPr>
      <w:r w:rsidRPr="00485EAF">
        <w:rPr>
          <w:b/>
          <w:sz w:val="22"/>
          <w:szCs w:val="22"/>
        </w:rPr>
        <w:t>A voter may insist that the ballot be counted as i</w:t>
      </w:r>
      <w:r w:rsidR="006B273D" w:rsidRPr="00485EAF">
        <w:rPr>
          <w:b/>
          <w:sz w:val="22"/>
          <w:szCs w:val="22"/>
        </w:rPr>
        <w:t>s</w:t>
      </w:r>
      <w:r w:rsidR="00587360" w:rsidRPr="00485EAF">
        <w:rPr>
          <w:b/>
          <w:sz w:val="22"/>
          <w:szCs w:val="22"/>
        </w:rPr>
        <w:t>.</w:t>
      </w:r>
      <w:r w:rsidRPr="00485EAF">
        <w:rPr>
          <w:sz w:val="22"/>
          <w:szCs w:val="22"/>
        </w:rPr>
        <w:t xml:space="preserve"> </w:t>
      </w:r>
      <w:r w:rsidR="006B273D" w:rsidRPr="00485EAF">
        <w:rPr>
          <w:sz w:val="22"/>
          <w:szCs w:val="22"/>
        </w:rPr>
        <w:br/>
      </w:r>
      <w:r w:rsidRPr="00485EAF">
        <w:rPr>
          <w:sz w:val="22"/>
          <w:szCs w:val="22"/>
        </w:rPr>
        <w:t xml:space="preserve">Explain to the voter that some or </w:t>
      </w:r>
      <w:r w:rsidR="00AB5715" w:rsidRPr="00485EAF">
        <w:rPr>
          <w:sz w:val="22"/>
          <w:szCs w:val="22"/>
        </w:rPr>
        <w:t>all</w:t>
      </w:r>
      <w:r w:rsidRPr="00485EAF">
        <w:rPr>
          <w:sz w:val="22"/>
          <w:szCs w:val="22"/>
        </w:rPr>
        <w:t xml:space="preserve"> their votes may not be counted. If the voter accepts this, the election judge may use the override or accept button on the ballot counter to cause it to accept the ballot. Voters cannot vote again after their ballot is counted by the ballot counter.</w:t>
      </w:r>
    </w:p>
    <w:p w14:paraId="45E18611" w14:textId="17C9A238" w:rsidR="003072C0" w:rsidRPr="00485EAF" w:rsidRDefault="00EE07D9" w:rsidP="00485EAF">
      <w:pPr>
        <w:spacing w:before="12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6A2B6F" w:rsidRPr="00485EAF">
        <w:rPr>
          <w:sz w:val="22"/>
          <w:szCs w:val="22"/>
        </w:rPr>
        <w:t xml:space="preserve"> </w:t>
      </w:r>
      <w:hyperlink r:id="rId104" w:history="1">
        <w:r w:rsidR="00D1567F" w:rsidRPr="00485EAF">
          <w:rPr>
            <w:rStyle w:val="Hyperlink"/>
            <w:sz w:val="22"/>
            <w:szCs w:val="22"/>
          </w:rPr>
          <w:t>M.R. 8230.4365</w:t>
        </w:r>
      </w:hyperlink>
    </w:p>
    <w:p w14:paraId="7F3059A8" w14:textId="77777777" w:rsidR="00485EAF" w:rsidRDefault="00485EAF">
      <w:pPr>
        <w:spacing w:after="200" w:line="276" w:lineRule="auto"/>
        <w:jc w:val="left"/>
        <w:rPr>
          <w:rFonts w:eastAsiaTheme="majorEastAsia"/>
          <w:b/>
          <w:bCs/>
          <w:iCs/>
          <w:color w:val="000000"/>
          <w:sz w:val="36"/>
          <w:szCs w:val="48"/>
        </w:rPr>
      </w:pPr>
      <w:bookmarkStart w:id="399" w:name="_Toc375058976"/>
      <w:bookmarkStart w:id="400" w:name="_Toc379463322"/>
      <w:bookmarkStart w:id="401" w:name="_Toc381179431"/>
      <w:r>
        <w:br w:type="page"/>
      </w:r>
    </w:p>
    <w:p w14:paraId="77E12565" w14:textId="1771AE17" w:rsidR="003072C0" w:rsidRPr="003A148D" w:rsidRDefault="003072C0" w:rsidP="006A2B6F">
      <w:pPr>
        <w:pStyle w:val="Heading2"/>
        <w:spacing w:before="120" w:after="60"/>
      </w:pPr>
      <w:bookmarkStart w:id="402" w:name="_Toc113880991"/>
      <w:r w:rsidRPr="003A148D">
        <w:t>Full Ballot Box Procedure</w:t>
      </w:r>
      <w:bookmarkEnd w:id="399"/>
      <w:bookmarkEnd w:id="400"/>
      <w:bookmarkEnd w:id="401"/>
      <w:bookmarkEnd w:id="402"/>
    </w:p>
    <w:p w14:paraId="13649120" w14:textId="60B99DFE" w:rsidR="003072C0" w:rsidRPr="00485EAF" w:rsidRDefault="003072C0" w:rsidP="00B27BDB">
      <w:pPr>
        <w:pStyle w:val="ListParagraph"/>
        <w:numPr>
          <w:ilvl w:val="0"/>
          <w:numId w:val="87"/>
        </w:numPr>
        <w:spacing w:before="120" w:after="60"/>
        <w:jc w:val="left"/>
        <w:rPr>
          <w:sz w:val="22"/>
          <w:szCs w:val="22"/>
        </w:rPr>
      </w:pPr>
      <w:r w:rsidRPr="00485EAF">
        <w:rPr>
          <w:sz w:val="22"/>
          <w:szCs w:val="22"/>
        </w:rPr>
        <w:t>Two judges from different major political parties may open the ballot box to straighten or empty ballots</w:t>
      </w:r>
      <w:r w:rsidR="00C50CF8">
        <w:rPr>
          <w:sz w:val="22"/>
          <w:szCs w:val="22"/>
        </w:rPr>
        <w:t xml:space="preserve"> and </w:t>
      </w:r>
      <w:r w:rsidRPr="00485EAF">
        <w:rPr>
          <w:sz w:val="22"/>
          <w:szCs w:val="22"/>
        </w:rPr>
        <w:t>make room for more. If removing ballots, keep those from the write-in compartment separate from the others</w:t>
      </w:r>
      <w:r w:rsidR="00C50CF8">
        <w:rPr>
          <w:sz w:val="22"/>
          <w:szCs w:val="22"/>
        </w:rPr>
        <w:t xml:space="preserve"> and </w:t>
      </w:r>
      <w:r w:rsidRPr="00485EAF">
        <w:rPr>
          <w:sz w:val="22"/>
          <w:szCs w:val="22"/>
        </w:rPr>
        <w:t xml:space="preserve">seal each in separate containers. </w:t>
      </w:r>
    </w:p>
    <w:p w14:paraId="59B5EA17" w14:textId="2AF9B9CD" w:rsidR="00EE07D9" w:rsidRPr="00485EAF" w:rsidRDefault="003072C0" w:rsidP="00B27BDB">
      <w:pPr>
        <w:pStyle w:val="ListParagraph"/>
        <w:numPr>
          <w:ilvl w:val="0"/>
          <w:numId w:val="87"/>
        </w:numPr>
        <w:spacing w:before="120" w:after="60"/>
        <w:jc w:val="left"/>
        <w:rPr>
          <w:sz w:val="22"/>
          <w:szCs w:val="22"/>
        </w:rPr>
      </w:pPr>
      <w:r w:rsidRPr="00485EAF">
        <w:rPr>
          <w:sz w:val="22"/>
          <w:szCs w:val="22"/>
        </w:rPr>
        <w:t>In the Incident Log, record the time, the initials of the judges present</w:t>
      </w:r>
      <w:r w:rsidR="00C50CF8">
        <w:rPr>
          <w:sz w:val="22"/>
          <w:szCs w:val="22"/>
        </w:rPr>
        <w:t xml:space="preserve"> and </w:t>
      </w:r>
      <w:r w:rsidRPr="00485EAF">
        <w:rPr>
          <w:sz w:val="22"/>
          <w:szCs w:val="22"/>
        </w:rPr>
        <w:t>the numbers from any seals used to secure the removed ballots in the transfer case(s). Local officials will provide additional instructions as needed.</w:t>
      </w:r>
    </w:p>
    <w:p w14:paraId="14202ECD" w14:textId="7ED00CED" w:rsidR="003072C0" w:rsidRPr="00485EAF" w:rsidRDefault="00EE07D9" w:rsidP="00485EAF">
      <w:pPr>
        <w:spacing w:before="120" w:after="60"/>
        <w:jc w:val="left"/>
        <w:rPr>
          <w:sz w:val="22"/>
          <w:szCs w:val="22"/>
        </w:rPr>
      </w:pPr>
      <w:r w:rsidRPr="00485EAF">
        <w:rPr>
          <w:sz w:val="22"/>
          <w:szCs w:val="22"/>
        </w:rPr>
        <w:t>Related statutes</w:t>
      </w:r>
      <w:r w:rsidR="004037EF">
        <w:rPr>
          <w:sz w:val="22"/>
          <w:szCs w:val="22"/>
        </w:rPr>
        <w:t xml:space="preserve"> &amp; </w:t>
      </w:r>
      <w:r w:rsidRPr="00485EAF">
        <w:rPr>
          <w:sz w:val="22"/>
          <w:szCs w:val="22"/>
        </w:rPr>
        <w:t>rules:</w:t>
      </w:r>
      <w:r w:rsidR="006A2B6F" w:rsidRPr="00485EAF">
        <w:rPr>
          <w:sz w:val="22"/>
          <w:szCs w:val="22"/>
        </w:rPr>
        <w:t xml:space="preserve"> </w:t>
      </w:r>
      <w:hyperlink r:id="rId105" w:history="1">
        <w:r w:rsidR="00D1567F" w:rsidRPr="00485EAF">
          <w:rPr>
            <w:rStyle w:val="Hyperlink"/>
            <w:sz w:val="22"/>
            <w:szCs w:val="22"/>
          </w:rPr>
          <w:t xml:space="preserve">M.R. 8230.4365, </w:t>
        </w:r>
        <w:proofErr w:type="spellStart"/>
        <w:r w:rsidR="00D1567F" w:rsidRPr="00485EAF">
          <w:rPr>
            <w:rStyle w:val="Hyperlink"/>
            <w:sz w:val="22"/>
            <w:szCs w:val="22"/>
          </w:rPr>
          <w:t>subp</w:t>
        </w:r>
        <w:proofErr w:type="spellEnd"/>
        <w:r w:rsidR="00D1567F" w:rsidRPr="00485EAF">
          <w:rPr>
            <w:rStyle w:val="Hyperlink"/>
            <w:sz w:val="22"/>
            <w:szCs w:val="22"/>
          </w:rPr>
          <w:t>. 5</w:t>
        </w:r>
      </w:hyperlink>
    </w:p>
    <w:p w14:paraId="31B02E76" w14:textId="77777777" w:rsidR="003072C0" w:rsidRDefault="003072C0" w:rsidP="006A2B6F">
      <w:pPr>
        <w:pStyle w:val="Heading2"/>
        <w:spacing w:before="120" w:after="60"/>
        <w:rPr>
          <w:sz w:val="24"/>
        </w:rPr>
      </w:pPr>
      <w:bookmarkStart w:id="403" w:name="_Toc379463324"/>
      <w:bookmarkStart w:id="404" w:name="_Toc381179433"/>
      <w:bookmarkStart w:id="405" w:name="_Toc113880992"/>
      <w:bookmarkStart w:id="406" w:name="_Toc259091332"/>
      <w:r>
        <w:t>Troubleshooting a Jammed Ballot</w:t>
      </w:r>
      <w:bookmarkEnd w:id="403"/>
      <w:bookmarkEnd w:id="404"/>
      <w:bookmarkEnd w:id="405"/>
      <w:r>
        <w:fldChar w:fldCharType="begin"/>
      </w:r>
      <w:r>
        <w:instrText xml:space="preserve"> XE "</w:instrText>
      </w:r>
      <w:r w:rsidRPr="0035582F">
        <w:instrText>Jammed Ballot</w:instrText>
      </w:r>
      <w:r>
        <w:instrText xml:space="preserve">" </w:instrText>
      </w:r>
      <w:r>
        <w:fldChar w:fldCharType="end"/>
      </w:r>
    </w:p>
    <w:p w14:paraId="4EF3435A" w14:textId="77777777" w:rsidR="003072C0" w:rsidRPr="00485EAF" w:rsidRDefault="003072C0" w:rsidP="00B27BDB">
      <w:pPr>
        <w:pStyle w:val="ListParagraph"/>
        <w:numPr>
          <w:ilvl w:val="0"/>
          <w:numId w:val="67"/>
        </w:numPr>
        <w:spacing w:before="120" w:after="60"/>
        <w:jc w:val="left"/>
        <w:rPr>
          <w:sz w:val="22"/>
          <w:szCs w:val="22"/>
        </w:rPr>
      </w:pPr>
      <w:r w:rsidRPr="00485EAF">
        <w:rPr>
          <w:sz w:val="22"/>
          <w:szCs w:val="22"/>
        </w:rPr>
        <w:t xml:space="preserve">If a ballot gets jammed in the ballot counter, ask the voter to remain in the polling place. </w:t>
      </w:r>
    </w:p>
    <w:p w14:paraId="656BAF68" w14:textId="77777777" w:rsidR="003072C0" w:rsidRPr="00485EAF" w:rsidRDefault="003072C0" w:rsidP="00B27BDB">
      <w:pPr>
        <w:pStyle w:val="ListParagraph"/>
        <w:numPr>
          <w:ilvl w:val="0"/>
          <w:numId w:val="67"/>
        </w:numPr>
        <w:spacing w:before="120" w:after="60"/>
        <w:jc w:val="left"/>
        <w:rPr>
          <w:sz w:val="22"/>
          <w:szCs w:val="22"/>
        </w:rPr>
      </w:pPr>
      <w:r w:rsidRPr="00485EAF">
        <w:rPr>
          <w:sz w:val="22"/>
          <w:szCs w:val="22"/>
        </w:rPr>
        <w:t xml:space="preserve">Read the error message on the ballot counter to see if the ballot got stuck before or after the machine counted it. </w:t>
      </w:r>
    </w:p>
    <w:p w14:paraId="6F350F35" w14:textId="77777777" w:rsidR="003072C0" w:rsidRPr="00485EAF" w:rsidRDefault="003072C0" w:rsidP="00B27BDB">
      <w:pPr>
        <w:pStyle w:val="ListLevel2"/>
        <w:numPr>
          <w:ilvl w:val="0"/>
          <w:numId w:val="81"/>
        </w:numPr>
        <w:spacing w:before="120" w:after="60"/>
        <w:jc w:val="left"/>
        <w:rPr>
          <w:sz w:val="22"/>
          <w:szCs w:val="22"/>
        </w:rPr>
      </w:pPr>
      <w:r w:rsidRPr="00485EAF">
        <w:rPr>
          <w:sz w:val="22"/>
          <w:szCs w:val="22"/>
        </w:rPr>
        <w:t xml:space="preserve">If ballot was not counted, an error message will indicate a problem ballot or instruct you to reinsert the ballot. </w:t>
      </w:r>
    </w:p>
    <w:p w14:paraId="619549B5" w14:textId="77777777" w:rsidR="003072C0" w:rsidRPr="00485EAF" w:rsidRDefault="003072C0" w:rsidP="00B27BDB">
      <w:pPr>
        <w:pStyle w:val="ListLevel2"/>
        <w:numPr>
          <w:ilvl w:val="0"/>
          <w:numId w:val="81"/>
        </w:numPr>
        <w:spacing w:before="120" w:after="60"/>
        <w:jc w:val="left"/>
        <w:rPr>
          <w:sz w:val="22"/>
          <w:szCs w:val="22"/>
        </w:rPr>
      </w:pPr>
      <w:r w:rsidRPr="00485EAF">
        <w:rPr>
          <w:sz w:val="22"/>
          <w:szCs w:val="22"/>
        </w:rPr>
        <w:t xml:space="preserve">If the ballot was counted, an error message will instruct that the ballot be manually placed inside the ballot box. </w:t>
      </w:r>
    </w:p>
    <w:p w14:paraId="37397C7F" w14:textId="17255505" w:rsidR="003072C0" w:rsidRPr="00485EAF" w:rsidRDefault="003072C0" w:rsidP="00B27BDB">
      <w:pPr>
        <w:pStyle w:val="ListParagraph"/>
        <w:numPr>
          <w:ilvl w:val="0"/>
          <w:numId w:val="67"/>
        </w:numPr>
        <w:spacing w:before="120" w:after="60"/>
        <w:jc w:val="left"/>
        <w:rPr>
          <w:sz w:val="22"/>
          <w:szCs w:val="22"/>
        </w:rPr>
      </w:pPr>
      <w:r w:rsidRPr="00485EAF">
        <w:rPr>
          <w:sz w:val="22"/>
          <w:szCs w:val="22"/>
        </w:rPr>
        <w:t>Remove the jammed ballot. If the ballot is visible, ask the voter to remove it. If not, slide the ballot counter forward</w:t>
      </w:r>
      <w:r w:rsidR="00C50CF8">
        <w:rPr>
          <w:sz w:val="22"/>
          <w:szCs w:val="22"/>
        </w:rPr>
        <w:t xml:space="preserve"> and </w:t>
      </w:r>
      <w:r w:rsidRPr="00485EAF">
        <w:rPr>
          <w:sz w:val="22"/>
          <w:szCs w:val="22"/>
        </w:rPr>
        <w:t>remove the ballot, or open the ballot box</w:t>
      </w:r>
      <w:r w:rsidR="00C50CF8">
        <w:rPr>
          <w:sz w:val="22"/>
          <w:szCs w:val="22"/>
        </w:rPr>
        <w:t xml:space="preserve"> and </w:t>
      </w:r>
      <w:r w:rsidRPr="00485EAF">
        <w:rPr>
          <w:sz w:val="22"/>
          <w:szCs w:val="22"/>
        </w:rPr>
        <w:t>remove it if necessary; then have the voter place the ballot in the secrecy cover.</w:t>
      </w:r>
    </w:p>
    <w:p w14:paraId="3369E283" w14:textId="77777777" w:rsidR="00FF0022" w:rsidRPr="00485EAF" w:rsidRDefault="003072C0" w:rsidP="00B27BDB">
      <w:pPr>
        <w:pStyle w:val="ListLevel2"/>
        <w:numPr>
          <w:ilvl w:val="0"/>
          <w:numId w:val="80"/>
        </w:numPr>
        <w:spacing w:before="120" w:after="60"/>
        <w:jc w:val="left"/>
        <w:rPr>
          <w:sz w:val="22"/>
          <w:szCs w:val="22"/>
        </w:rPr>
      </w:pPr>
      <w:r w:rsidRPr="00485EAF">
        <w:rPr>
          <w:sz w:val="22"/>
          <w:szCs w:val="22"/>
        </w:rPr>
        <w:t xml:space="preserve">If the ballot was counted, deposit it manually into the correct ballot box compartment (the write-in compartment or the regular compartment). </w:t>
      </w:r>
    </w:p>
    <w:p w14:paraId="09C6D6E4" w14:textId="271F8102" w:rsidR="00143137" w:rsidRPr="00485EAF" w:rsidRDefault="003072C0" w:rsidP="00B27BDB">
      <w:pPr>
        <w:pStyle w:val="ListLevel2"/>
        <w:numPr>
          <w:ilvl w:val="0"/>
          <w:numId w:val="80"/>
        </w:numPr>
        <w:spacing w:before="120" w:after="60"/>
        <w:jc w:val="left"/>
        <w:rPr>
          <w:sz w:val="22"/>
          <w:szCs w:val="22"/>
        </w:rPr>
      </w:pPr>
      <w:r w:rsidRPr="00485EAF">
        <w:rPr>
          <w:sz w:val="22"/>
          <w:szCs w:val="22"/>
        </w:rPr>
        <w:t xml:space="preserve">If the ballot was not counted, ask the voter to reinsert the ballot in a different orientation. If the ballot jams again, read the new error </w:t>
      </w:r>
      <w:r w:rsidR="00C50CF8" w:rsidRPr="00485EAF">
        <w:rPr>
          <w:sz w:val="22"/>
          <w:szCs w:val="22"/>
        </w:rPr>
        <w:t>message,</w:t>
      </w:r>
      <w:r w:rsidR="00C50CF8">
        <w:rPr>
          <w:sz w:val="22"/>
          <w:szCs w:val="22"/>
        </w:rPr>
        <w:t xml:space="preserve"> and </w:t>
      </w:r>
      <w:r w:rsidRPr="00485EAF">
        <w:rPr>
          <w:sz w:val="22"/>
          <w:szCs w:val="22"/>
        </w:rPr>
        <w:t>have the voter place the ballot in the secrecy cover. Then accompany the voter to the Ballot Judge, ask for a replacement ballot</w:t>
      </w:r>
      <w:r w:rsidR="00C50CF8">
        <w:rPr>
          <w:sz w:val="22"/>
          <w:szCs w:val="22"/>
        </w:rPr>
        <w:t xml:space="preserve"> and </w:t>
      </w:r>
      <w:r w:rsidRPr="00485EAF">
        <w:rPr>
          <w:sz w:val="22"/>
          <w:szCs w:val="22"/>
        </w:rPr>
        <w:t xml:space="preserve">place the spoiled ballot in the appropriate envelope. </w:t>
      </w:r>
      <w:bookmarkStart w:id="407" w:name="_Toc379463323"/>
      <w:bookmarkStart w:id="408" w:name="_Toc381179432"/>
    </w:p>
    <w:p w14:paraId="7022AEE4" w14:textId="4A7CD9A8" w:rsidR="009F0CA0" w:rsidRPr="003A148D" w:rsidRDefault="009F0CA0" w:rsidP="006A2B6F">
      <w:pPr>
        <w:pStyle w:val="Heading2"/>
        <w:spacing w:before="120" w:after="60"/>
      </w:pPr>
      <w:bookmarkStart w:id="409" w:name="_Toc113880993"/>
      <w:r w:rsidRPr="003A148D">
        <w:t>If Ballot Counter Stops Working</w:t>
      </w:r>
      <w:bookmarkEnd w:id="407"/>
      <w:bookmarkEnd w:id="408"/>
      <w:bookmarkEnd w:id="409"/>
    </w:p>
    <w:p w14:paraId="7D9C4275" w14:textId="1B1F2802" w:rsidR="009F0CA0" w:rsidRPr="00485EAF" w:rsidRDefault="009F0CA0" w:rsidP="00485EAF">
      <w:pPr>
        <w:spacing w:before="120" w:after="60"/>
        <w:jc w:val="left"/>
        <w:rPr>
          <w:sz w:val="22"/>
          <w:szCs w:val="22"/>
        </w:rPr>
      </w:pPr>
      <w:r w:rsidRPr="00485EAF">
        <w:rPr>
          <w:sz w:val="22"/>
          <w:szCs w:val="22"/>
        </w:rPr>
        <w:t>If the ballot counter stops working have a judge call your local election official</w:t>
      </w:r>
      <w:r w:rsidR="00C50CF8">
        <w:rPr>
          <w:sz w:val="22"/>
          <w:szCs w:val="22"/>
        </w:rPr>
        <w:t xml:space="preserve"> and </w:t>
      </w:r>
      <w:r w:rsidRPr="00485EAF">
        <w:rPr>
          <w:sz w:val="22"/>
          <w:szCs w:val="22"/>
        </w:rPr>
        <w:t>follow these instructions:</w:t>
      </w:r>
    </w:p>
    <w:p w14:paraId="6EAE84CD" w14:textId="77777777" w:rsidR="009F0CA0" w:rsidRPr="00485EAF" w:rsidRDefault="009F0CA0" w:rsidP="00485EAF">
      <w:pPr>
        <w:pStyle w:val="ListParagraph"/>
        <w:numPr>
          <w:ilvl w:val="0"/>
          <w:numId w:val="15"/>
        </w:numPr>
        <w:spacing w:before="120" w:after="60"/>
        <w:jc w:val="left"/>
        <w:rPr>
          <w:sz w:val="22"/>
          <w:szCs w:val="22"/>
        </w:rPr>
      </w:pPr>
      <w:r w:rsidRPr="00485EAF">
        <w:rPr>
          <w:sz w:val="22"/>
          <w:szCs w:val="22"/>
        </w:rPr>
        <w:t xml:space="preserve">Do not keep voters waiting while you try to get the ballot counter working—immediately open the auxiliary compartment slot of the ballot box. This slot lets voters drop their ballot into the locked ballot box without being counted by the machine. </w:t>
      </w:r>
    </w:p>
    <w:p w14:paraId="3829A7E1" w14:textId="77777777" w:rsidR="009F0CA0" w:rsidRPr="00485EAF" w:rsidRDefault="009F0CA0" w:rsidP="00485EAF">
      <w:pPr>
        <w:pStyle w:val="ListParagraph"/>
        <w:numPr>
          <w:ilvl w:val="0"/>
          <w:numId w:val="15"/>
        </w:numPr>
        <w:spacing w:before="120" w:after="60"/>
        <w:jc w:val="left"/>
        <w:rPr>
          <w:sz w:val="22"/>
          <w:szCs w:val="22"/>
        </w:rPr>
      </w:pPr>
      <w:r w:rsidRPr="00485EAF">
        <w:rPr>
          <w:sz w:val="22"/>
          <w:szCs w:val="22"/>
        </w:rPr>
        <w:t xml:space="preserve">If needed, explain to voters that once the ballot counter is operating election judges will process them through the ballot counter.  </w:t>
      </w:r>
    </w:p>
    <w:p w14:paraId="311A42DF" w14:textId="689BDC1D" w:rsidR="009F0CA0" w:rsidRPr="00485EAF" w:rsidRDefault="009F0CA0" w:rsidP="00485EAF">
      <w:pPr>
        <w:pStyle w:val="ListParagraph"/>
        <w:numPr>
          <w:ilvl w:val="0"/>
          <w:numId w:val="15"/>
        </w:numPr>
        <w:spacing w:before="120" w:after="60"/>
        <w:jc w:val="left"/>
        <w:rPr>
          <w:sz w:val="22"/>
          <w:szCs w:val="22"/>
        </w:rPr>
      </w:pPr>
      <w:r w:rsidRPr="00485EAF">
        <w:rPr>
          <w:sz w:val="22"/>
          <w:szCs w:val="22"/>
        </w:rPr>
        <w:t xml:space="preserve">Voters may use the </w:t>
      </w:r>
      <w:r w:rsidR="00C72338" w:rsidRPr="00485EAF">
        <w:rPr>
          <w:sz w:val="22"/>
          <w:szCs w:val="22"/>
        </w:rPr>
        <w:t>ballot marking device</w:t>
      </w:r>
      <w:r w:rsidRPr="00485EAF">
        <w:rPr>
          <w:sz w:val="22"/>
          <w:szCs w:val="22"/>
        </w:rPr>
        <w:t xml:space="preserve"> to verify their ballot has no voter errors before placing it in the auxiliary compartment.</w:t>
      </w:r>
    </w:p>
    <w:p w14:paraId="57844093" w14:textId="7FFD0DDF" w:rsidR="00EE07D9" w:rsidRPr="00485EAF" w:rsidRDefault="009F0CA0" w:rsidP="00485EAF">
      <w:pPr>
        <w:pStyle w:val="ListParagraph"/>
        <w:numPr>
          <w:ilvl w:val="0"/>
          <w:numId w:val="15"/>
        </w:numPr>
        <w:spacing w:before="120" w:after="60"/>
        <w:jc w:val="left"/>
        <w:rPr>
          <w:sz w:val="22"/>
          <w:szCs w:val="22"/>
        </w:rPr>
      </w:pPr>
      <w:r w:rsidRPr="00485EAF">
        <w:rPr>
          <w:sz w:val="22"/>
          <w:szCs w:val="22"/>
        </w:rPr>
        <w:t>After the machine is operating again, two judges should remove the ballots from the auxiliary compartment</w:t>
      </w:r>
      <w:r w:rsidR="00C50CF8">
        <w:rPr>
          <w:sz w:val="22"/>
          <w:szCs w:val="22"/>
        </w:rPr>
        <w:t xml:space="preserve"> and </w:t>
      </w:r>
      <w:r w:rsidRPr="00485EAF">
        <w:rPr>
          <w:sz w:val="22"/>
          <w:szCs w:val="22"/>
        </w:rPr>
        <w:t>feed them into the ballot counter.</w:t>
      </w:r>
    </w:p>
    <w:p w14:paraId="07AE1FE5" w14:textId="77777777" w:rsidR="003072C0" w:rsidRPr="003A148D" w:rsidRDefault="003072C0" w:rsidP="002D3901">
      <w:pPr>
        <w:pStyle w:val="Heading1"/>
      </w:pPr>
      <w:bookmarkStart w:id="410" w:name="_Toc375058978"/>
      <w:bookmarkStart w:id="411" w:name="_Toc379463325"/>
      <w:bookmarkStart w:id="412" w:name="_Toc381179434"/>
      <w:bookmarkStart w:id="413" w:name="_Toc113880994"/>
      <w:bookmarkEnd w:id="406"/>
      <w:r>
        <w:t xml:space="preserve">Rules for </w:t>
      </w:r>
      <w:r w:rsidRPr="003A148D">
        <w:t>Polling Place Conduct</w:t>
      </w:r>
      <w:bookmarkEnd w:id="410"/>
      <w:bookmarkEnd w:id="411"/>
      <w:bookmarkEnd w:id="412"/>
      <w:bookmarkEnd w:id="413"/>
      <w:r>
        <w:fldChar w:fldCharType="begin"/>
      </w:r>
      <w:r>
        <w:instrText xml:space="preserve"> XE "</w:instrText>
      </w:r>
      <w:r w:rsidRPr="0035582F">
        <w:instrText>Rules for Polling Place Conduct</w:instrText>
      </w:r>
      <w:r>
        <w:instrText xml:space="preserve">" </w:instrText>
      </w:r>
      <w:r>
        <w:fldChar w:fldCharType="end"/>
      </w:r>
    </w:p>
    <w:p w14:paraId="3E0A5B86" w14:textId="347C31E9" w:rsidR="003072C0" w:rsidRPr="003A148D" w:rsidRDefault="003072C0" w:rsidP="00143137">
      <w:pPr>
        <w:pStyle w:val="Heading2"/>
        <w:spacing w:before="0" w:after="60"/>
      </w:pPr>
      <w:bookmarkStart w:id="414" w:name="_Toc375058979"/>
      <w:bookmarkStart w:id="415" w:name="_Toc379463326"/>
      <w:bookmarkStart w:id="416" w:name="_Toc381179435"/>
      <w:bookmarkStart w:id="417" w:name="_Ref382491920"/>
      <w:bookmarkStart w:id="418" w:name="_Toc113880995"/>
      <w:bookmarkStart w:id="419" w:name="OLE_LINK1"/>
      <w:bookmarkStart w:id="420" w:name="OLE_LINK2"/>
      <w:bookmarkStart w:id="421" w:name="_Toc133908295"/>
      <w:bookmarkStart w:id="422" w:name="_Toc259091289"/>
      <w:r w:rsidRPr="003A148D">
        <w:t xml:space="preserve">Persons Allowed </w:t>
      </w:r>
      <w:r w:rsidR="00187AB9">
        <w:t>in</w:t>
      </w:r>
      <w:r>
        <w:t xml:space="preserve"> or Near</w:t>
      </w:r>
      <w:r w:rsidRPr="003A148D">
        <w:t xml:space="preserve"> the Polling Place</w:t>
      </w:r>
      <w:bookmarkEnd w:id="414"/>
      <w:bookmarkEnd w:id="415"/>
      <w:bookmarkEnd w:id="416"/>
      <w:bookmarkEnd w:id="417"/>
      <w:bookmarkEnd w:id="418"/>
      <w:r>
        <w:fldChar w:fldCharType="begin"/>
      </w:r>
      <w:r>
        <w:instrText xml:space="preserve"> XE "</w:instrText>
      </w:r>
      <w:r w:rsidRPr="0035582F">
        <w:instrText xml:space="preserve">Persons Allowed </w:instrText>
      </w:r>
      <w:proofErr w:type="gramStart"/>
      <w:r w:rsidRPr="0035582F">
        <w:instrText>In</w:instrText>
      </w:r>
      <w:proofErr w:type="gramEnd"/>
      <w:r w:rsidRPr="0035582F">
        <w:instrText xml:space="preserve"> or Near the Polling Place</w:instrText>
      </w:r>
      <w:r>
        <w:instrText xml:space="preserve">" </w:instrText>
      </w:r>
      <w:r>
        <w:fldChar w:fldCharType="end"/>
      </w:r>
    </w:p>
    <w:p w14:paraId="2E65FA86" w14:textId="6083F617" w:rsidR="003072C0" w:rsidRPr="00485EAF" w:rsidRDefault="003072C0" w:rsidP="00485EAF">
      <w:pPr>
        <w:spacing w:after="60"/>
        <w:jc w:val="left"/>
        <w:rPr>
          <w:sz w:val="22"/>
          <w:szCs w:val="22"/>
        </w:rPr>
      </w:pPr>
      <w:r w:rsidRPr="00485EAF">
        <w:rPr>
          <w:sz w:val="22"/>
          <w:szCs w:val="22"/>
        </w:rPr>
        <w:t>During voting hours, law allows only election judges, people directly engaged in voting</w:t>
      </w:r>
      <w:r w:rsidR="00C50CF8">
        <w:rPr>
          <w:sz w:val="22"/>
          <w:szCs w:val="22"/>
        </w:rPr>
        <w:t xml:space="preserve"> and </w:t>
      </w:r>
      <w:r w:rsidRPr="00485EAF">
        <w:rPr>
          <w:sz w:val="22"/>
          <w:szCs w:val="22"/>
        </w:rPr>
        <w:t xml:space="preserve">authorized persons to be present. Ask unauthorized people to leave immediately. Authorized persons are: </w:t>
      </w:r>
    </w:p>
    <w:p w14:paraId="1948AE2A" w14:textId="45C6007A" w:rsidR="003072C0" w:rsidRPr="00485EAF" w:rsidRDefault="003072C0" w:rsidP="00485EAF">
      <w:pPr>
        <w:pStyle w:val="ListParagraph"/>
        <w:numPr>
          <w:ilvl w:val="0"/>
          <w:numId w:val="16"/>
        </w:numPr>
        <w:spacing w:after="60"/>
        <w:jc w:val="left"/>
        <w:rPr>
          <w:sz w:val="22"/>
          <w:szCs w:val="22"/>
        </w:rPr>
      </w:pPr>
      <w:r w:rsidRPr="00485EAF">
        <w:rPr>
          <w:b/>
          <w:sz w:val="22"/>
          <w:szCs w:val="22"/>
        </w:rPr>
        <w:t>Persons helping a voter</w:t>
      </w:r>
      <w:r w:rsidRPr="00485EAF">
        <w:rPr>
          <w:sz w:val="22"/>
          <w:szCs w:val="22"/>
        </w:rPr>
        <w:t xml:space="preserve">. </w:t>
      </w:r>
    </w:p>
    <w:p w14:paraId="144E3FAD" w14:textId="77777777" w:rsidR="003072C0" w:rsidRPr="00485EAF" w:rsidRDefault="003072C0" w:rsidP="00485EAF">
      <w:pPr>
        <w:pStyle w:val="ListParagraph"/>
        <w:numPr>
          <w:ilvl w:val="0"/>
          <w:numId w:val="16"/>
        </w:numPr>
        <w:spacing w:after="60"/>
        <w:jc w:val="left"/>
        <w:rPr>
          <w:sz w:val="22"/>
          <w:szCs w:val="22"/>
        </w:rPr>
      </w:pPr>
      <w:r w:rsidRPr="00485EAF">
        <w:rPr>
          <w:b/>
          <w:sz w:val="22"/>
          <w:szCs w:val="22"/>
        </w:rPr>
        <w:t>Children</w:t>
      </w:r>
      <w:r w:rsidRPr="00485EAF">
        <w:rPr>
          <w:sz w:val="22"/>
          <w:szCs w:val="22"/>
        </w:rPr>
        <w:t xml:space="preserve"> accompanying voters. </w:t>
      </w:r>
    </w:p>
    <w:p w14:paraId="18ED8F17" w14:textId="563A956C" w:rsidR="003072C0" w:rsidRPr="00485EAF" w:rsidRDefault="003072C0" w:rsidP="00485EAF">
      <w:pPr>
        <w:pStyle w:val="ListParagraph"/>
        <w:numPr>
          <w:ilvl w:val="0"/>
          <w:numId w:val="16"/>
        </w:numPr>
        <w:spacing w:after="60"/>
        <w:jc w:val="left"/>
        <w:rPr>
          <w:sz w:val="22"/>
          <w:szCs w:val="22"/>
        </w:rPr>
      </w:pPr>
      <w:r w:rsidRPr="00485EAF">
        <w:rPr>
          <w:b/>
          <w:sz w:val="22"/>
          <w:szCs w:val="22"/>
        </w:rPr>
        <w:t>Vouchers</w:t>
      </w:r>
      <w:r w:rsidRPr="00485EAF">
        <w:rPr>
          <w:sz w:val="22"/>
          <w:szCs w:val="22"/>
        </w:rPr>
        <w:t>.</w:t>
      </w:r>
    </w:p>
    <w:p w14:paraId="6C972485" w14:textId="77777777" w:rsidR="003072C0" w:rsidRPr="00485EAF" w:rsidRDefault="003072C0" w:rsidP="00485EAF">
      <w:pPr>
        <w:pStyle w:val="ListParagraph"/>
        <w:numPr>
          <w:ilvl w:val="0"/>
          <w:numId w:val="16"/>
        </w:numPr>
        <w:spacing w:after="60"/>
        <w:jc w:val="left"/>
        <w:rPr>
          <w:sz w:val="22"/>
          <w:szCs w:val="22"/>
        </w:rPr>
      </w:pPr>
      <w:r w:rsidRPr="00485EAF">
        <w:rPr>
          <w:b/>
          <w:sz w:val="22"/>
          <w:szCs w:val="22"/>
        </w:rPr>
        <w:t>Observers</w:t>
      </w:r>
      <w:r w:rsidRPr="00485EAF">
        <w:rPr>
          <w:sz w:val="22"/>
          <w:szCs w:val="22"/>
        </w:rPr>
        <w:t xml:space="preserve"> with written authorization from the office of the secretary of state, county auditor or clerk. </w:t>
      </w:r>
    </w:p>
    <w:p w14:paraId="7D60E0DF" w14:textId="515A6666" w:rsidR="003072C0" w:rsidRPr="00485EAF" w:rsidRDefault="003072C0" w:rsidP="00485EAF">
      <w:pPr>
        <w:pStyle w:val="ListParagraph"/>
        <w:numPr>
          <w:ilvl w:val="0"/>
          <w:numId w:val="16"/>
        </w:numPr>
        <w:spacing w:after="60"/>
        <w:jc w:val="left"/>
        <w:rPr>
          <w:sz w:val="22"/>
          <w:szCs w:val="22"/>
        </w:rPr>
      </w:pPr>
      <w:r w:rsidRPr="00485EAF">
        <w:rPr>
          <w:b/>
          <w:sz w:val="22"/>
          <w:szCs w:val="22"/>
        </w:rPr>
        <w:t xml:space="preserve">Peace </w:t>
      </w:r>
      <w:r w:rsidR="004037EF" w:rsidRPr="00485EAF">
        <w:rPr>
          <w:b/>
          <w:sz w:val="22"/>
          <w:szCs w:val="22"/>
        </w:rPr>
        <w:t>officers</w:t>
      </w:r>
      <w:r w:rsidR="004037EF" w:rsidRPr="00485EAF">
        <w:rPr>
          <w:sz w:val="22"/>
          <w:szCs w:val="22"/>
        </w:rPr>
        <w:t xml:space="preserve"> if</w:t>
      </w:r>
      <w:r w:rsidRPr="00485EAF">
        <w:rPr>
          <w:sz w:val="22"/>
          <w:szCs w:val="22"/>
        </w:rPr>
        <w:t xml:space="preserve"> judges request their presence to keep order. </w:t>
      </w:r>
    </w:p>
    <w:p w14:paraId="089FD436" w14:textId="16F01FAE" w:rsidR="003072C0" w:rsidRPr="00485EAF" w:rsidRDefault="003072C0" w:rsidP="00485EAF">
      <w:pPr>
        <w:pStyle w:val="ListParagraph"/>
        <w:numPr>
          <w:ilvl w:val="0"/>
          <w:numId w:val="16"/>
        </w:numPr>
        <w:spacing w:after="60"/>
        <w:jc w:val="left"/>
        <w:rPr>
          <w:sz w:val="22"/>
          <w:szCs w:val="22"/>
        </w:rPr>
      </w:pPr>
      <w:r w:rsidRPr="00485EAF">
        <w:rPr>
          <w:b/>
          <w:sz w:val="22"/>
          <w:szCs w:val="22"/>
        </w:rPr>
        <w:t>Challengers</w:t>
      </w:r>
      <w:r w:rsidRPr="00485EAF">
        <w:rPr>
          <w:sz w:val="22"/>
          <w:szCs w:val="22"/>
        </w:rPr>
        <w:t xml:space="preserve"> appointed in writing by a political party or</w:t>
      </w:r>
      <w:r w:rsidR="00485EAF" w:rsidRPr="00485EAF">
        <w:rPr>
          <w:sz w:val="22"/>
          <w:szCs w:val="22"/>
        </w:rPr>
        <w:t xml:space="preserve"> nonpartisan candidate</w:t>
      </w:r>
      <w:r w:rsidRPr="00485EAF">
        <w:rPr>
          <w:sz w:val="22"/>
          <w:szCs w:val="22"/>
        </w:rPr>
        <w:t>.</w:t>
      </w:r>
    </w:p>
    <w:p w14:paraId="769CBF35" w14:textId="001C64C7" w:rsidR="003072C0" w:rsidRPr="00485EAF" w:rsidRDefault="003072C0" w:rsidP="00485EAF">
      <w:pPr>
        <w:pStyle w:val="ListParagraph"/>
        <w:numPr>
          <w:ilvl w:val="0"/>
          <w:numId w:val="16"/>
        </w:numPr>
        <w:spacing w:after="60"/>
        <w:jc w:val="left"/>
        <w:rPr>
          <w:sz w:val="22"/>
          <w:szCs w:val="22"/>
        </w:rPr>
      </w:pPr>
      <w:r w:rsidRPr="00485EAF">
        <w:rPr>
          <w:b/>
          <w:sz w:val="22"/>
          <w:szCs w:val="22"/>
        </w:rPr>
        <w:t>Teachers</w:t>
      </w:r>
      <w:r w:rsidR="004037EF">
        <w:rPr>
          <w:sz w:val="22"/>
          <w:szCs w:val="22"/>
        </w:rPr>
        <w:t xml:space="preserve"> </w:t>
      </w:r>
      <w:r w:rsidR="004037EF" w:rsidRPr="004037EF">
        <w:rPr>
          <w:b/>
          <w:bCs/>
          <w:sz w:val="22"/>
          <w:szCs w:val="22"/>
        </w:rPr>
        <w:t xml:space="preserve">&amp; </w:t>
      </w:r>
      <w:r w:rsidRPr="00485EAF">
        <w:rPr>
          <w:b/>
          <w:sz w:val="22"/>
          <w:szCs w:val="22"/>
        </w:rPr>
        <w:t>elementary</w:t>
      </w:r>
      <w:r w:rsidR="004037EF">
        <w:rPr>
          <w:b/>
          <w:sz w:val="22"/>
          <w:szCs w:val="22"/>
        </w:rPr>
        <w:t xml:space="preserve"> &amp; </w:t>
      </w:r>
      <w:r w:rsidRPr="00485EAF">
        <w:rPr>
          <w:b/>
          <w:sz w:val="22"/>
          <w:szCs w:val="22"/>
        </w:rPr>
        <w:t>high school students</w:t>
      </w:r>
      <w:r w:rsidRPr="00485EAF">
        <w:rPr>
          <w:sz w:val="22"/>
          <w:szCs w:val="22"/>
        </w:rPr>
        <w:t>, if participating in a mock election that has been authorized by the secretary of state.</w:t>
      </w:r>
    </w:p>
    <w:p w14:paraId="766038CE" w14:textId="1240EDF8" w:rsidR="003072C0" w:rsidRPr="00485EAF" w:rsidRDefault="003072C0" w:rsidP="00485EAF">
      <w:pPr>
        <w:pStyle w:val="ListParagraph"/>
        <w:numPr>
          <w:ilvl w:val="0"/>
          <w:numId w:val="16"/>
        </w:numPr>
        <w:spacing w:after="60"/>
        <w:jc w:val="left"/>
        <w:rPr>
          <w:sz w:val="22"/>
          <w:szCs w:val="22"/>
        </w:rPr>
      </w:pPr>
      <w:r w:rsidRPr="00485EAF">
        <w:rPr>
          <w:b/>
          <w:sz w:val="22"/>
          <w:szCs w:val="22"/>
        </w:rPr>
        <w:t>Persons making a written complaint</w:t>
      </w:r>
      <w:r w:rsidRPr="00485EAF">
        <w:rPr>
          <w:sz w:val="22"/>
          <w:szCs w:val="22"/>
        </w:rPr>
        <w:t>.</w:t>
      </w:r>
    </w:p>
    <w:p w14:paraId="64702E0C" w14:textId="77777777" w:rsidR="003072C0" w:rsidRPr="00485EAF" w:rsidRDefault="003072C0" w:rsidP="00485EAF">
      <w:pPr>
        <w:pStyle w:val="ListParagraph"/>
        <w:numPr>
          <w:ilvl w:val="0"/>
          <w:numId w:val="16"/>
        </w:numPr>
        <w:spacing w:after="60"/>
        <w:jc w:val="left"/>
        <w:rPr>
          <w:sz w:val="22"/>
          <w:szCs w:val="22"/>
        </w:rPr>
      </w:pPr>
      <w:r w:rsidRPr="00485EAF">
        <w:rPr>
          <w:b/>
          <w:sz w:val="22"/>
          <w:szCs w:val="22"/>
        </w:rPr>
        <w:t xml:space="preserve">Media </w:t>
      </w:r>
      <w:r w:rsidRPr="00485EAF">
        <w:rPr>
          <w:sz w:val="22"/>
          <w:szCs w:val="22"/>
        </w:rPr>
        <w:t>may enter</w:t>
      </w:r>
      <w:r w:rsidRPr="00485EAF">
        <w:rPr>
          <w:sz w:val="22"/>
          <w:szCs w:val="22"/>
        </w:rPr>
        <w:fldChar w:fldCharType="begin"/>
      </w:r>
      <w:r w:rsidRPr="00485EAF">
        <w:rPr>
          <w:sz w:val="22"/>
          <w:szCs w:val="22"/>
        </w:rPr>
        <w:instrText xml:space="preserve"> XE "Media in the Polling Place" </w:instrText>
      </w:r>
      <w:r w:rsidRPr="00485EAF">
        <w:rPr>
          <w:sz w:val="22"/>
          <w:szCs w:val="22"/>
        </w:rPr>
        <w:fldChar w:fldCharType="end"/>
      </w:r>
      <w:r w:rsidRPr="00485EAF">
        <w:rPr>
          <w:sz w:val="22"/>
          <w:szCs w:val="22"/>
        </w:rPr>
        <w:t xml:space="preserve"> the polling place to observe the voting process so long as they:</w:t>
      </w:r>
    </w:p>
    <w:p w14:paraId="3EA35BE6" w14:textId="77777777" w:rsidR="003072C0" w:rsidRPr="00485EAF" w:rsidRDefault="003072C0" w:rsidP="00B27BDB">
      <w:pPr>
        <w:pStyle w:val="ListLevel2"/>
        <w:numPr>
          <w:ilvl w:val="0"/>
          <w:numId w:val="79"/>
        </w:numPr>
        <w:spacing w:after="0"/>
        <w:jc w:val="left"/>
        <w:rPr>
          <w:sz w:val="22"/>
          <w:szCs w:val="22"/>
        </w:rPr>
      </w:pPr>
      <w:r w:rsidRPr="00485EAF">
        <w:rPr>
          <w:sz w:val="22"/>
          <w:szCs w:val="22"/>
        </w:rPr>
        <w:t xml:space="preserve">Show photo identification to the Head Judge upon arrival along with either a recognized media credential or written statement from a local election official attesting to their credentials. </w:t>
      </w:r>
    </w:p>
    <w:p w14:paraId="1C0962B8" w14:textId="77777777" w:rsidR="003072C0" w:rsidRPr="00485EAF" w:rsidRDefault="003072C0" w:rsidP="00B27BDB">
      <w:pPr>
        <w:pStyle w:val="ListLevel2"/>
        <w:numPr>
          <w:ilvl w:val="0"/>
          <w:numId w:val="79"/>
        </w:numPr>
        <w:spacing w:after="0"/>
        <w:jc w:val="left"/>
        <w:rPr>
          <w:sz w:val="22"/>
          <w:szCs w:val="22"/>
        </w:rPr>
      </w:pPr>
      <w:r w:rsidRPr="00485EAF">
        <w:rPr>
          <w:sz w:val="22"/>
          <w:szCs w:val="22"/>
        </w:rPr>
        <w:t xml:space="preserve">Stay at least six feet from voters. </w:t>
      </w:r>
    </w:p>
    <w:p w14:paraId="2F1CF05B" w14:textId="77777777" w:rsidR="003072C0" w:rsidRPr="00485EAF" w:rsidRDefault="003072C0" w:rsidP="00B27BDB">
      <w:pPr>
        <w:pStyle w:val="ListLevel2"/>
        <w:numPr>
          <w:ilvl w:val="0"/>
          <w:numId w:val="79"/>
        </w:numPr>
        <w:spacing w:after="0"/>
        <w:jc w:val="left"/>
        <w:rPr>
          <w:sz w:val="22"/>
          <w:szCs w:val="22"/>
        </w:rPr>
      </w:pPr>
      <w:r w:rsidRPr="00485EAF">
        <w:rPr>
          <w:sz w:val="22"/>
          <w:szCs w:val="22"/>
        </w:rPr>
        <w:t>Do not converse with voters or interfere with the voting process.</w:t>
      </w:r>
    </w:p>
    <w:p w14:paraId="043D9FCA" w14:textId="77777777" w:rsidR="003072C0" w:rsidRPr="00485EAF" w:rsidRDefault="003072C0" w:rsidP="00B27BDB">
      <w:pPr>
        <w:pStyle w:val="ListLevel2"/>
        <w:numPr>
          <w:ilvl w:val="0"/>
          <w:numId w:val="79"/>
        </w:numPr>
        <w:spacing w:after="0"/>
        <w:jc w:val="left"/>
        <w:rPr>
          <w:sz w:val="22"/>
          <w:szCs w:val="22"/>
        </w:rPr>
      </w:pPr>
      <w:r w:rsidRPr="00485EAF">
        <w:rPr>
          <w:sz w:val="22"/>
          <w:szCs w:val="22"/>
        </w:rPr>
        <w:t xml:space="preserve">Do not make a list of those voting or not voting. </w:t>
      </w:r>
    </w:p>
    <w:p w14:paraId="4B27BBDC" w14:textId="038680B5" w:rsidR="003072C0" w:rsidRPr="00485EAF" w:rsidRDefault="003072C0" w:rsidP="00485EAF">
      <w:pPr>
        <w:pStyle w:val="ListParagraph"/>
        <w:numPr>
          <w:ilvl w:val="0"/>
          <w:numId w:val="16"/>
        </w:numPr>
        <w:spacing w:after="60"/>
        <w:jc w:val="left"/>
        <w:rPr>
          <w:sz w:val="22"/>
          <w:szCs w:val="22"/>
        </w:rPr>
      </w:pPr>
      <w:r w:rsidRPr="00485EAF">
        <w:rPr>
          <w:b/>
          <w:sz w:val="22"/>
          <w:szCs w:val="22"/>
        </w:rPr>
        <w:t>People conducting exit polls</w:t>
      </w:r>
      <w:r w:rsidRPr="00485EAF">
        <w:rPr>
          <w:b/>
          <w:sz w:val="22"/>
          <w:szCs w:val="22"/>
        </w:rPr>
        <w:fldChar w:fldCharType="begin"/>
      </w:r>
      <w:r w:rsidRPr="00485EAF">
        <w:rPr>
          <w:sz w:val="22"/>
          <w:szCs w:val="22"/>
        </w:rPr>
        <w:instrText xml:space="preserve"> XE "Exit Polls" </w:instrText>
      </w:r>
      <w:r w:rsidRPr="00485EAF">
        <w:rPr>
          <w:b/>
          <w:sz w:val="22"/>
          <w:szCs w:val="22"/>
        </w:rPr>
        <w:fldChar w:fldCharType="end"/>
      </w:r>
      <w:r w:rsidRPr="00485EAF">
        <w:rPr>
          <w:sz w:val="22"/>
          <w:szCs w:val="22"/>
        </w:rPr>
        <w:t xml:space="preserve"> can be on the premises, but not in the room where voting occurs. Depending on the building layout, this may mean the pollster must remain outdoors. An individual conducting an exit poll may only approach voters after they have voted</w:t>
      </w:r>
      <w:r w:rsidR="00336DEB">
        <w:rPr>
          <w:sz w:val="22"/>
          <w:szCs w:val="22"/>
        </w:rPr>
        <w:t xml:space="preserve"> and </w:t>
      </w:r>
      <w:r w:rsidRPr="00485EAF">
        <w:rPr>
          <w:sz w:val="22"/>
          <w:szCs w:val="22"/>
        </w:rPr>
        <w:t>may only speak with a voter to the extent necessary to ask the voter to take an anonymous written questionnaire.</w:t>
      </w:r>
      <w:bookmarkStart w:id="423" w:name="_Toc375058980"/>
      <w:bookmarkStart w:id="424" w:name="_Ref376769891"/>
      <w:bookmarkEnd w:id="419"/>
      <w:bookmarkEnd w:id="420"/>
      <w:bookmarkEnd w:id="421"/>
      <w:bookmarkEnd w:id="422"/>
    </w:p>
    <w:bookmarkEnd w:id="423"/>
    <w:bookmarkEnd w:id="424"/>
    <w:p w14:paraId="08949642" w14:textId="71928045" w:rsidR="00EE07D9" w:rsidRPr="00485EAF" w:rsidRDefault="003072C0" w:rsidP="00485EAF">
      <w:pPr>
        <w:pStyle w:val="ListParagraph"/>
        <w:numPr>
          <w:ilvl w:val="0"/>
          <w:numId w:val="16"/>
        </w:numPr>
        <w:spacing w:after="60"/>
        <w:jc w:val="left"/>
        <w:rPr>
          <w:sz w:val="22"/>
          <w:szCs w:val="22"/>
        </w:rPr>
      </w:pPr>
      <w:r w:rsidRPr="00485EAF">
        <w:rPr>
          <w:b/>
          <w:sz w:val="22"/>
          <w:szCs w:val="22"/>
        </w:rPr>
        <w:t>No one in the polling place should be discussing candidates or issues.</w:t>
      </w:r>
      <w:r w:rsidRPr="00485EAF">
        <w:rPr>
          <w:sz w:val="22"/>
          <w:szCs w:val="22"/>
        </w:rPr>
        <w:t xml:space="preserve"> This includes voters waiting in line</w:t>
      </w:r>
      <w:r w:rsidR="00336DEB">
        <w:rPr>
          <w:sz w:val="22"/>
          <w:szCs w:val="22"/>
        </w:rPr>
        <w:t xml:space="preserve"> and </w:t>
      </w:r>
      <w:r w:rsidRPr="00485EAF">
        <w:rPr>
          <w:sz w:val="22"/>
          <w:szCs w:val="22"/>
        </w:rPr>
        <w:t>election judges.</w:t>
      </w:r>
    </w:p>
    <w:p w14:paraId="4E5EB898" w14:textId="6011E88D" w:rsidR="003072C0" w:rsidRPr="00485EAF" w:rsidRDefault="002C4307" w:rsidP="00485EAF">
      <w:pPr>
        <w:spacing w:after="60"/>
        <w:jc w:val="left"/>
        <w:rPr>
          <w:sz w:val="22"/>
          <w:szCs w:val="22"/>
        </w:rPr>
      </w:pPr>
      <w:r w:rsidRPr="00485EAF">
        <w:rPr>
          <w:sz w:val="22"/>
          <w:szCs w:val="22"/>
        </w:rPr>
        <w:t>Related</w:t>
      </w:r>
      <w:r w:rsidR="00EE07D9" w:rsidRPr="00485EAF">
        <w:rPr>
          <w:sz w:val="22"/>
          <w:szCs w:val="22"/>
        </w:rPr>
        <w:t xml:space="preserve"> statutes</w:t>
      </w:r>
      <w:r w:rsidR="00E00C7B">
        <w:rPr>
          <w:sz w:val="22"/>
          <w:szCs w:val="22"/>
        </w:rPr>
        <w:t xml:space="preserve"> &amp; </w:t>
      </w:r>
      <w:r w:rsidR="00EE07D9" w:rsidRPr="00485EAF">
        <w:rPr>
          <w:sz w:val="22"/>
          <w:szCs w:val="22"/>
        </w:rPr>
        <w:t>rules:</w:t>
      </w:r>
      <w:r w:rsidR="005D431F" w:rsidRPr="00485EAF">
        <w:rPr>
          <w:sz w:val="22"/>
          <w:szCs w:val="22"/>
        </w:rPr>
        <w:t xml:space="preserve"> </w:t>
      </w:r>
      <w:hyperlink r:id="rId106" w:history="1">
        <w:r w:rsidR="00EE07D9" w:rsidRPr="00485EAF">
          <w:rPr>
            <w:rStyle w:val="Hyperlink"/>
            <w:sz w:val="22"/>
            <w:szCs w:val="22"/>
          </w:rPr>
          <w:t>M.S. 204C.06</w:t>
        </w:r>
      </w:hyperlink>
      <w:r w:rsidR="00EE07D9" w:rsidRPr="00485EAF">
        <w:rPr>
          <w:sz w:val="22"/>
          <w:szCs w:val="22"/>
        </w:rPr>
        <w:t xml:space="preserve">; </w:t>
      </w:r>
      <w:hyperlink r:id="rId107" w:history="1">
        <w:r w:rsidR="00D1567F" w:rsidRPr="00485EAF">
          <w:rPr>
            <w:rStyle w:val="Hyperlink"/>
            <w:sz w:val="22"/>
            <w:szCs w:val="22"/>
          </w:rPr>
          <w:t xml:space="preserve">204C.13, </w:t>
        </w:r>
        <w:proofErr w:type="spellStart"/>
        <w:r w:rsidR="00D1567F" w:rsidRPr="00485EAF">
          <w:rPr>
            <w:rStyle w:val="Hyperlink"/>
            <w:sz w:val="22"/>
            <w:szCs w:val="22"/>
          </w:rPr>
          <w:t>subd</w:t>
        </w:r>
        <w:proofErr w:type="spellEnd"/>
        <w:r w:rsidR="00D1567F" w:rsidRPr="00485EAF">
          <w:rPr>
            <w:rStyle w:val="Hyperlink"/>
            <w:sz w:val="22"/>
            <w:szCs w:val="22"/>
          </w:rPr>
          <w:t>. 2</w:t>
        </w:r>
      </w:hyperlink>
      <w:r w:rsidR="00EE07D9" w:rsidRPr="00485EAF">
        <w:rPr>
          <w:rStyle w:val="Hyperlink"/>
          <w:color w:val="auto"/>
          <w:sz w:val="22"/>
          <w:szCs w:val="22"/>
          <w:u w:val="none"/>
        </w:rPr>
        <w:t xml:space="preserve">; </w:t>
      </w:r>
      <w:hyperlink r:id="rId108" w:history="1">
        <w:r w:rsidR="00EE07D9" w:rsidRPr="00485EAF">
          <w:rPr>
            <w:rStyle w:val="Hyperlink"/>
            <w:sz w:val="22"/>
            <w:szCs w:val="22"/>
          </w:rPr>
          <w:t>M.S. 211B.11</w:t>
        </w:r>
      </w:hyperlink>
      <w:r w:rsidR="00EE07D9" w:rsidRPr="00485EAF">
        <w:rPr>
          <w:sz w:val="22"/>
          <w:szCs w:val="22"/>
        </w:rPr>
        <w:t>;</w:t>
      </w:r>
    </w:p>
    <w:p w14:paraId="22DC789C" w14:textId="77777777" w:rsidR="0018232F" w:rsidRPr="003A148D" w:rsidRDefault="0018232F" w:rsidP="00143137">
      <w:pPr>
        <w:pStyle w:val="Heading2"/>
        <w:spacing w:before="0" w:after="60"/>
      </w:pPr>
      <w:bookmarkStart w:id="425" w:name="_Toc113880996"/>
      <w:bookmarkStart w:id="426" w:name="_Toc379463327"/>
      <w:bookmarkStart w:id="427" w:name="_Toc381179436"/>
      <w:r w:rsidRPr="003A148D">
        <w:t>Prohibition on Campaigning</w:t>
      </w:r>
      <w:bookmarkEnd w:id="425"/>
      <w:r>
        <w:fldChar w:fldCharType="begin"/>
      </w:r>
      <w:r>
        <w:instrText xml:space="preserve"> XE "</w:instrText>
      </w:r>
      <w:r w:rsidRPr="0035582F">
        <w:instrText>Campaigning</w:instrText>
      </w:r>
      <w:r>
        <w:instrText xml:space="preserve">" </w:instrText>
      </w:r>
      <w:r>
        <w:fldChar w:fldCharType="end"/>
      </w:r>
      <w:bookmarkEnd w:id="426"/>
      <w:bookmarkEnd w:id="427"/>
    </w:p>
    <w:p w14:paraId="7F0BC6E5" w14:textId="13A7AB53" w:rsidR="0018232F" w:rsidRPr="00485EAF" w:rsidRDefault="0018232F" w:rsidP="00485EAF">
      <w:pPr>
        <w:pStyle w:val="ListParagraph"/>
        <w:numPr>
          <w:ilvl w:val="0"/>
          <w:numId w:val="16"/>
        </w:numPr>
        <w:spacing w:after="60"/>
        <w:jc w:val="left"/>
        <w:rPr>
          <w:sz w:val="22"/>
          <w:szCs w:val="22"/>
        </w:rPr>
      </w:pPr>
      <w:r w:rsidRPr="00485EAF">
        <w:rPr>
          <w:sz w:val="22"/>
          <w:szCs w:val="22"/>
        </w:rPr>
        <w:t xml:space="preserve">Campaigning is not allowed in the polling place or within 100 feet of the building. If the polling place is on public property, campaigning is not allowed anywhere on the property, even beyond 100 feet. Note: Per </w:t>
      </w:r>
      <w:proofErr w:type="spellStart"/>
      <w:r w:rsidRPr="00485EAF">
        <w:rPr>
          <w:sz w:val="22"/>
          <w:szCs w:val="22"/>
        </w:rPr>
        <w:t>Schimming</w:t>
      </w:r>
      <w:proofErr w:type="spellEnd"/>
      <w:r w:rsidRPr="00485EAF">
        <w:rPr>
          <w:sz w:val="22"/>
          <w:szCs w:val="22"/>
        </w:rPr>
        <w:t xml:space="preserve"> v. </w:t>
      </w:r>
      <w:proofErr w:type="spellStart"/>
      <w:r w:rsidRPr="00485EAF">
        <w:rPr>
          <w:sz w:val="22"/>
          <w:szCs w:val="22"/>
        </w:rPr>
        <w:t>Riverblood</w:t>
      </w:r>
      <w:proofErr w:type="spellEnd"/>
      <w:r w:rsidRPr="00485EAF">
        <w:rPr>
          <w:sz w:val="22"/>
          <w:szCs w:val="22"/>
        </w:rPr>
        <w:t>, OAH 7-6347-20326-CV (June 5, 2009), the prohibition of signs</w:t>
      </w:r>
      <w:r w:rsidR="00336DEB">
        <w:rPr>
          <w:sz w:val="22"/>
          <w:szCs w:val="22"/>
        </w:rPr>
        <w:t xml:space="preserve"> and </w:t>
      </w:r>
      <w:r w:rsidRPr="00485EAF">
        <w:rPr>
          <w:sz w:val="22"/>
          <w:szCs w:val="22"/>
        </w:rPr>
        <w:t>campaign materials within 100 feet does not apply to adjacent private property.</w:t>
      </w:r>
    </w:p>
    <w:p w14:paraId="01DA3150" w14:textId="5765B902" w:rsidR="0018232F" w:rsidRPr="00485EAF" w:rsidRDefault="0018232F" w:rsidP="00485EAF">
      <w:pPr>
        <w:pStyle w:val="ListParagraph"/>
        <w:numPr>
          <w:ilvl w:val="0"/>
          <w:numId w:val="16"/>
        </w:numPr>
        <w:spacing w:after="60"/>
        <w:jc w:val="left"/>
        <w:rPr>
          <w:sz w:val="22"/>
          <w:szCs w:val="22"/>
        </w:rPr>
      </w:pPr>
      <w:r w:rsidRPr="00485EAF">
        <w:rPr>
          <w:sz w:val="22"/>
          <w:szCs w:val="22"/>
        </w:rPr>
        <w:t>The prohibition includes displaying political or campaign materials in the polling place, including literature or buttons. Ask the individual to either cover up or remove the political material while in the polling place. If they refuse, explain that eligible voters will be allowed to vote, but any refusal will be recorded</w:t>
      </w:r>
      <w:r w:rsidR="00336DEB">
        <w:rPr>
          <w:sz w:val="22"/>
          <w:szCs w:val="22"/>
        </w:rPr>
        <w:t xml:space="preserve"> and </w:t>
      </w:r>
      <w:r w:rsidRPr="00485EAF">
        <w:rPr>
          <w:sz w:val="22"/>
          <w:szCs w:val="22"/>
        </w:rPr>
        <w:t xml:space="preserve">referred to appropriate authorities. Record in the Incident Log the names of those who refuse to cover or remove political material. </w:t>
      </w:r>
    </w:p>
    <w:p w14:paraId="2AA26FC1" w14:textId="6023AFCD" w:rsidR="0018232F" w:rsidRPr="00485EAF" w:rsidRDefault="0018232F" w:rsidP="00485EAF">
      <w:pPr>
        <w:pStyle w:val="ListParagraph"/>
        <w:numPr>
          <w:ilvl w:val="0"/>
          <w:numId w:val="16"/>
        </w:numPr>
        <w:spacing w:after="60"/>
        <w:jc w:val="left"/>
        <w:rPr>
          <w:sz w:val="22"/>
          <w:szCs w:val="22"/>
        </w:rPr>
      </w:pPr>
      <w:r w:rsidRPr="00485EAF">
        <w:rPr>
          <w:sz w:val="22"/>
          <w:szCs w:val="22"/>
        </w:rPr>
        <w:t xml:space="preserve">Voters may take sample ballots or campaign flyers into the voting </w:t>
      </w:r>
      <w:r w:rsidR="00336DEB" w:rsidRPr="00485EAF">
        <w:rPr>
          <w:sz w:val="22"/>
          <w:szCs w:val="22"/>
        </w:rPr>
        <w:t>booth,</w:t>
      </w:r>
      <w:r w:rsidRPr="00485EAF">
        <w:rPr>
          <w:sz w:val="22"/>
          <w:szCs w:val="22"/>
        </w:rPr>
        <w:t xml:space="preserve"> but they should not display these materials outside the booth.</w:t>
      </w:r>
    </w:p>
    <w:p w14:paraId="11EC64CD" w14:textId="77777777" w:rsidR="00485EAF" w:rsidRDefault="00485EAF">
      <w:pPr>
        <w:spacing w:after="200" w:line="276" w:lineRule="auto"/>
        <w:jc w:val="left"/>
        <w:rPr>
          <w:rFonts w:eastAsiaTheme="majorEastAsia"/>
          <w:b/>
          <w:bCs/>
          <w:iCs/>
          <w:color w:val="000000"/>
          <w:sz w:val="36"/>
          <w:szCs w:val="48"/>
        </w:rPr>
      </w:pPr>
      <w:bookmarkStart w:id="428" w:name="_Toc375058981"/>
      <w:bookmarkStart w:id="429" w:name="_Toc379463328"/>
      <w:bookmarkStart w:id="430" w:name="_Toc381179437"/>
      <w:r>
        <w:br w:type="page"/>
      </w:r>
    </w:p>
    <w:p w14:paraId="34A6009B" w14:textId="1B11B8D4" w:rsidR="003072C0" w:rsidRPr="003A148D" w:rsidRDefault="003072C0" w:rsidP="00143137">
      <w:pPr>
        <w:pStyle w:val="Heading2"/>
        <w:spacing w:before="0" w:after="60"/>
      </w:pPr>
      <w:bookmarkStart w:id="431" w:name="_Toc113880997"/>
      <w:r w:rsidRPr="003A148D">
        <w:t>Additional Prohibited Conduct</w:t>
      </w:r>
      <w:bookmarkEnd w:id="428"/>
      <w:bookmarkEnd w:id="429"/>
      <w:bookmarkEnd w:id="430"/>
      <w:bookmarkEnd w:id="431"/>
    </w:p>
    <w:p w14:paraId="5F71FB58" w14:textId="77777777" w:rsidR="003072C0" w:rsidRPr="00485EAF" w:rsidRDefault="003072C0" w:rsidP="00485EAF">
      <w:pPr>
        <w:spacing w:after="60"/>
        <w:jc w:val="left"/>
        <w:rPr>
          <w:sz w:val="22"/>
          <w:szCs w:val="22"/>
        </w:rPr>
      </w:pPr>
      <w:r w:rsidRPr="00485EAF">
        <w:rPr>
          <w:sz w:val="22"/>
          <w:szCs w:val="22"/>
        </w:rPr>
        <w:t xml:space="preserve">People may not gather or linger in the polling place or within 100 feet of the building. Intoxicated persons and/or liquor are not allowed. Ask individuals to leave if they will not or cannot cease the following: </w:t>
      </w:r>
    </w:p>
    <w:p w14:paraId="32C45249" w14:textId="77777777" w:rsidR="003072C0" w:rsidRPr="00485EAF" w:rsidRDefault="003072C0" w:rsidP="00485EAF">
      <w:pPr>
        <w:pStyle w:val="ListParagraph"/>
        <w:numPr>
          <w:ilvl w:val="0"/>
          <w:numId w:val="17"/>
        </w:numPr>
        <w:spacing w:after="60"/>
        <w:jc w:val="left"/>
        <w:rPr>
          <w:sz w:val="22"/>
          <w:szCs w:val="22"/>
        </w:rPr>
      </w:pPr>
      <w:r w:rsidRPr="00485EAF">
        <w:rPr>
          <w:sz w:val="22"/>
          <w:szCs w:val="22"/>
        </w:rPr>
        <w:t>Disorderly conduct</w:t>
      </w:r>
    </w:p>
    <w:p w14:paraId="309582E7" w14:textId="77777777" w:rsidR="003072C0" w:rsidRPr="00485EAF" w:rsidRDefault="003072C0" w:rsidP="00485EAF">
      <w:pPr>
        <w:pStyle w:val="ListParagraph"/>
        <w:numPr>
          <w:ilvl w:val="0"/>
          <w:numId w:val="17"/>
        </w:numPr>
        <w:spacing w:after="60"/>
        <w:jc w:val="left"/>
        <w:rPr>
          <w:sz w:val="22"/>
          <w:szCs w:val="22"/>
        </w:rPr>
      </w:pPr>
      <w:r w:rsidRPr="00485EAF">
        <w:rPr>
          <w:sz w:val="22"/>
          <w:szCs w:val="22"/>
        </w:rPr>
        <w:t>Smoking</w:t>
      </w:r>
    </w:p>
    <w:p w14:paraId="772A5EDB" w14:textId="77777777" w:rsidR="00E52200" w:rsidRPr="00485EAF" w:rsidRDefault="003072C0" w:rsidP="00485EAF">
      <w:pPr>
        <w:pStyle w:val="ListParagraph"/>
        <w:numPr>
          <w:ilvl w:val="0"/>
          <w:numId w:val="17"/>
        </w:numPr>
        <w:spacing w:after="60"/>
        <w:jc w:val="left"/>
        <w:rPr>
          <w:sz w:val="22"/>
          <w:szCs w:val="22"/>
        </w:rPr>
      </w:pPr>
      <w:r w:rsidRPr="00485EAF">
        <w:rPr>
          <w:sz w:val="22"/>
          <w:szCs w:val="22"/>
        </w:rPr>
        <w:t>Lingering</w:t>
      </w:r>
    </w:p>
    <w:p w14:paraId="72CB9D39" w14:textId="1794202E" w:rsidR="003072C0" w:rsidRPr="00485EAF" w:rsidRDefault="00E52200" w:rsidP="00485EAF">
      <w:pPr>
        <w:spacing w:after="60"/>
        <w:jc w:val="left"/>
        <w:rPr>
          <w:sz w:val="22"/>
          <w:szCs w:val="22"/>
        </w:rPr>
      </w:pPr>
      <w:r w:rsidRPr="00485EAF">
        <w:rPr>
          <w:sz w:val="22"/>
          <w:szCs w:val="22"/>
        </w:rPr>
        <w:t>Related statutes</w:t>
      </w:r>
      <w:r w:rsidR="00E00C7B">
        <w:rPr>
          <w:sz w:val="22"/>
          <w:szCs w:val="22"/>
        </w:rPr>
        <w:t xml:space="preserve"> &amp; </w:t>
      </w:r>
      <w:r w:rsidRPr="00485EAF">
        <w:rPr>
          <w:sz w:val="22"/>
          <w:szCs w:val="22"/>
        </w:rPr>
        <w:t>rules:</w:t>
      </w:r>
      <w:r w:rsidR="005D431F" w:rsidRPr="00485EAF">
        <w:rPr>
          <w:sz w:val="22"/>
          <w:szCs w:val="22"/>
        </w:rPr>
        <w:t xml:space="preserve"> </w:t>
      </w:r>
      <w:hyperlink r:id="rId109" w:history="1">
        <w:r w:rsidR="00D1567F" w:rsidRPr="00485EAF">
          <w:rPr>
            <w:rStyle w:val="Hyperlink"/>
            <w:sz w:val="22"/>
            <w:szCs w:val="22"/>
          </w:rPr>
          <w:t>M.S. 204C.06</w:t>
        </w:r>
      </w:hyperlink>
    </w:p>
    <w:p w14:paraId="085B9496" w14:textId="77777777" w:rsidR="003072C0" w:rsidRPr="003A148D" w:rsidRDefault="003072C0" w:rsidP="00143137">
      <w:pPr>
        <w:pStyle w:val="Heading2"/>
        <w:spacing w:before="0" w:after="60"/>
      </w:pPr>
      <w:bookmarkStart w:id="432" w:name="_Toc375058983"/>
      <w:bookmarkStart w:id="433" w:name="_Toc113880998"/>
      <w:bookmarkStart w:id="434" w:name="_Ref376769066"/>
      <w:bookmarkStart w:id="435" w:name="_Toc379463329"/>
      <w:bookmarkStart w:id="436" w:name="_Toc381179438"/>
      <w:r w:rsidRPr="003A148D">
        <w:t>Voter Complaints</w:t>
      </w:r>
      <w:bookmarkEnd w:id="432"/>
      <w:bookmarkEnd w:id="433"/>
      <w:r>
        <w:fldChar w:fldCharType="begin"/>
      </w:r>
      <w:r>
        <w:instrText xml:space="preserve"> XE "</w:instrText>
      </w:r>
      <w:r w:rsidRPr="0035582F">
        <w:instrText>Complaints</w:instrText>
      </w:r>
      <w:r>
        <w:instrText xml:space="preserve"> from Voters" </w:instrText>
      </w:r>
      <w:r>
        <w:fldChar w:fldCharType="end"/>
      </w:r>
      <w:bookmarkEnd w:id="434"/>
      <w:bookmarkEnd w:id="435"/>
      <w:bookmarkEnd w:id="436"/>
    </w:p>
    <w:p w14:paraId="4ACB0FD2" w14:textId="6B2AD0DA" w:rsidR="00476F30" w:rsidRPr="00485EAF" w:rsidRDefault="00476F30" w:rsidP="00485EAF">
      <w:pPr>
        <w:pStyle w:val="Heading3"/>
        <w:spacing w:before="0" w:after="60"/>
        <w:jc w:val="left"/>
        <w:rPr>
          <w:sz w:val="22"/>
          <w:szCs w:val="22"/>
        </w:rPr>
      </w:pPr>
      <w:r w:rsidRPr="00485EAF">
        <w:rPr>
          <w:sz w:val="22"/>
          <w:szCs w:val="22"/>
        </w:rPr>
        <w:t>HAVA Complaints</w:t>
      </w:r>
    </w:p>
    <w:p w14:paraId="2116312A" w14:textId="65F4A8E8" w:rsidR="004A71B9" w:rsidRPr="00485EAF" w:rsidRDefault="004A71B9" w:rsidP="00485EAF">
      <w:pPr>
        <w:spacing w:after="60"/>
        <w:jc w:val="left"/>
        <w:rPr>
          <w:sz w:val="22"/>
          <w:szCs w:val="22"/>
        </w:rPr>
      </w:pPr>
      <w:r w:rsidRPr="00485EAF">
        <w:rPr>
          <w:sz w:val="22"/>
          <w:szCs w:val="22"/>
        </w:rPr>
        <w:t xml:space="preserve">The HAVA </w:t>
      </w:r>
      <w:r w:rsidR="002A50B2">
        <w:rPr>
          <w:sz w:val="22"/>
          <w:szCs w:val="22"/>
        </w:rPr>
        <w:t xml:space="preserve">Complaint Form </w:t>
      </w:r>
      <w:r w:rsidRPr="00485EAF">
        <w:rPr>
          <w:sz w:val="22"/>
          <w:szCs w:val="22"/>
        </w:rPr>
        <w:t>must be available to voters upon request.</w:t>
      </w:r>
    </w:p>
    <w:p w14:paraId="24BE591B" w14:textId="77777777" w:rsidR="004A71B9" w:rsidRPr="00485EAF" w:rsidRDefault="004A71B9" w:rsidP="00485EAF">
      <w:pPr>
        <w:spacing w:after="60"/>
        <w:jc w:val="left"/>
        <w:rPr>
          <w:sz w:val="22"/>
          <w:szCs w:val="22"/>
        </w:rPr>
      </w:pPr>
      <w:r w:rsidRPr="00485EAF">
        <w:rPr>
          <w:sz w:val="22"/>
          <w:szCs w:val="22"/>
        </w:rPr>
        <w:t>This form may be used when any person believes a violation of the Help America Vote Act (HAVA) Title III (such as voting machine standards, posting of voting information, voter registration) has occurred, is occurring or is about to occur.</w:t>
      </w:r>
    </w:p>
    <w:p w14:paraId="2F8F4246" w14:textId="77777777" w:rsidR="004A71B9" w:rsidRPr="00485EAF" w:rsidRDefault="004A71B9" w:rsidP="00485EAF">
      <w:pPr>
        <w:spacing w:after="60"/>
        <w:jc w:val="left"/>
        <w:rPr>
          <w:sz w:val="22"/>
          <w:szCs w:val="22"/>
        </w:rPr>
      </w:pPr>
      <w:r w:rsidRPr="00485EAF">
        <w:rPr>
          <w:sz w:val="22"/>
          <w:szCs w:val="22"/>
        </w:rPr>
        <w:t>It is not for the following complaints:</w:t>
      </w:r>
    </w:p>
    <w:p w14:paraId="025CAF18" w14:textId="7794E5B6" w:rsidR="004A71B9" w:rsidRPr="00485EAF" w:rsidRDefault="004A71B9" w:rsidP="00485EAF">
      <w:pPr>
        <w:pStyle w:val="ListParagraph"/>
        <w:spacing w:after="60"/>
        <w:jc w:val="left"/>
        <w:rPr>
          <w:sz w:val="22"/>
          <w:szCs w:val="22"/>
        </w:rPr>
      </w:pPr>
      <w:r w:rsidRPr="00485EAF">
        <w:rPr>
          <w:sz w:val="22"/>
          <w:szCs w:val="22"/>
        </w:rPr>
        <w:t>Minnesota Fair Campaign Practice</w:t>
      </w:r>
      <w:r w:rsidR="00E00C7B">
        <w:rPr>
          <w:sz w:val="22"/>
          <w:szCs w:val="22"/>
        </w:rPr>
        <w:t xml:space="preserve"> &amp; </w:t>
      </w:r>
      <w:r w:rsidRPr="00485EAF">
        <w:rPr>
          <w:sz w:val="22"/>
          <w:szCs w:val="22"/>
        </w:rPr>
        <w:t xml:space="preserve">Finance Acts complaints (Minnesota Statutes </w:t>
      </w:r>
      <w:hyperlink r:id="rId110" w:history="1">
        <w:r w:rsidRPr="00485EAF">
          <w:rPr>
            <w:rStyle w:val="Hyperlink"/>
            <w:sz w:val="22"/>
            <w:szCs w:val="22"/>
          </w:rPr>
          <w:t>211A</w:t>
        </w:r>
      </w:hyperlink>
      <w:r w:rsidR="00E00C7B">
        <w:rPr>
          <w:sz w:val="22"/>
          <w:szCs w:val="22"/>
        </w:rPr>
        <w:t xml:space="preserve"> &amp; </w:t>
      </w:r>
      <w:hyperlink r:id="rId111" w:history="1">
        <w:r w:rsidRPr="00485EAF">
          <w:rPr>
            <w:rStyle w:val="Hyperlink"/>
            <w:sz w:val="22"/>
            <w:szCs w:val="22"/>
          </w:rPr>
          <w:t>211B</w:t>
        </w:r>
      </w:hyperlink>
      <w:r w:rsidRPr="00485EAF">
        <w:rPr>
          <w:sz w:val="22"/>
          <w:szCs w:val="22"/>
        </w:rPr>
        <w:t>). Those complaints are referred to the Minnesota’s Office of Administrative Hearings</w:t>
      </w:r>
      <w:r w:rsidR="00336DEB">
        <w:rPr>
          <w:sz w:val="22"/>
          <w:szCs w:val="22"/>
        </w:rPr>
        <w:t xml:space="preserve"> and </w:t>
      </w:r>
      <w:r w:rsidRPr="00485EAF">
        <w:rPr>
          <w:sz w:val="22"/>
          <w:szCs w:val="22"/>
        </w:rPr>
        <w:t>are not applicable to this complaint form.</w:t>
      </w:r>
    </w:p>
    <w:p w14:paraId="61AE5090" w14:textId="074FE8BD" w:rsidR="004A71B9" w:rsidRPr="00485EAF" w:rsidRDefault="004A71B9" w:rsidP="00485EAF">
      <w:pPr>
        <w:pStyle w:val="ListParagraph"/>
        <w:spacing w:after="60"/>
        <w:jc w:val="left"/>
        <w:rPr>
          <w:sz w:val="22"/>
          <w:szCs w:val="22"/>
        </w:rPr>
      </w:pPr>
      <w:r w:rsidRPr="00485EAF">
        <w:rPr>
          <w:sz w:val="22"/>
          <w:szCs w:val="22"/>
        </w:rPr>
        <w:t xml:space="preserve">Other Minnesota election law complaints. Those complaints are referred to the county attorney. Use the Minnesota State Election Law Complaint Form instead. </w:t>
      </w:r>
    </w:p>
    <w:p w14:paraId="3C600227" w14:textId="65EAB1AA" w:rsidR="003072C0" w:rsidRPr="00485EAF" w:rsidRDefault="003072C0" w:rsidP="00485EAF">
      <w:pPr>
        <w:spacing w:after="60"/>
        <w:jc w:val="left"/>
        <w:rPr>
          <w:sz w:val="22"/>
          <w:szCs w:val="22"/>
        </w:rPr>
      </w:pPr>
      <w:r w:rsidRPr="00485EAF">
        <w:rPr>
          <w:sz w:val="22"/>
          <w:szCs w:val="22"/>
        </w:rPr>
        <w:t>Instruct the voter of the need to complete the form, including their signature</w:t>
      </w:r>
      <w:r w:rsidR="00336DEB">
        <w:rPr>
          <w:sz w:val="22"/>
          <w:szCs w:val="22"/>
        </w:rPr>
        <w:t xml:space="preserve"> and </w:t>
      </w:r>
      <w:r w:rsidRPr="00485EAF">
        <w:rPr>
          <w:sz w:val="22"/>
          <w:szCs w:val="22"/>
        </w:rPr>
        <w:t>the requirement that an election judge or notary sign</w:t>
      </w:r>
      <w:r w:rsidR="00336DEB">
        <w:rPr>
          <w:sz w:val="22"/>
          <w:szCs w:val="22"/>
        </w:rPr>
        <w:t xml:space="preserve"> and </w:t>
      </w:r>
      <w:r w:rsidRPr="00485EAF">
        <w:rPr>
          <w:sz w:val="22"/>
          <w:szCs w:val="22"/>
        </w:rPr>
        <w:t xml:space="preserve">witness it.  Voters may complete it at the polling place or take it with them. </w:t>
      </w:r>
    </w:p>
    <w:p w14:paraId="4294FF10" w14:textId="0B632AEF" w:rsidR="00E52200" w:rsidRPr="00485EAF" w:rsidRDefault="003072C0" w:rsidP="00485EAF">
      <w:pPr>
        <w:spacing w:after="60"/>
        <w:jc w:val="left"/>
        <w:rPr>
          <w:sz w:val="22"/>
          <w:szCs w:val="22"/>
        </w:rPr>
      </w:pPr>
      <w:r w:rsidRPr="00485EAF">
        <w:rPr>
          <w:sz w:val="22"/>
          <w:szCs w:val="22"/>
        </w:rPr>
        <w:t xml:space="preserve">On Election Day, you are authorized to sign as a notary on the HAVA Complaint Form. Your signature does not indicate agreement with the voter’s </w:t>
      </w:r>
      <w:r w:rsidR="00710A02" w:rsidRPr="00485EAF">
        <w:rPr>
          <w:sz w:val="22"/>
          <w:szCs w:val="22"/>
        </w:rPr>
        <w:t>statement but</w:t>
      </w:r>
      <w:r w:rsidRPr="00485EAF">
        <w:rPr>
          <w:sz w:val="22"/>
          <w:szCs w:val="22"/>
        </w:rPr>
        <w:t xml:space="preserve"> indicates that you witnessed the voter complete the form.</w:t>
      </w:r>
    </w:p>
    <w:p w14:paraId="673A274B" w14:textId="6909E7D2" w:rsidR="00E52200" w:rsidRPr="00485EAF" w:rsidRDefault="003072C0" w:rsidP="00485EAF">
      <w:pPr>
        <w:spacing w:after="60"/>
        <w:jc w:val="left"/>
        <w:rPr>
          <w:sz w:val="22"/>
          <w:szCs w:val="22"/>
        </w:rPr>
      </w:pPr>
      <w:r w:rsidRPr="00485EAF">
        <w:rPr>
          <w:sz w:val="22"/>
          <w:szCs w:val="22"/>
        </w:rPr>
        <w:t>Make a note in the Incident Log with details of the event. Instruct the voter to deliver the form to the address provided on the form.</w:t>
      </w:r>
    </w:p>
    <w:p w14:paraId="6292F52B" w14:textId="6C88BF64" w:rsidR="00476F30" w:rsidRPr="00485EAF" w:rsidRDefault="00476F30" w:rsidP="00485EAF">
      <w:pPr>
        <w:pStyle w:val="Heading3"/>
        <w:spacing w:before="0" w:after="60"/>
        <w:jc w:val="left"/>
        <w:rPr>
          <w:sz w:val="22"/>
          <w:szCs w:val="22"/>
        </w:rPr>
      </w:pPr>
      <w:r w:rsidRPr="00485EAF">
        <w:rPr>
          <w:sz w:val="22"/>
          <w:szCs w:val="22"/>
        </w:rPr>
        <w:t>State Election Law Complaints</w:t>
      </w:r>
    </w:p>
    <w:p w14:paraId="4C55BAAB" w14:textId="7D991D51" w:rsidR="004A71B9" w:rsidRPr="00485EAF" w:rsidRDefault="004A71B9" w:rsidP="00485EAF">
      <w:pPr>
        <w:spacing w:after="60"/>
        <w:jc w:val="left"/>
        <w:rPr>
          <w:sz w:val="22"/>
          <w:szCs w:val="22"/>
        </w:rPr>
      </w:pPr>
      <w:r w:rsidRPr="00485EAF">
        <w:rPr>
          <w:sz w:val="22"/>
          <w:szCs w:val="22"/>
        </w:rPr>
        <w:t>State Election Law Complaint form may be found with other Election Day admini</w:t>
      </w:r>
      <w:r w:rsidR="002A50B2">
        <w:rPr>
          <w:sz w:val="22"/>
          <w:szCs w:val="22"/>
        </w:rPr>
        <w:t>stration forms</w:t>
      </w:r>
      <w:r w:rsidRPr="00485EAF">
        <w:rPr>
          <w:sz w:val="22"/>
          <w:szCs w:val="22"/>
        </w:rPr>
        <w:t>.</w:t>
      </w:r>
    </w:p>
    <w:p w14:paraId="5AEB8E81" w14:textId="21915685" w:rsidR="004A71B9" w:rsidRPr="00485EAF" w:rsidRDefault="004A71B9" w:rsidP="00485EAF">
      <w:pPr>
        <w:spacing w:after="60"/>
        <w:jc w:val="left"/>
        <w:rPr>
          <w:sz w:val="22"/>
          <w:szCs w:val="22"/>
        </w:rPr>
      </w:pPr>
      <w:r w:rsidRPr="00485EAF">
        <w:rPr>
          <w:sz w:val="22"/>
          <w:szCs w:val="22"/>
        </w:rPr>
        <w:t xml:space="preserve">This form may be used when any person believes a violation of Minnesota election law has occurred, is occurring or is about to occur. This includes complaints related to Minnesota Statutes Chapters </w:t>
      </w:r>
      <w:hyperlink r:id="rId112" w:history="1">
        <w:r w:rsidRPr="00485EAF">
          <w:rPr>
            <w:rStyle w:val="Hyperlink"/>
            <w:sz w:val="22"/>
            <w:szCs w:val="22"/>
          </w:rPr>
          <w:t>200</w:t>
        </w:r>
      </w:hyperlink>
      <w:r w:rsidRPr="00485EAF">
        <w:rPr>
          <w:sz w:val="22"/>
          <w:szCs w:val="22"/>
        </w:rPr>
        <w:t xml:space="preserve">, </w:t>
      </w:r>
      <w:hyperlink r:id="rId113" w:history="1">
        <w:r w:rsidRPr="00485EAF">
          <w:rPr>
            <w:rStyle w:val="Hyperlink"/>
            <w:sz w:val="22"/>
            <w:szCs w:val="22"/>
          </w:rPr>
          <w:t>201</w:t>
        </w:r>
      </w:hyperlink>
      <w:r w:rsidRPr="00485EAF">
        <w:rPr>
          <w:sz w:val="22"/>
          <w:szCs w:val="22"/>
        </w:rPr>
        <w:t xml:space="preserve">, </w:t>
      </w:r>
      <w:hyperlink r:id="rId114" w:history="1">
        <w:r w:rsidRPr="00485EAF">
          <w:rPr>
            <w:rStyle w:val="Hyperlink"/>
            <w:sz w:val="22"/>
            <w:szCs w:val="22"/>
          </w:rPr>
          <w:t>203B</w:t>
        </w:r>
      </w:hyperlink>
      <w:r w:rsidRPr="00485EAF">
        <w:rPr>
          <w:sz w:val="22"/>
          <w:szCs w:val="22"/>
        </w:rPr>
        <w:t xml:space="preserve">, </w:t>
      </w:r>
      <w:hyperlink r:id="rId115" w:history="1">
        <w:r w:rsidRPr="00485EAF">
          <w:rPr>
            <w:rStyle w:val="Hyperlink"/>
            <w:sz w:val="22"/>
            <w:szCs w:val="22"/>
          </w:rPr>
          <w:t>204C</w:t>
        </w:r>
      </w:hyperlink>
      <w:r w:rsidR="00E00C7B">
        <w:rPr>
          <w:sz w:val="22"/>
          <w:szCs w:val="22"/>
        </w:rPr>
        <w:t xml:space="preserve"> &amp; </w:t>
      </w:r>
      <w:hyperlink r:id="rId116" w:history="1">
        <w:r w:rsidRPr="00485EAF">
          <w:rPr>
            <w:rStyle w:val="Hyperlink"/>
            <w:sz w:val="22"/>
            <w:szCs w:val="22"/>
          </w:rPr>
          <w:t>206</w:t>
        </w:r>
      </w:hyperlink>
      <w:r w:rsidRPr="00485EAF">
        <w:rPr>
          <w:sz w:val="22"/>
          <w:szCs w:val="22"/>
        </w:rPr>
        <w:t>.</w:t>
      </w:r>
    </w:p>
    <w:p w14:paraId="7080E44A" w14:textId="7C1F373E" w:rsidR="00BB67FE" w:rsidRPr="00485EAF" w:rsidRDefault="004A71B9" w:rsidP="00485EAF">
      <w:pPr>
        <w:spacing w:after="60"/>
        <w:jc w:val="left"/>
        <w:rPr>
          <w:sz w:val="22"/>
          <w:szCs w:val="22"/>
        </w:rPr>
      </w:pPr>
      <w:r w:rsidRPr="00485EAF">
        <w:rPr>
          <w:sz w:val="22"/>
          <w:szCs w:val="22"/>
        </w:rPr>
        <w:t>It is not to be used for Minnesota Fair Campaign Practice</w:t>
      </w:r>
      <w:r w:rsidR="00E00C7B">
        <w:rPr>
          <w:sz w:val="22"/>
          <w:szCs w:val="22"/>
        </w:rPr>
        <w:t xml:space="preserve"> &amp; </w:t>
      </w:r>
      <w:r w:rsidRPr="00485EAF">
        <w:rPr>
          <w:sz w:val="22"/>
          <w:szCs w:val="22"/>
        </w:rPr>
        <w:t xml:space="preserve">Finance Acts (Minnesota Statutes </w:t>
      </w:r>
      <w:hyperlink r:id="rId117" w:history="1">
        <w:r w:rsidRPr="00485EAF">
          <w:rPr>
            <w:rStyle w:val="Hyperlink"/>
            <w:sz w:val="22"/>
            <w:szCs w:val="22"/>
          </w:rPr>
          <w:t>211A</w:t>
        </w:r>
      </w:hyperlink>
      <w:r w:rsidR="00E00C7B">
        <w:rPr>
          <w:sz w:val="22"/>
          <w:szCs w:val="22"/>
        </w:rPr>
        <w:t xml:space="preserve"> &amp; </w:t>
      </w:r>
      <w:hyperlink r:id="rId118" w:history="1">
        <w:r w:rsidRPr="00485EAF">
          <w:rPr>
            <w:rStyle w:val="Hyperlink"/>
            <w:sz w:val="22"/>
            <w:szCs w:val="22"/>
          </w:rPr>
          <w:t>211B</w:t>
        </w:r>
      </w:hyperlink>
      <w:r w:rsidRPr="00485EAF">
        <w:rPr>
          <w:sz w:val="22"/>
          <w:szCs w:val="22"/>
        </w:rPr>
        <w:t>) complaints</w:t>
      </w:r>
      <w:r w:rsidR="00BB67FE" w:rsidRPr="00485EAF">
        <w:rPr>
          <w:sz w:val="22"/>
          <w:szCs w:val="22"/>
        </w:rPr>
        <w:t xml:space="preserve">. Those complaints are referred to the </w:t>
      </w:r>
      <w:r w:rsidRPr="00485EAF">
        <w:rPr>
          <w:sz w:val="22"/>
          <w:szCs w:val="22"/>
        </w:rPr>
        <w:t>Minnesota’s Office of Adminis</w:t>
      </w:r>
      <w:r w:rsidR="00BB67FE" w:rsidRPr="00485EAF">
        <w:rPr>
          <w:sz w:val="22"/>
          <w:szCs w:val="22"/>
        </w:rPr>
        <w:t xml:space="preserve">trative Hearings. </w:t>
      </w:r>
    </w:p>
    <w:p w14:paraId="077C6DF6" w14:textId="408757B0" w:rsidR="00476F30" w:rsidRPr="00485EAF" w:rsidRDefault="004A71B9" w:rsidP="00485EAF">
      <w:pPr>
        <w:spacing w:after="60"/>
        <w:jc w:val="left"/>
        <w:rPr>
          <w:sz w:val="22"/>
          <w:szCs w:val="22"/>
        </w:rPr>
      </w:pPr>
      <w:r w:rsidRPr="00485EAF">
        <w:rPr>
          <w:sz w:val="22"/>
          <w:szCs w:val="22"/>
        </w:rPr>
        <w:t>After completing this form</w:t>
      </w:r>
      <w:r w:rsidR="00336DEB">
        <w:rPr>
          <w:sz w:val="22"/>
          <w:szCs w:val="22"/>
        </w:rPr>
        <w:t xml:space="preserve"> and </w:t>
      </w:r>
      <w:r w:rsidR="00BB67FE" w:rsidRPr="00485EAF">
        <w:rPr>
          <w:sz w:val="22"/>
          <w:szCs w:val="22"/>
        </w:rPr>
        <w:t>having it notarized</w:t>
      </w:r>
      <w:r w:rsidRPr="00485EAF">
        <w:rPr>
          <w:sz w:val="22"/>
          <w:szCs w:val="22"/>
        </w:rPr>
        <w:t xml:space="preserve">, </w:t>
      </w:r>
      <w:r w:rsidR="00BB67FE" w:rsidRPr="00485EAF">
        <w:rPr>
          <w:sz w:val="22"/>
          <w:szCs w:val="22"/>
        </w:rPr>
        <w:t xml:space="preserve">it is returned to the </w:t>
      </w:r>
      <w:r w:rsidR="00351B0E" w:rsidRPr="00485EAF">
        <w:rPr>
          <w:sz w:val="22"/>
          <w:szCs w:val="22"/>
        </w:rPr>
        <w:t>c</w:t>
      </w:r>
      <w:r w:rsidRPr="00485EAF">
        <w:rPr>
          <w:sz w:val="22"/>
          <w:szCs w:val="22"/>
        </w:rPr>
        <w:t>ount</w:t>
      </w:r>
      <w:r w:rsidR="00BB67FE" w:rsidRPr="00485EAF">
        <w:rPr>
          <w:sz w:val="22"/>
          <w:szCs w:val="22"/>
        </w:rPr>
        <w:t xml:space="preserve">y </w:t>
      </w:r>
      <w:r w:rsidR="00351B0E" w:rsidRPr="00485EAF">
        <w:rPr>
          <w:sz w:val="22"/>
          <w:szCs w:val="22"/>
        </w:rPr>
        <w:t>a</w:t>
      </w:r>
      <w:r w:rsidR="00BB67FE" w:rsidRPr="00485EAF">
        <w:rPr>
          <w:sz w:val="22"/>
          <w:szCs w:val="22"/>
        </w:rPr>
        <w:t xml:space="preserve">ttorney for investigation. </w:t>
      </w:r>
    </w:p>
    <w:p w14:paraId="1B49CD3A" w14:textId="7952F884" w:rsidR="00BB67FE" w:rsidRPr="00485EAF" w:rsidRDefault="00BB67FE" w:rsidP="00485EAF">
      <w:pPr>
        <w:spacing w:after="60"/>
        <w:jc w:val="left"/>
        <w:rPr>
          <w:sz w:val="22"/>
          <w:szCs w:val="22"/>
        </w:rPr>
      </w:pPr>
      <w:r w:rsidRPr="00485EAF">
        <w:rPr>
          <w:sz w:val="22"/>
          <w:szCs w:val="22"/>
        </w:rPr>
        <w:t>Make a note in the Incident Log with details of the event.</w:t>
      </w:r>
    </w:p>
    <w:p w14:paraId="20F523E8" w14:textId="1C0AD472" w:rsidR="00BB67FE" w:rsidRPr="00485EAF" w:rsidRDefault="00BB67FE" w:rsidP="00485EAF">
      <w:pPr>
        <w:spacing w:after="60"/>
        <w:jc w:val="left"/>
        <w:rPr>
          <w:sz w:val="22"/>
          <w:szCs w:val="22"/>
        </w:rPr>
      </w:pPr>
      <w:r w:rsidRPr="00485EAF">
        <w:rPr>
          <w:sz w:val="22"/>
          <w:szCs w:val="22"/>
        </w:rPr>
        <w:t>Related statutes</w:t>
      </w:r>
      <w:r w:rsidR="00E00C7B">
        <w:rPr>
          <w:sz w:val="22"/>
          <w:szCs w:val="22"/>
        </w:rPr>
        <w:t xml:space="preserve"> &amp; </w:t>
      </w:r>
      <w:r w:rsidRPr="00485EAF">
        <w:rPr>
          <w:sz w:val="22"/>
          <w:szCs w:val="22"/>
        </w:rPr>
        <w:t>rules:</w:t>
      </w:r>
      <w:r w:rsidR="005D431F" w:rsidRPr="00485EAF">
        <w:rPr>
          <w:sz w:val="22"/>
          <w:szCs w:val="22"/>
        </w:rPr>
        <w:t xml:space="preserve"> </w:t>
      </w:r>
      <w:hyperlink r:id="rId119" w:history="1">
        <w:r w:rsidRPr="00485EAF">
          <w:rPr>
            <w:rStyle w:val="Hyperlink"/>
            <w:sz w:val="22"/>
            <w:szCs w:val="22"/>
          </w:rPr>
          <w:t>M.S. 200.04</w:t>
        </w:r>
      </w:hyperlink>
    </w:p>
    <w:p w14:paraId="7E3EF8F9" w14:textId="77777777" w:rsidR="003072C0" w:rsidRPr="00977919" w:rsidRDefault="003072C0" w:rsidP="00884AC7">
      <w:pPr>
        <w:pStyle w:val="Heading1"/>
        <w:rPr>
          <w:sz w:val="56"/>
        </w:rPr>
      </w:pPr>
      <w:bookmarkStart w:id="437" w:name="_Toc375058984"/>
      <w:bookmarkStart w:id="438" w:name="_Toc379463330"/>
      <w:bookmarkStart w:id="439" w:name="_Toc381179439"/>
      <w:bookmarkStart w:id="440" w:name="_Toc113880999"/>
      <w:proofErr w:type="gramStart"/>
      <w:r w:rsidRPr="00977919">
        <w:rPr>
          <w:sz w:val="56"/>
        </w:rPr>
        <w:t>Providing Assistance</w:t>
      </w:r>
      <w:bookmarkEnd w:id="437"/>
      <w:r w:rsidRPr="00977919">
        <w:rPr>
          <w:sz w:val="56"/>
        </w:rPr>
        <w:t xml:space="preserve"> to</w:t>
      </w:r>
      <w:proofErr w:type="gramEnd"/>
      <w:r w:rsidRPr="00977919">
        <w:rPr>
          <w:sz w:val="56"/>
        </w:rPr>
        <w:t xml:space="preserve"> Voters</w:t>
      </w:r>
      <w:bookmarkEnd w:id="438"/>
      <w:bookmarkEnd w:id="439"/>
      <w:bookmarkEnd w:id="440"/>
      <w:r w:rsidRPr="00977919">
        <w:rPr>
          <w:sz w:val="56"/>
        </w:rPr>
        <w:fldChar w:fldCharType="begin"/>
      </w:r>
      <w:r w:rsidRPr="00977919">
        <w:rPr>
          <w:sz w:val="56"/>
        </w:rPr>
        <w:instrText xml:space="preserve"> XE "Assistance to Voters" </w:instrText>
      </w:r>
      <w:r w:rsidRPr="00977919">
        <w:rPr>
          <w:sz w:val="56"/>
        </w:rPr>
        <w:fldChar w:fldCharType="end"/>
      </w:r>
    </w:p>
    <w:p w14:paraId="50E2613E" w14:textId="23EF06E7" w:rsidR="003072C0" w:rsidRPr="00762D10" w:rsidRDefault="003072C0" w:rsidP="00977919">
      <w:pPr>
        <w:spacing w:after="60"/>
        <w:jc w:val="left"/>
        <w:rPr>
          <w:sz w:val="22"/>
          <w:szCs w:val="22"/>
        </w:rPr>
      </w:pPr>
      <w:r w:rsidRPr="00762D10">
        <w:rPr>
          <w:sz w:val="22"/>
          <w:szCs w:val="22"/>
        </w:rPr>
        <w:t xml:space="preserve">Voters have a </w:t>
      </w:r>
      <w:r w:rsidRPr="00780DA2">
        <w:rPr>
          <w:b/>
          <w:sz w:val="22"/>
          <w:szCs w:val="22"/>
        </w:rPr>
        <w:t>right</w:t>
      </w:r>
      <w:r w:rsidRPr="00762D10">
        <w:rPr>
          <w:sz w:val="22"/>
          <w:szCs w:val="22"/>
        </w:rPr>
        <w:t xml:space="preserve"> to receive assistance from election judges </w:t>
      </w:r>
      <w:r w:rsidRPr="00780DA2">
        <w:rPr>
          <w:sz w:val="22"/>
          <w:szCs w:val="22"/>
          <w:u w:val="single"/>
        </w:rPr>
        <w:t>or</w:t>
      </w:r>
      <w:r w:rsidRPr="00762D10">
        <w:rPr>
          <w:sz w:val="22"/>
          <w:szCs w:val="22"/>
        </w:rPr>
        <w:t xml:space="preserve"> a person of their choice, except an agen</w:t>
      </w:r>
      <w:r w:rsidR="00780DA2">
        <w:rPr>
          <w:sz w:val="22"/>
          <w:szCs w:val="22"/>
        </w:rPr>
        <w:t>t of their employer or union</w:t>
      </w:r>
      <w:r w:rsidRPr="00762D10">
        <w:rPr>
          <w:sz w:val="22"/>
          <w:szCs w:val="22"/>
        </w:rPr>
        <w:t xml:space="preserve">. This could include assistance moving through the polling place, reading materials, completing </w:t>
      </w:r>
      <w:r w:rsidR="00710A02" w:rsidRPr="00762D10">
        <w:rPr>
          <w:sz w:val="22"/>
          <w:szCs w:val="22"/>
        </w:rPr>
        <w:t>forms,</w:t>
      </w:r>
      <w:r w:rsidRPr="00762D10">
        <w:rPr>
          <w:sz w:val="22"/>
          <w:szCs w:val="22"/>
        </w:rPr>
        <w:t xml:space="preserve"> or marking ballots.</w:t>
      </w:r>
      <w:r w:rsidR="00623D8B" w:rsidRPr="00762D10">
        <w:rPr>
          <w:sz w:val="22"/>
          <w:szCs w:val="22"/>
        </w:rPr>
        <w:t xml:space="preserve"> An assistant is not required to be an eligible voter</w:t>
      </w:r>
      <w:r w:rsidR="00336DEB">
        <w:rPr>
          <w:sz w:val="22"/>
          <w:szCs w:val="22"/>
        </w:rPr>
        <w:t xml:space="preserve"> and </w:t>
      </w:r>
      <w:r w:rsidR="00623D8B" w:rsidRPr="00762D10">
        <w:rPr>
          <w:sz w:val="22"/>
          <w:szCs w:val="22"/>
        </w:rPr>
        <w:t>can be younger than 18 years of age.</w:t>
      </w:r>
      <w:r w:rsidRPr="00762D10">
        <w:rPr>
          <w:sz w:val="22"/>
          <w:szCs w:val="22"/>
        </w:rPr>
        <w:t xml:space="preserve"> </w:t>
      </w:r>
    </w:p>
    <w:p w14:paraId="17B959DF" w14:textId="77777777" w:rsidR="003072C0" w:rsidRDefault="003072C0" w:rsidP="00977919">
      <w:pPr>
        <w:pStyle w:val="Heading2"/>
        <w:spacing w:before="0" w:after="60"/>
      </w:pPr>
      <w:bookmarkStart w:id="441" w:name="_Toc379463331"/>
      <w:bookmarkStart w:id="442" w:name="_Toc381179440"/>
      <w:bookmarkStart w:id="443" w:name="_Toc113881000"/>
      <w:r w:rsidRPr="003A148D">
        <w:t>Assistance by Election Judges</w:t>
      </w:r>
      <w:bookmarkEnd w:id="441"/>
      <w:bookmarkEnd w:id="442"/>
      <w:bookmarkEnd w:id="443"/>
    </w:p>
    <w:p w14:paraId="262EB735" w14:textId="47F29656" w:rsidR="00623D8B" w:rsidRPr="00762D10" w:rsidRDefault="00972D08" w:rsidP="00977919">
      <w:pPr>
        <w:spacing w:after="60"/>
        <w:jc w:val="left"/>
        <w:rPr>
          <w:sz w:val="22"/>
          <w:szCs w:val="22"/>
        </w:rPr>
      </w:pPr>
      <w:r w:rsidRPr="00762D10">
        <w:rPr>
          <w:sz w:val="22"/>
          <w:szCs w:val="22"/>
        </w:rPr>
        <w:t xml:space="preserve">One election judge may </w:t>
      </w:r>
      <w:proofErr w:type="gramStart"/>
      <w:r w:rsidR="00E00C7B">
        <w:rPr>
          <w:sz w:val="22"/>
          <w:szCs w:val="22"/>
        </w:rPr>
        <w:t>provide assistance to</w:t>
      </w:r>
      <w:proofErr w:type="gramEnd"/>
      <w:r w:rsidRPr="00762D10">
        <w:rPr>
          <w:sz w:val="22"/>
          <w:szCs w:val="22"/>
        </w:rPr>
        <w:t xml:space="preserve"> voters</w:t>
      </w:r>
      <w:r w:rsidR="00E00C7B">
        <w:rPr>
          <w:sz w:val="22"/>
          <w:szCs w:val="22"/>
        </w:rPr>
        <w:t>,</w:t>
      </w:r>
      <w:r w:rsidRPr="00762D10">
        <w:rPr>
          <w:sz w:val="22"/>
          <w:szCs w:val="22"/>
        </w:rPr>
        <w:t xml:space="preserve"> upon request</w:t>
      </w:r>
      <w:r w:rsidR="00E00C7B">
        <w:rPr>
          <w:sz w:val="22"/>
          <w:szCs w:val="22"/>
        </w:rPr>
        <w:t>,</w:t>
      </w:r>
      <w:r w:rsidRPr="00762D10">
        <w:rPr>
          <w:sz w:val="22"/>
          <w:szCs w:val="22"/>
        </w:rPr>
        <w:t xml:space="preserve"> for most polling place activities (mobility, interpreting ballot instructions at the demonstration station, etc.). One election judge may assist a voter with marking their ballot (</w:t>
      </w:r>
      <w:r w:rsidR="00456120">
        <w:rPr>
          <w:sz w:val="22"/>
          <w:szCs w:val="22"/>
        </w:rPr>
        <w:t>there are no longer limits on how many voters a person may assist to mark a ballot</w:t>
      </w:r>
      <w:r w:rsidRPr="00762D10">
        <w:rPr>
          <w:sz w:val="22"/>
          <w:szCs w:val="22"/>
        </w:rPr>
        <w:t>).</w:t>
      </w:r>
    </w:p>
    <w:p w14:paraId="40B43D82" w14:textId="5DA86AF5" w:rsidR="00972D08" w:rsidRPr="00762D10" w:rsidRDefault="00972D08" w:rsidP="00977919">
      <w:pPr>
        <w:spacing w:after="60"/>
        <w:jc w:val="left"/>
        <w:rPr>
          <w:sz w:val="22"/>
          <w:szCs w:val="22"/>
        </w:rPr>
      </w:pPr>
      <w:r w:rsidRPr="00762D10">
        <w:rPr>
          <w:sz w:val="22"/>
          <w:szCs w:val="22"/>
        </w:rPr>
        <w:t>Two election judges of different major parties may assist a voter with marking their ballot for an unlimited number of voters in one election.</w:t>
      </w:r>
    </w:p>
    <w:p w14:paraId="3CB98B64" w14:textId="69374365" w:rsidR="003072C0" w:rsidRPr="00762D10" w:rsidRDefault="008E6EFA" w:rsidP="00977919">
      <w:pPr>
        <w:spacing w:after="60"/>
        <w:jc w:val="left"/>
        <w:rPr>
          <w:sz w:val="22"/>
          <w:szCs w:val="22"/>
        </w:rPr>
      </w:pPr>
      <w:r w:rsidRPr="00762D10">
        <w:rPr>
          <w:sz w:val="22"/>
          <w:szCs w:val="22"/>
        </w:rPr>
        <w:t>B</w:t>
      </w:r>
      <w:r w:rsidR="003072C0" w:rsidRPr="00762D10">
        <w:rPr>
          <w:sz w:val="22"/>
          <w:szCs w:val="22"/>
        </w:rPr>
        <w:t>e sensitive to the specific needs of the vo</w:t>
      </w:r>
      <w:bookmarkStart w:id="444" w:name="_Toc375058985"/>
      <w:r w:rsidR="00587360" w:rsidRPr="00762D10">
        <w:rPr>
          <w:sz w:val="22"/>
          <w:szCs w:val="22"/>
        </w:rPr>
        <w:t xml:space="preserve">ter. </w:t>
      </w:r>
      <w:r w:rsidR="003072C0" w:rsidRPr="00762D10">
        <w:rPr>
          <w:sz w:val="22"/>
          <w:szCs w:val="22"/>
        </w:rPr>
        <w:t xml:space="preserve">Avoid any action that may influence how they vote. Do not give advice or reveal how they voted. </w:t>
      </w:r>
      <w:bookmarkEnd w:id="444"/>
      <w:r w:rsidR="003072C0" w:rsidRPr="00762D10">
        <w:rPr>
          <w:sz w:val="22"/>
          <w:szCs w:val="22"/>
        </w:rPr>
        <w:t>Direct questions to the voter, not to others with them.</w:t>
      </w:r>
      <w:r w:rsidR="0066477C" w:rsidRPr="00762D10">
        <w:rPr>
          <w:sz w:val="22"/>
          <w:szCs w:val="22"/>
        </w:rPr>
        <w:t xml:space="preserve"> </w:t>
      </w:r>
      <w:r w:rsidR="003072C0" w:rsidRPr="00762D10">
        <w:rPr>
          <w:sz w:val="22"/>
          <w:szCs w:val="22"/>
        </w:rPr>
        <w:t>Help only as much as requested.</w:t>
      </w:r>
    </w:p>
    <w:p w14:paraId="35254AD4" w14:textId="77777777" w:rsidR="000C70A1" w:rsidRPr="003A148D" w:rsidRDefault="000C70A1" w:rsidP="00977919">
      <w:pPr>
        <w:pStyle w:val="Heading2"/>
        <w:spacing w:before="0" w:after="60"/>
      </w:pPr>
      <w:bookmarkStart w:id="445" w:name="_Ref379290623"/>
      <w:bookmarkStart w:id="446" w:name="_Toc379463332"/>
      <w:bookmarkStart w:id="447" w:name="_Toc381179441"/>
      <w:bookmarkStart w:id="448" w:name="_Toc113881001"/>
      <w:bookmarkStart w:id="449" w:name="_Toc375058986"/>
      <w:bookmarkStart w:id="450" w:name="_Ref376768924"/>
      <w:bookmarkStart w:id="451" w:name="_Toc379463333"/>
      <w:bookmarkStart w:id="452" w:name="_Toc381179442"/>
      <w:r w:rsidRPr="003A148D">
        <w:t>Assistance from Others</w:t>
      </w:r>
      <w:bookmarkEnd w:id="445"/>
      <w:bookmarkEnd w:id="446"/>
      <w:bookmarkEnd w:id="447"/>
      <w:bookmarkEnd w:id="448"/>
    </w:p>
    <w:p w14:paraId="08215D0D" w14:textId="28DEC085" w:rsidR="00623D8B" w:rsidRPr="003A6BF9" w:rsidRDefault="00623D8B" w:rsidP="00977919">
      <w:pPr>
        <w:spacing w:after="60"/>
        <w:jc w:val="left"/>
        <w:rPr>
          <w:sz w:val="22"/>
          <w:szCs w:val="22"/>
        </w:rPr>
      </w:pPr>
      <w:r w:rsidRPr="003A6BF9">
        <w:rPr>
          <w:sz w:val="22"/>
          <w:szCs w:val="22"/>
        </w:rPr>
        <w:t>The voter is not required to use election judges for assistance</w:t>
      </w:r>
      <w:r w:rsidR="00972D08" w:rsidRPr="003A6BF9">
        <w:rPr>
          <w:sz w:val="22"/>
          <w:szCs w:val="22"/>
        </w:rPr>
        <w:t>.</w:t>
      </w:r>
    </w:p>
    <w:p w14:paraId="17721023" w14:textId="54914DCA" w:rsidR="00623D8B" w:rsidRDefault="000C70A1" w:rsidP="00977919">
      <w:pPr>
        <w:spacing w:after="60"/>
        <w:jc w:val="left"/>
        <w:rPr>
          <w:sz w:val="22"/>
          <w:szCs w:val="22"/>
        </w:rPr>
      </w:pPr>
      <w:r w:rsidRPr="003A6BF9">
        <w:rPr>
          <w:sz w:val="22"/>
          <w:szCs w:val="22"/>
        </w:rPr>
        <w:t xml:space="preserve">An assistant of the voter’s choice, </w:t>
      </w:r>
      <w:r w:rsidR="00FF3EDE" w:rsidRPr="003A6BF9">
        <w:rPr>
          <w:sz w:val="22"/>
          <w:szCs w:val="22"/>
        </w:rPr>
        <w:t>except an agent of their empl</w:t>
      </w:r>
      <w:r w:rsidR="00F42DFE">
        <w:rPr>
          <w:sz w:val="22"/>
          <w:szCs w:val="22"/>
        </w:rPr>
        <w:t>oyer or union</w:t>
      </w:r>
      <w:r w:rsidRPr="003A6BF9">
        <w:rPr>
          <w:sz w:val="22"/>
          <w:szCs w:val="22"/>
        </w:rPr>
        <w:t>, may help the voter in all areas of the polling place, including in the voting booth.</w:t>
      </w:r>
    </w:p>
    <w:p w14:paraId="65622F00" w14:textId="0D54F8AB" w:rsidR="00F42DFE" w:rsidRPr="003A6BF9" w:rsidRDefault="00F42DFE" w:rsidP="00977919">
      <w:pPr>
        <w:spacing w:after="60"/>
        <w:jc w:val="left"/>
        <w:rPr>
          <w:sz w:val="22"/>
          <w:szCs w:val="22"/>
        </w:rPr>
      </w:pPr>
      <w:r>
        <w:rPr>
          <w:sz w:val="22"/>
          <w:szCs w:val="22"/>
        </w:rPr>
        <w:t xml:space="preserve">As of 2020, there are no longer limits on the “number of voters” a person </w:t>
      </w:r>
      <w:r w:rsidR="00977919">
        <w:rPr>
          <w:sz w:val="22"/>
          <w:szCs w:val="22"/>
        </w:rPr>
        <w:t>may assist with marking ballots and candidates may serve as ballot marking assistants.</w:t>
      </w:r>
    </w:p>
    <w:p w14:paraId="7CC84DBE" w14:textId="08146F72" w:rsidR="00972D08" w:rsidRPr="003A6BF9" w:rsidRDefault="000C70A1" w:rsidP="00977919">
      <w:pPr>
        <w:spacing w:after="60"/>
        <w:jc w:val="left"/>
        <w:rPr>
          <w:sz w:val="22"/>
          <w:szCs w:val="22"/>
        </w:rPr>
      </w:pPr>
      <w:r w:rsidRPr="003A6BF9">
        <w:rPr>
          <w:sz w:val="22"/>
          <w:szCs w:val="22"/>
        </w:rPr>
        <w:t xml:space="preserve">If an assistant has marked a ballot on behalf of a voter, the voter may show it privately to an election judge </w:t>
      </w:r>
      <w:r w:rsidR="00D64613" w:rsidRPr="003A6BF9">
        <w:rPr>
          <w:sz w:val="22"/>
          <w:szCs w:val="22"/>
        </w:rPr>
        <w:t xml:space="preserve">or use the ballot marking device </w:t>
      </w:r>
      <w:r w:rsidRPr="003A6BF9">
        <w:rPr>
          <w:sz w:val="22"/>
          <w:szCs w:val="22"/>
        </w:rPr>
        <w:t>to confirm that it is correctly marked before placing the ballot in the ballot box.</w:t>
      </w:r>
    </w:p>
    <w:p w14:paraId="102515BA" w14:textId="0EF4812B" w:rsidR="000C70A1" w:rsidRPr="003A6BF9" w:rsidRDefault="00972D08" w:rsidP="00977919">
      <w:pPr>
        <w:spacing w:after="60"/>
        <w:jc w:val="left"/>
        <w:rPr>
          <w:sz w:val="22"/>
          <w:szCs w:val="22"/>
        </w:rPr>
      </w:pPr>
      <w:r w:rsidRPr="003A6BF9">
        <w:rPr>
          <w:sz w:val="22"/>
          <w:szCs w:val="22"/>
        </w:rPr>
        <w:t>Related statutes</w:t>
      </w:r>
      <w:r w:rsidR="00E00C7B">
        <w:rPr>
          <w:sz w:val="22"/>
          <w:szCs w:val="22"/>
        </w:rPr>
        <w:t xml:space="preserve"> &amp; </w:t>
      </w:r>
      <w:r w:rsidRPr="003A6BF9">
        <w:rPr>
          <w:sz w:val="22"/>
          <w:szCs w:val="22"/>
        </w:rPr>
        <w:t>rules:</w:t>
      </w:r>
      <w:r w:rsidR="00FA5A8D" w:rsidRPr="003A6BF9">
        <w:rPr>
          <w:sz w:val="22"/>
          <w:szCs w:val="22"/>
        </w:rPr>
        <w:t xml:space="preserve"> </w:t>
      </w:r>
      <w:hyperlink r:id="rId120" w:history="1">
        <w:r w:rsidR="000C70A1" w:rsidRPr="003A6BF9">
          <w:rPr>
            <w:rStyle w:val="Hyperlink"/>
            <w:sz w:val="22"/>
            <w:szCs w:val="22"/>
          </w:rPr>
          <w:t xml:space="preserve">M.S. 204C.15, </w:t>
        </w:r>
        <w:proofErr w:type="spellStart"/>
        <w:r w:rsidR="000C70A1" w:rsidRPr="003A6BF9">
          <w:rPr>
            <w:rStyle w:val="Hyperlink"/>
            <w:sz w:val="22"/>
            <w:szCs w:val="22"/>
          </w:rPr>
          <w:t>subd</w:t>
        </w:r>
        <w:proofErr w:type="spellEnd"/>
        <w:r w:rsidR="000C70A1" w:rsidRPr="003A6BF9">
          <w:rPr>
            <w:rStyle w:val="Hyperlink"/>
            <w:sz w:val="22"/>
            <w:szCs w:val="22"/>
          </w:rPr>
          <w:t>. 1</w:t>
        </w:r>
      </w:hyperlink>
    </w:p>
    <w:p w14:paraId="79BF4188" w14:textId="77777777" w:rsidR="003072C0" w:rsidRPr="003A148D" w:rsidRDefault="003072C0" w:rsidP="00977919">
      <w:pPr>
        <w:pStyle w:val="Heading2"/>
        <w:spacing w:before="0" w:after="60"/>
      </w:pPr>
      <w:bookmarkStart w:id="453" w:name="_Toc113881002"/>
      <w:r w:rsidRPr="003A148D">
        <w:t>Curbside Voting</w:t>
      </w:r>
      <w:bookmarkEnd w:id="449"/>
      <w:bookmarkEnd w:id="453"/>
      <w:r w:rsidRPr="003A148D">
        <w:fldChar w:fldCharType="begin"/>
      </w:r>
      <w:r w:rsidRPr="003A148D">
        <w:instrText xml:space="preserve"> XE "Curbside Voting" </w:instrText>
      </w:r>
      <w:r w:rsidRPr="003A148D">
        <w:fldChar w:fldCharType="end"/>
      </w:r>
      <w:bookmarkEnd w:id="450"/>
      <w:bookmarkEnd w:id="451"/>
      <w:bookmarkEnd w:id="452"/>
    </w:p>
    <w:p w14:paraId="3941EAC1" w14:textId="31C3207A" w:rsidR="003072C0" w:rsidRPr="00187AB9" w:rsidRDefault="003072C0" w:rsidP="00977919">
      <w:pPr>
        <w:spacing w:after="60"/>
        <w:jc w:val="left"/>
        <w:rPr>
          <w:sz w:val="22"/>
          <w:szCs w:val="22"/>
        </w:rPr>
      </w:pPr>
      <w:r w:rsidRPr="003A6BF9">
        <w:rPr>
          <w:sz w:val="22"/>
          <w:szCs w:val="22"/>
        </w:rPr>
        <w:t>There may be instances where a voter is unable to enter the polling place. In this case, the voter can request that you bring a ballot out to their vehicle. Follow these procedures.</w:t>
      </w:r>
      <w:r w:rsidR="00972D08" w:rsidRPr="003A6BF9">
        <w:rPr>
          <w:sz w:val="22"/>
          <w:szCs w:val="22"/>
        </w:rPr>
        <w:t xml:space="preserve"> </w:t>
      </w:r>
      <w:r w:rsidR="00351B0E" w:rsidRPr="003A6BF9">
        <w:rPr>
          <w:sz w:val="22"/>
          <w:szCs w:val="22"/>
        </w:rPr>
        <w:t>(</w:t>
      </w:r>
      <w:r w:rsidR="00972D08" w:rsidRPr="003A6BF9">
        <w:rPr>
          <w:sz w:val="22"/>
          <w:szCs w:val="22"/>
        </w:rPr>
        <w:t xml:space="preserve">The procedures are the same if a paper roster or </w:t>
      </w:r>
      <w:r w:rsidR="007C2F71">
        <w:rPr>
          <w:sz w:val="22"/>
          <w:szCs w:val="22"/>
        </w:rPr>
        <w:t>electronic roster</w:t>
      </w:r>
      <w:r w:rsidR="00972D08" w:rsidRPr="003A6BF9">
        <w:rPr>
          <w:sz w:val="22"/>
          <w:szCs w:val="22"/>
        </w:rPr>
        <w:t xml:space="preserve"> </w:t>
      </w:r>
      <w:r w:rsidR="00972D08" w:rsidRPr="00187AB9">
        <w:rPr>
          <w:sz w:val="22"/>
          <w:szCs w:val="22"/>
        </w:rPr>
        <w:t>is being used.</w:t>
      </w:r>
      <w:r w:rsidR="00351B0E" w:rsidRPr="00187AB9">
        <w:rPr>
          <w:sz w:val="22"/>
          <w:szCs w:val="22"/>
        </w:rPr>
        <w:t>)</w:t>
      </w:r>
    </w:p>
    <w:p w14:paraId="681C615D" w14:textId="77573A45" w:rsidR="00396F93" w:rsidRPr="00187AB9" w:rsidRDefault="00396F93" w:rsidP="00977919">
      <w:pPr>
        <w:spacing w:after="60"/>
        <w:jc w:val="left"/>
        <w:rPr>
          <w:sz w:val="22"/>
          <w:szCs w:val="22"/>
        </w:rPr>
      </w:pPr>
      <w:r w:rsidRPr="00187AB9">
        <w:rPr>
          <w:b/>
          <w:bCs/>
          <w:szCs w:val="24"/>
        </w:rPr>
        <w:t xml:space="preserve">Note: </w:t>
      </w:r>
      <w:r w:rsidRPr="00187AB9">
        <w:rPr>
          <w:sz w:val="22"/>
          <w:szCs w:val="22"/>
        </w:rPr>
        <w:t>You</w:t>
      </w:r>
      <w:r w:rsidR="007C2F71" w:rsidRPr="00187AB9">
        <w:rPr>
          <w:sz w:val="22"/>
          <w:szCs w:val="22"/>
        </w:rPr>
        <w:t xml:space="preserve"> </w:t>
      </w:r>
      <w:r w:rsidR="007C2F71" w:rsidRPr="00187AB9">
        <w:rPr>
          <w:sz w:val="22"/>
          <w:szCs w:val="22"/>
          <w:u w:val="single"/>
        </w:rPr>
        <w:t>cannot</w:t>
      </w:r>
      <w:r w:rsidR="007C2F71" w:rsidRPr="00187AB9">
        <w:rPr>
          <w:sz w:val="22"/>
          <w:szCs w:val="22"/>
        </w:rPr>
        <w:t xml:space="preserve"> ask questions of a voter to determine if it is “okay” for them to use curbside voting or not.</w:t>
      </w:r>
    </w:p>
    <w:p w14:paraId="30D7BAC4" w14:textId="56E4E628" w:rsidR="003072C0" w:rsidRPr="003A6BF9" w:rsidRDefault="003072C0" w:rsidP="00977919">
      <w:pPr>
        <w:pStyle w:val="ListParagraph"/>
        <w:numPr>
          <w:ilvl w:val="0"/>
          <w:numId w:val="18"/>
        </w:numPr>
        <w:spacing w:after="60"/>
        <w:jc w:val="left"/>
        <w:rPr>
          <w:sz w:val="22"/>
          <w:szCs w:val="22"/>
        </w:rPr>
      </w:pPr>
      <w:r w:rsidRPr="00187AB9">
        <w:rPr>
          <w:b/>
          <w:sz w:val="22"/>
          <w:szCs w:val="22"/>
        </w:rPr>
        <w:t>Two judges from different major</w:t>
      </w:r>
      <w:r w:rsidRPr="003A6BF9">
        <w:rPr>
          <w:b/>
          <w:sz w:val="22"/>
          <w:szCs w:val="22"/>
        </w:rPr>
        <w:t xml:space="preserve"> political parties go out to assist the voter</w:t>
      </w:r>
      <w:r w:rsidR="00587360" w:rsidRPr="003A6BF9">
        <w:rPr>
          <w:b/>
          <w:sz w:val="22"/>
          <w:szCs w:val="22"/>
        </w:rPr>
        <w:t>.</w:t>
      </w:r>
      <w:r w:rsidR="00542087" w:rsidRPr="003A6BF9">
        <w:rPr>
          <w:sz w:val="22"/>
          <w:szCs w:val="22"/>
        </w:rPr>
        <w:br/>
        <w:t>A</w:t>
      </w:r>
      <w:r w:rsidRPr="003A6BF9">
        <w:rPr>
          <w:sz w:val="22"/>
          <w:szCs w:val="22"/>
        </w:rPr>
        <w:t>sk</w:t>
      </w:r>
      <w:r w:rsidR="00336DEB">
        <w:rPr>
          <w:sz w:val="22"/>
          <w:szCs w:val="22"/>
        </w:rPr>
        <w:t xml:space="preserve"> and </w:t>
      </w:r>
      <w:r w:rsidRPr="003A6BF9">
        <w:rPr>
          <w:sz w:val="22"/>
          <w:szCs w:val="22"/>
        </w:rPr>
        <w:t>write down their name</w:t>
      </w:r>
      <w:r w:rsidR="00336DEB">
        <w:rPr>
          <w:sz w:val="22"/>
          <w:szCs w:val="22"/>
        </w:rPr>
        <w:t xml:space="preserve"> and </w:t>
      </w:r>
      <w:r w:rsidRPr="003A6BF9">
        <w:rPr>
          <w:sz w:val="22"/>
          <w:szCs w:val="22"/>
        </w:rPr>
        <w:t>return inside to check the roster</w:t>
      </w:r>
      <w:r w:rsidR="00336DEB">
        <w:rPr>
          <w:sz w:val="22"/>
          <w:szCs w:val="22"/>
        </w:rPr>
        <w:t xml:space="preserve"> and </w:t>
      </w:r>
      <w:r w:rsidRPr="003A6BF9">
        <w:rPr>
          <w:sz w:val="22"/>
          <w:szCs w:val="22"/>
        </w:rPr>
        <w:t>determine if the voter is registered.</w:t>
      </w:r>
    </w:p>
    <w:p w14:paraId="5F24C412" w14:textId="237129D5" w:rsidR="003072C0" w:rsidRPr="003A6BF9" w:rsidRDefault="003072C0" w:rsidP="00977919">
      <w:pPr>
        <w:pStyle w:val="ListParagraph"/>
        <w:numPr>
          <w:ilvl w:val="0"/>
          <w:numId w:val="18"/>
        </w:numPr>
        <w:spacing w:after="60"/>
        <w:jc w:val="left"/>
        <w:rPr>
          <w:sz w:val="22"/>
          <w:szCs w:val="22"/>
        </w:rPr>
      </w:pPr>
      <w:r w:rsidRPr="003A6BF9">
        <w:rPr>
          <w:b/>
          <w:sz w:val="22"/>
          <w:szCs w:val="22"/>
        </w:rPr>
        <w:t>Bring a Certificate of Registered Voter</w:t>
      </w:r>
      <w:r w:rsidR="005445F8">
        <w:rPr>
          <w:sz w:val="22"/>
          <w:szCs w:val="22"/>
        </w:rPr>
        <w:t xml:space="preserve"> form </w:t>
      </w:r>
      <w:r w:rsidRPr="003A6BF9">
        <w:rPr>
          <w:sz w:val="22"/>
          <w:szCs w:val="22"/>
        </w:rPr>
        <w:t>to each curbside voter</w:t>
      </w:r>
      <w:r w:rsidR="00587360" w:rsidRPr="003A6BF9">
        <w:rPr>
          <w:sz w:val="22"/>
          <w:szCs w:val="22"/>
        </w:rPr>
        <w:t>.</w:t>
      </w:r>
      <w:r w:rsidR="00542087" w:rsidRPr="003A6BF9">
        <w:rPr>
          <w:sz w:val="22"/>
          <w:szCs w:val="22"/>
        </w:rPr>
        <w:br/>
      </w:r>
      <w:r w:rsidRPr="003A6BF9">
        <w:rPr>
          <w:sz w:val="22"/>
          <w:szCs w:val="22"/>
        </w:rPr>
        <w:t>This form takes the place of signing the roster. If not registered, bring a registration application.</w:t>
      </w:r>
    </w:p>
    <w:p w14:paraId="2082E2B3" w14:textId="77777777" w:rsidR="003072C0" w:rsidRPr="003A6BF9" w:rsidRDefault="003072C0" w:rsidP="00977919">
      <w:pPr>
        <w:pStyle w:val="ListParagraph"/>
        <w:numPr>
          <w:ilvl w:val="0"/>
          <w:numId w:val="18"/>
        </w:numPr>
        <w:spacing w:after="60"/>
        <w:jc w:val="left"/>
        <w:rPr>
          <w:sz w:val="22"/>
          <w:szCs w:val="22"/>
        </w:rPr>
      </w:pPr>
      <w:r w:rsidRPr="003A6BF9">
        <w:rPr>
          <w:b/>
          <w:sz w:val="22"/>
          <w:szCs w:val="22"/>
        </w:rPr>
        <w:t>Have the voter complete the form(s</w:t>
      </w:r>
      <w:r w:rsidR="00542087" w:rsidRPr="003A6BF9">
        <w:rPr>
          <w:b/>
          <w:sz w:val="22"/>
          <w:szCs w:val="22"/>
        </w:rPr>
        <w:t>)</w:t>
      </w:r>
      <w:r w:rsidR="00587360" w:rsidRPr="003A6BF9">
        <w:rPr>
          <w:b/>
          <w:sz w:val="22"/>
          <w:szCs w:val="22"/>
        </w:rPr>
        <w:t>.</w:t>
      </w:r>
      <w:r w:rsidR="00542087" w:rsidRPr="003A6BF9">
        <w:rPr>
          <w:sz w:val="22"/>
          <w:szCs w:val="22"/>
        </w:rPr>
        <w:br/>
        <w:t>A</w:t>
      </w:r>
      <w:r w:rsidRPr="003A6BF9">
        <w:rPr>
          <w:sz w:val="22"/>
          <w:szCs w:val="22"/>
        </w:rPr>
        <w:t>sk for proof of residence if they needed to register.</w:t>
      </w:r>
    </w:p>
    <w:p w14:paraId="583F9FAD" w14:textId="77777777" w:rsidR="003072C0" w:rsidRPr="003A6BF9" w:rsidRDefault="0066477C" w:rsidP="00977919">
      <w:pPr>
        <w:pStyle w:val="ListParagraph"/>
        <w:numPr>
          <w:ilvl w:val="0"/>
          <w:numId w:val="18"/>
        </w:numPr>
        <w:spacing w:after="60"/>
        <w:jc w:val="left"/>
        <w:rPr>
          <w:sz w:val="22"/>
          <w:szCs w:val="22"/>
        </w:rPr>
      </w:pPr>
      <w:r w:rsidRPr="003A6BF9">
        <w:rPr>
          <w:b/>
          <w:sz w:val="22"/>
          <w:szCs w:val="22"/>
        </w:rPr>
        <w:t>Process forms</w:t>
      </w:r>
      <w:r w:rsidR="00587360" w:rsidRPr="003A6BF9">
        <w:rPr>
          <w:b/>
          <w:sz w:val="22"/>
          <w:szCs w:val="22"/>
        </w:rPr>
        <w:t>.</w:t>
      </w:r>
      <w:r w:rsidRPr="003A6BF9">
        <w:rPr>
          <w:b/>
          <w:sz w:val="22"/>
          <w:szCs w:val="22"/>
        </w:rPr>
        <w:br/>
      </w:r>
      <w:r w:rsidRPr="003A6BF9">
        <w:rPr>
          <w:sz w:val="22"/>
          <w:szCs w:val="22"/>
        </w:rPr>
        <w:t>Give</w:t>
      </w:r>
      <w:r w:rsidR="003072C0" w:rsidRPr="003A6BF9">
        <w:rPr>
          <w:sz w:val="22"/>
          <w:szCs w:val="22"/>
        </w:rPr>
        <w:t xml:space="preserve"> the Certificate to the Roster Judge (if they were pre-registered) or the Registration Judge (if they needed to register) in exchange for a receipt. </w:t>
      </w:r>
      <w:r w:rsidRPr="003A6BF9">
        <w:rPr>
          <w:sz w:val="22"/>
          <w:szCs w:val="22"/>
        </w:rPr>
        <w:t>Have t</w:t>
      </w:r>
      <w:r w:rsidR="003072C0" w:rsidRPr="003A6BF9">
        <w:rPr>
          <w:sz w:val="22"/>
          <w:szCs w:val="22"/>
        </w:rPr>
        <w:t xml:space="preserve">he Roster or Registration Judge print ‘curbside’ on the appropriate roster signature line. </w:t>
      </w:r>
      <w:r w:rsidR="00A54BA5" w:rsidRPr="003A6BF9">
        <w:rPr>
          <w:sz w:val="22"/>
          <w:szCs w:val="22"/>
        </w:rPr>
        <w:t>Attach the certificate to the page where the voter’s name appears on the roster.</w:t>
      </w:r>
    </w:p>
    <w:p w14:paraId="728E024D" w14:textId="3A0F779B" w:rsidR="00972D08" w:rsidRPr="003A6BF9" w:rsidRDefault="00972D08" w:rsidP="00977919">
      <w:pPr>
        <w:pStyle w:val="ListLevel2"/>
        <w:spacing w:after="60"/>
        <w:jc w:val="left"/>
        <w:rPr>
          <w:sz w:val="22"/>
          <w:szCs w:val="22"/>
        </w:rPr>
      </w:pPr>
      <w:r w:rsidRPr="003A6BF9">
        <w:rPr>
          <w:sz w:val="22"/>
          <w:szCs w:val="22"/>
        </w:rPr>
        <w:t xml:space="preserve">If </w:t>
      </w:r>
      <w:r w:rsidR="007C2F71">
        <w:rPr>
          <w:sz w:val="22"/>
          <w:szCs w:val="22"/>
        </w:rPr>
        <w:t>electronic rosters</w:t>
      </w:r>
      <w:r w:rsidRPr="003A6BF9">
        <w:rPr>
          <w:sz w:val="22"/>
          <w:szCs w:val="22"/>
        </w:rPr>
        <w:t xml:space="preserve"> are being used, follow instructions provided by local election official.</w:t>
      </w:r>
    </w:p>
    <w:p w14:paraId="1BDDA7F6" w14:textId="3ADBF048" w:rsidR="003072C0" w:rsidRPr="003A6BF9" w:rsidRDefault="003072C0" w:rsidP="00977919">
      <w:pPr>
        <w:pStyle w:val="ListParagraph"/>
        <w:numPr>
          <w:ilvl w:val="0"/>
          <w:numId w:val="18"/>
        </w:numPr>
        <w:spacing w:after="60"/>
        <w:jc w:val="left"/>
        <w:rPr>
          <w:sz w:val="22"/>
          <w:szCs w:val="22"/>
        </w:rPr>
      </w:pPr>
      <w:r w:rsidRPr="003A6BF9">
        <w:rPr>
          <w:b/>
          <w:sz w:val="22"/>
          <w:szCs w:val="22"/>
        </w:rPr>
        <w:t>Hand the receipt to the Ballot Judge</w:t>
      </w:r>
      <w:r w:rsidRPr="003A6BF9">
        <w:rPr>
          <w:sz w:val="22"/>
          <w:szCs w:val="22"/>
        </w:rPr>
        <w:t xml:space="preserve"> </w:t>
      </w:r>
      <w:r w:rsidRPr="003A6BF9">
        <w:rPr>
          <w:b/>
          <w:sz w:val="22"/>
          <w:szCs w:val="22"/>
        </w:rPr>
        <w:t>for a ballot</w:t>
      </w:r>
      <w:r w:rsidR="00E00C7B">
        <w:rPr>
          <w:sz w:val="22"/>
          <w:szCs w:val="22"/>
        </w:rPr>
        <w:t xml:space="preserve"> &amp; </w:t>
      </w:r>
      <w:r w:rsidRPr="003A6BF9">
        <w:rPr>
          <w:b/>
          <w:sz w:val="22"/>
          <w:szCs w:val="22"/>
        </w:rPr>
        <w:t>bring it out</w:t>
      </w:r>
      <w:r w:rsidRPr="003A6BF9">
        <w:rPr>
          <w:sz w:val="22"/>
          <w:szCs w:val="22"/>
        </w:rPr>
        <w:t xml:space="preserve"> </w:t>
      </w:r>
      <w:r w:rsidRPr="003A6BF9">
        <w:rPr>
          <w:b/>
          <w:sz w:val="22"/>
          <w:szCs w:val="22"/>
        </w:rPr>
        <w:t>to the voter.</w:t>
      </w:r>
    </w:p>
    <w:p w14:paraId="2181425D" w14:textId="45CF0406" w:rsidR="003072C0" w:rsidRPr="003A6BF9" w:rsidRDefault="003072C0" w:rsidP="00977919">
      <w:pPr>
        <w:pStyle w:val="ListParagraph"/>
        <w:numPr>
          <w:ilvl w:val="0"/>
          <w:numId w:val="18"/>
        </w:numPr>
        <w:spacing w:after="60"/>
        <w:jc w:val="left"/>
        <w:rPr>
          <w:sz w:val="22"/>
          <w:szCs w:val="22"/>
        </w:rPr>
      </w:pPr>
      <w:r w:rsidRPr="003A6BF9">
        <w:rPr>
          <w:b/>
          <w:sz w:val="22"/>
          <w:szCs w:val="22"/>
        </w:rPr>
        <w:t>Have the</w:t>
      </w:r>
      <w:r w:rsidRPr="003A6BF9">
        <w:rPr>
          <w:sz w:val="22"/>
          <w:szCs w:val="22"/>
        </w:rPr>
        <w:t xml:space="preserve"> </w:t>
      </w:r>
      <w:r w:rsidRPr="003A6BF9">
        <w:rPr>
          <w:b/>
          <w:sz w:val="22"/>
          <w:szCs w:val="22"/>
        </w:rPr>
        <w:t>voter fill out the ballot</w:t>
      </w:r>
      <w:r w:rsidR="00587360" w:rsidRPr="003A6BF9">
        <w:rPr>
          <w:b/>
          <w:sz w:val="22"/>
          <w:szCs w:val="22"/>
        </w:rPr>
        <w:t>.</w:t>
      </w:r>
      <w:r w:rsidR="00FA5A8D" w:rsidRPr="003A6BF9">
        <w:rPr>
          <w:sz w:val="22"/>
          <w:szCs w:val="22"/>
        </w:rPr>
        <w:t xml:space="preserve"> </w:t>
      </w:r>
      <w:r w:rsidR="00F96BDF" w:rsidRPr="003A6BF9">
        <w:rPr>
          <w:sz w:val="22"/>
          <w:szCs w:val="22"/>
        </w:rPr>
        <w:t>Aid</w:t>
      </w:r>
      <w:r w:rsidRPr="003A6BF9">
        <w:rPr>
          <w:sz w:val="22"/>
          <w:szCs w:val="22"/>
        </w:rPr>
        <w:t xml:space="preserve"> as needed.</w:t>
      </w:r>
      <w:r w:rsidR="00D1567F" w:rsidRPr="003A6BF9">
        <w:rPr>
          <w:sz w:val="22"/>
          <w:szCs w:val="22"/>
        </w:rPr>
        <w:t xml:space="preserve"> </w:t>
      </w:r>
    </w:p>
    <w:p w14:paraId="63A2AA7A" w14:textId="0B11D032" w:rsidR="00972D08" w:rsidRPr="003D5B22" w:rsidRDefault="003072C0" w:rsidP="00977919">
      <w:pPr>
        <w:pStyle w:val="ListParagraph"/>
        <w:numPr>
          <w:ilvl w:val="0"/>
          <w:numId w:val="18"/>
        </w:numPr>
        <w:spacing w:after="60"/>
        <w:jc w:val="left"/>
        <w:rPr>
          <w:sz w:val="22"/>
          <w:szCs w:val="22"/>
        </w:rPr>
      </w:pPr>
      <w:r w:rsidRPr="003A6BF9">
        <w:rPr>
          <w:b/>
          <w:sz w:val="22"/>
          <w:szCs w:val="22"/>
        </w:rPr>
        <w:t>Place the ballot into the ballot box.</w:t>
      </w:r>
    </w:p>
    <w:p w14:paraId="75360301" w14:textId="61F6CEF7" w:rsidR="00B3708C" w:rsidRPr="003A6BF9" w:rsidRDefault="00B3708C" w:rsidP="00977919">
      <w:pPr>
        <w:spacing w:after="60"/>
        <w:jc w:val="left"/>
        <w:rPr>
          <w:sz w:val="22"/>
          <w:szCs w:val="22"/>
        </w:rPr>
      </w:pPr>
      <w:r w:rsidRPr="003A6BF9">
        <w:rPr>
          <w:sz w:val="22"/>
          <w:szCs w:val="22"/>
        </w:rPr>
        <w:t>Keep in mind that if only one election judge remains in the polling place while other election judges administer curbside voting, that election judge may not approve an Election Day registration application</w:t>
      </w:r>
      <w:r w:rsidR="002D1BEB">
        <w:rPr>
          <w:sz w:val="22"/>
          <w:szCs w:val="22"/>
        </w:rPr>
        <w:t xml:space="preserve"> and </w:t>
      </w:r>
      <w:r w:rsidRPr="003A6BF9">
        <w:rPr>
          <w:sz w:val="22"/>
          <w:szCs w:val="22"/>
        </w:rPr>
        <w:t>then provide a ballot to the same voter.</w:t>
      </w:r>
    </w:p>
    <w:p w14:paraId="76DBB3E3" w14:textId="59AA50C0" w:rsidR="003072C0" w:rsidRPr="003A6BF9" w:rsidRDefault="00972D08" w:rsidP="00977919">
      <w:pPr>
        <w:spacing w:after="60"/>
        <w:jc w:val="left"/>
        <w:rPr>
          <w:sz w:val="22"/>
          <w:szCs w:val="22"/>
        </w:rPr>
      </w:pPr>
      <w:r w:rsidRPr="003A6BF9">
        <w:rPr>
          <w:sz w:val="22"/>
          <w:szCs w:val="22"/>
        </w:rPr>
        <w:t>Related statutes</w:t>
      </w:r>
      <w:r w:rsidR="00E00C7B">
        <w:rPr>
          <w:sz w:val="22"/>
          <w:szCs w:val="22"/>
        </w:rPr>
        <w:t xml:space="preserve"> &amp; </w:t>
      </w:r>
      <w:r w:rsidRPr="003A6BF9">
        <w:rPr>
          <w:sz w:val="22"/>
          <w:szCs w:val="22"/>
        </w:rPr>
        <w:t>rules:</w:t>
      </w:r>
      <w:r w:rsidR="00FA5A8D" w:rsidRPr="003A6BF9">
        <w:rPr>
          <w:sz w:val="22"/>
          <w:szCs w:val="22"/>
        </w:rPr>
        <w:t xml:space="preserve"> </w:t>
      </w:r>
      <w:hyperlink r:id="rId121" w:history="1">
        <w:r w:rsidR="00D1567F" w:rsidRPr="003A6BF9">
          <w:rPr>
            <w:rStyle w:val="Hyperlink"/>
            <w:sz w:val="22"/>
            <w:szCs w:val="22"/>
          </w:rPr>
          <w:t xml:space="preserve">M.S. 204C.15, </w:t>
        </w:r>
        <w:proofErr w:type="spellStart"/>
        <w:r w:rsidR="00D1567F" w:rsidRPr="003A6BF9">
          <w:rPr>
            <w:rStyle w:val="Hyperlink"/>
            <w:sz w:val="22"/>
            <w:szCs w:val="22"/>
          </w:rPr>
          <w:t>subd</w:t>
        </w:r>
        <w:proofErr w:type="spellEnd"/>
        <w:r w:rsidR="00D1567F" w:rsidRPr="003A6BF9">
          <w:rPr>
            <w:rStyle w:val="Hyperlink"/>
            <w:sz w:val="22"/>
            <w:szCs w:val="22"/>
          </w:rPr>
          <w:t>. 1</w:t>
        </w:r>
      </w:hyperlink>
    </w:p>
    <w:p w14:paraId="6590FDF4" w14:textId="77777777" w:rsidR="003072C0" w:rsidRDefault="003072C0" w:rsidP="00977919">
      <w:pPr>
        <w:pStyle w:val="Heading2"/>
        <w:spacing w:before="0" w:after="60"/>
      </w:pPr>
      <w:bookmarkStart w:id="454" w:name="_Toc379463334"/>
      <w:bookmarkStart w:id="455" w:name="_Toc381179443"/>
      <w:bookmarkStart w:id="456" w:name="_Toc113881003"/>
      <w:r>
        <w:t>Serving Voters Who Have a Disability</w:t>
      </w:r>
      <w:bookmarkEnd w:id="454"/>
      <w:bookmarkEnd w:id="455"/>
      <w:bookmarkEnd w:id="456"/>
    </w:p>
    <w:p w14:paraId="066B6877" w14:textId="2F64CA48" w:rsidR="003072C0" w:rsidRPr="003A6BF9" w:rsidRDefault="003072C0" w:rsidP="00977919">
      <w:pPr>
        <w:spacing w:after="60"/>
        <w:jc w:val="left"/>
        <w:rPr>
          <w:sz w:val="22"/>
          <w:szCs w:val="22"/>
        </w:rPr>
      </w:pPr>
      <w:r w:rsidRPr="003A6BF9">
        <w:rPr>
          <w:sz w:val="22"/>
          <w:szCs w:val="22"/>
        </w:rPr>
        <w:t>Unfortunately, voters who have a disability continue to face barriers at polling places. These include architectural</w:t>
      </w:r>
      <w:r w:rsidR="002D1BEB">
        <w:rPr>
          <w:sz w:val="22"/>
          <w:szCs w:val="22"/>
        </w:rPr>
        <w:t xml:space="preserve"> and </w:t>
      </w:r>
      <w:r w:rsidRPr="003A6BF9">
        <w:rPr>
          <w:sz w:val="22"/>
          <w:szCs w:val="22"/>
        </w:rPr>
        <w:t>physical barriers, as well as barriers from election personnel who have not been properly trained. Over half of respondents in a recent national survey reported encountering barriers, including attitudinal, inside the polling place. 20% said they were prevented from exercising a private</w:t>
      </w:r>
      <w:r w:rsidR="00EB6562">
        <w:rPr>
          <w:sz w:val="22"/>
          <w:szCs w:val="22"/>
        </w:rPr>
        <w:t xml:space="preserve"> and </w:t>
      </w:r>
      <w:r w:rsidRPr="003A6BF9">
        <w:rPr>
          <w:sz w:val="22"/>
          <w:szCs w:val="22"/>
        </w:rPr>
        <w:t>independent vote.</w:t>
      </w:r>
    </w:p>
    <w:p w14:paraId="61934324" w14:textId="7EABE4A4" w:rsidR="003072C0" w:rsidRPr="003A6BF9" w:rsidRDefault="003072C0" w:rsidP="00977919">
      <w:pPr>
        <w:spacing w:after="60"/>
        <w:jc w:val="left"/>
        <w:rPr>
          <w:sz w:val="22"/>
          <w:szCs w:val="22"/>
        </w:rPr>
      </w:pPr>
      <w:r w:rsidRPr="003A6BF9">
        <w:rPr>
          <w:sz w:val="22"/>
          <w:szCs w:val="22"/>
        </w:rPr>
        <w:t xml:space="preserve">As an election judge, it is your responsibility to do everything within your ability to help </w:t>
      </w:r>
      <w:r w:rsidR="00EB6562" w:rsidRPr="003A6BF9">
        <w:rPr>
          <w:sz w:val="22"/>
          <w:szCs w:val="22"/>
        </w:rPr>
        <w:t>each</w:t>
      </w:r>
      <w:r w:rsidRPr="003A6BF9">
        <w:rPr>
          <w:sz w:val="22"/>
          <w:szCs w:val="22"/>
        </w:rPr>
        <w:t xml:space="preserve"> voter participate equally in the process. Polling place setup is the area where election judges most often fail to meet their obligations to voters who have a disability. Carefully review setup pri</w:t>
      </w:r>
      <w:r w:rsidR="005445F8">
        <w:rPr>
          <w:sz w:val="22"/>
          <w:szCs w:val="22"/>
        </w:rPr>
        <w:t>nciples for accessibility in this guide</w:t>
      </w:r>
      <w:r w:rsidR="00EB6562">
        <w:rPr>
          <w:sz w:val="22"/>
          <w:szCs w:val="22"/>
        </w:rPr>
        <w:t xml:space="preserve"> and </w:t>
      </w:r>
      <w:r w:rsidRPr="003A6BF9">
        <w:rPr>
          <w:sz w:val="22"/>
          <w:szCs w:val="22"/>
        </w:rPr>
        <w:t>thoughtfully apply them to your polling place space.</w:t>
      </w:r>
    </w:p>
    <w:p w14:paraId="6983B8D5" w14:textId="49C57FA4" w:rsidR="003072C0" w:rsidRPr="003A6BF9" w:rsidRDefault="003072C0" w:rsidP="00977919">
      <w:pPr>
        <w:spacing w:after="60"/>
        <w:jc w:val="left"/>
        <w:rPr>
          <w:sz w:val="22"/>
          <w:szCs w:val="22"/>
        </w:rPr>
      </w:pPr>
      <w:r w:rsidRPr="003A6BF9">
        <w:rPr>
          <w:sz w:val="22"/>
          <w:szCs w:val="22"/>
        </w:rPr>
        <w:t xml:space="preserve">If you see a voter with a disability </w:t>
      </w:r>
      <w:r w:rsidR="00FA1189">
        <w:rPr>
          <w:sz w:val="22"/>
          <w:szCs w:val="22"/>
        </w:rPr>
        <w:t>experiencing problems</w:t>
      </w:r>
      <w:r w:rsidRPr="003A6BF9">
        <w:rPr>
          <w:sz w:val="22"/>
          <w:szCs w:val="22"/>
        </w:rPr>
        <w:t xml:space="preserve">, ask before helping </w:t>
      </w:r>
      <w:r w:rsidR="00AD7C81">
        <w:rPr>
          <w:sz w:val="22"/>
          <w:szCs w:val="22"/>
        </w:rPr>
        <w:t>–</w:t>
      </w:r>
      <w:r w:rsidRPr="003A6BF9">
        <w:rPr>
          <w:sz w:val="22"/>
          <w:szCs w:val="22"/>
        </w:rPr>
        <w:t xml:space="preserve"> </w:t>
      </w:r>
      <w:r w:rsidR="00AD7C81">
        <w:rPr>
          <w:sz w:val="22"/>
          <w:szCs w:val="22"/>
        </w:rPr>
        <w:t>do not</w:t>
      </w:r>
      <w:r w:rsidRPr="003A6BF9">
        <w:rPr>
          <w:sz w:val="22"/>
          <w:szCs w:val="22"/>
        </w:rPr>
        <w:t xml:space="preserve"> touch the voter or their equipment without permission. </w:t>
      </w:r>
      <w:r w:rsidR="00FA1189" w:rsidRPr="003A6BF9">
        <w:rPr>
          <w:sz w:val="22"/>
          <w:szCs w:val="22"/>
        </w:rPr>
        <w:t>Most</w:t>
      </w:r>
      <w:r w:rsidRPr="003A6BF9">
        <w:rPr>
          <w:sz w:val="22"/>
          <w:szCs w:val="22"/>
        </w:rPr>
        <w:t xml:space="preserve"> voters with mobility impairments </w:t>
      </w:r>
      <w:r w:rsidR="00AD7C81">
        <w:rPr>
          <w:sz w:val="22"/>
          <w:szCs w:val="22"/>
        </w:rPr>
        <w:t>do not</w:t>
      </w:r>
      <w:r w:rsidRPr="003A6BF9">
        <w:rPr>
          <w:sz w:val="22"/>
          <w:szCs w:val="22"/>
        </w:rPr>
        <w:t xml:space="preserve"> need assistance. </w:t>
      </w:r>
    </w:p>
    <w:p w14:paraId="7D56ADC6" w14:textId="77777777" w:rsidR="003072C0" w:rsidRDefault="003072C0" w:rsidP="00977919">
      <w:pPr>
        <w:pStyle w:val="Heading2"/>
        <w:spacing w:before="0" w:after="60"/>
      </w:pPr>
      <w:bookmarkStart w:id="457" w:name="_Toc379463335"/>
      <w:bookmarkStart w:id="458" w:name="_Toc381179444"/>
      <w:bookmarkStart w:id="459" w:name="_Toc113881004"/>
      <w:r>
        <w:t>Voters Who Are Blind or Have Low-Vision</w:t>
      </w:r>
      <w:bookmarkEnd w:id="457"/>
      <w:bookmarkEnd w:id="458"/>
      <w:bookmarkEnd w:id="459"/>
      <w:r>
        <w:fldChar w:fldCharType="begin"/>
      </w:r>
      <w:r>
        <w:instrText xml:space="preserve"> XE "</w:instrText>
      </w:r>
      <w:proofErr w:type="spellStart"/>
      <w:proofErr w:type="gramStart"/>
      <w:r w:rsidRPr="000173B1">
        <w:instrText>Accessibility:</w:instrText>
      </w:r>
      <w:r>
        <w:instrText>Voters</w:instrText>
      </w:r>
      <w:proofErr w:type="spellEnd"/>
      <w:proofErr w:type="gramEnd"/>
      <w:r>
        <w:instrText xml:space="preserve"> Who Are </w:instrText>
      </w:r>
      <w:r w:rsidRPr="000173B1">
        <w:instrText>Blind or Have Low-Vision</w:instrText>
      </w:r>
      <w:r>
        <w:instrText xml:space="preserve">" </w:instrText>
      </w:r>
      <w:r>
        <w:fldChar w:fldCharType="end"/>
      </w:r>
    </w:p>
    <w:p w14:paraId="01558270" w14:textId="67DD613E" w:rsidR="003072C0" w:rsidRPr="003A6BF9" w:rsidRDefault="003072C0" w:rsidP="00977919">
      <w:pPr>
        <w:spacing w:after="60"/>
        <w:jc w:val="left"/>
        <w:rPr>
          <w:sz w:val="22"/>
          <w:szCs w:val="22"/>
        </w:rPr>
      </w:pPr>
      <w:r w:rsidRPr="003A6BF9">
        <w:rPr>
          <w:sz w:val="22"/>
          <w:szCs w:val="22"/>
        </w:rPr>
        <w:t xml:space="preserve">If asked to help a blind or low-vision voter navigate the polling place offer your arm for them to hold, then paint a verbal picture of the pathway- give specific information about upcoming obstacles. Tell the voter when </w:t>
      </w:r>
      <w:r w:rsidR="00AD7C81">
        <w:rPr>
          <w:sz w:val="22"/>
          <w:szCs w:val="22"/>
        </w:rPr>
        <w:t>you are</w:t>
      </w:r>
      <w:r w:rsidRPr="003A6BF9">
        <w:rPr>
          <w:sz w:val="22"/>
          <w:szCs w:val="22"/>
        </w:rPr>
        <w:t xml:space="preserve"> leaving— or when another judge will be taking over to assist them. </w:t>
      </w:r>
    </w:p>
    <w:p w14:paraId="4879BFC1" w14:textId="02778638" w:rsidR="003072C0" w:rsidRPr="003A6BF9" w:rsidRDefault="003072C0" w:rsidP="00977919">
      <w:pPr>
        <w:spacing w:after="60"/>
        <w:jc w:val="left"/>
        <w:rPr>
          <w:sz w:val="22"/>
          <w:szCs w:val="22"/>
        </w:rPr>
      </w:pPr>
      <w:r w:rsidRPr="003A6BF9">
        <w:rPr>
          <w:sz w:val="22"/>
          <w:szCs w:val="22"/>
        </w:rPr>
        <w:t xml:space="preserve">When a blind voter with a guide dog approaches, </w:t>
      </w:r>
      <w:r w:rsidR="00AD7C81">
        <w:rPr>
          <w:sz w:val="22"/>
          <w:szCs w:val="22"/>
        </w:rPr>
        <w:t>do not</w:t>
      </w:r>
      <w:r w:rsidRPr="003A6BF9">
        <w:rPr>
          <w:sz w:val="22"/>
          <w:szCs w:val="22"/>
        </w:rPr>
        <w:t xml:space="preserve"> interact with the dog.  The dog has a job to do —</w:t>
      </w:r>
      <w:r w:rsidR="00EB6562">
        <w:rPr>
          <w:sz w:val="22"/>
          <w:szCs w:val="22"/>
        </w:rPr>
        <w:t xml:space="preserve"> and </w:t>
      </w:r>
      <w:r w:rsidRPr="003A6BF9">
        <w:rPr>
          <w:sz w:val="22"/>
          <w:szCs w:val="22"/>
        </w:rPr>
        <w:t>by distracting the dog, you might endanger the voter.</w:t>
      </w:r>
    </w:p>
    <w:p w14:paraId="01BE2A62" w14:textId="5D74C658" w:rsidR="003072C0" w:rsidRPr="003A6BF9" w:rsidRDefault="003072C0" w:rsidP="00977919">
      <w:pPr>
        <w:spacing w:after="60"/>
        <w:jc w:val="left"/>
        <w:rPr>
          <w:sz w:val="22"/>
          <w:szCs w:val="22"/>
        </w:rPr>
      </w:pPr>
      <w:r w:rsidRPr="003A6BF9">
        <w:rPr>
          <w:sz w:val="22"/>
          <w:szCs w:val="22"/>
        </w:rPr>
        <w:t xml:space="preserve">If </w:t>
      </w:r>
      <w:r w:rsidR="00AD7C81">
        <w:rPr>
          <w:sz w:val="22"/>
          <w:szCs w:val="22"/>
        </w:rPr>
        <w:t>you are</w:t>
      </w:r>
      <w:r w:rsidRPr="003A6BF9">
        <w:rPr>
          <w:sz w:val="22"/>
          <w:szCs w:val="22"/>
        </w:rPr>
        <w:t xml:space="preserve"> a roster judge, have a signature guide to make it easier for the blind voter to sign the roster.  Have a magnifying glass at the roster table for voters with partial vision. </w:t>
      </w:r>
    </w:p>
    <w:p w14:paraId="776C9351" w14:textId="77777777" w:rsidR="003072C0" w:rsidRDefault="003072C0" w:rsidP="00977919">
      <w:pPr>
        <w:pStyle w:val="Heading2"/>
        <w:spacing w:before="0" w:after="60"/>
      </w:pPr>
      <w:bookmarkStart w:id="460" w:name="_Toc379463336"/>
      <w:bookmarkStart w:id="461" w:name="_Toc381179445"/>
      <w:bookmarkStart w:id="462" w:name="_Toc113881005"/>
      <w:r>
        <w:t>Voters Who Are Deaf or Hard of Hearing</w:t>
      </w:r>
      <w:bookmarkEnd w:id="460"/>
      <w:bookmarkEnd w:id="461"/>
      <w:bookmarkEnd w:id="462"/>
      <w:r>
        <w:fldChar w:fldCharType="begin"/>
      </w:r>
      <w:r>
        <w:instrText xml:space="preserve"> XE "</w:instrText>
      </w:r>
      <w:proofErr w:type="spellStart"/>
      <w:proofErr w:type="gramStart"/>
      <w:r w:rsidRPr="00E2636A">
        <w:instrText>Accessibility:</w:instrText>
      </w:r>
      <w:r>
        <w:instrText>Voters</w:instrText>
      </w:r>
      <w:proofErr w:type="spellEnd"/>
      <w:proofErr w:type="gramEnd"/>
      <w:r>
        <w:instrText xml:space="preserve"> Who Are </w:instrText>
      </w:r>
      <w:r w:rsidRPr="00E2636A">
        <w:instrText>Deaf or Hard of Hearing</w:instrText>
      </w:r>
      <w:r>
        <w:instrText xml:space="preserve">" </w:instrText>
      </w:r>
      <w:r>
        <w:fldChar w:fldCharType="end"/>
      </w:r>
    </w:p>
    <w:p w14:paraId="1B5C8098" w14:textId="037BC75D" w:rsidR="003072C0" w:rsidRPr="00AC78E8" w:rsidRDefault="003072C0" w:rsidP="00977919">
      <w:pPr>
        <w:spacing w:after="60"/>
        <w:jc w:val="left"/>
        <w:rPr>
          <w:sz w:val="22"/>
          <w:szCs w:val="22"/>
        </w:rPr>
      </w:pPr>
      <w:r w:rsidRPr="00AC78E8">
        <w:rPr>
          <w:sz w:val="22"/>
          <w:szCs w:val="22"/>
        </w:rPr>
        <w:t>Be alert for deaf voters, voters who are hard of hearing</w:t>
      </w:r>
      <w:r w:rsidR="00EB6562">
        <w:rPr>
          <w:sz w:val="22"/>
          <w:szCs w:val="22"/>
        </w:rPr>
        <w:t xml:space="preserve"> and </w:t>
      </w:r>
      <w:r w:rsidRPr="00AC78E8">
        <w:rPr>
          <w:sz w:val="22"/>
          <w:szCs w:val="22"/>
        </w:rPr>
        <w:t xml:space="preserve">voters with speech disabilities. </w:t>
      </w:r>
      <w:r w:rsidR="00855526" w:rsidRPr="00AC78E8">
        <w:rPr>
          <w:sz w:val="22"/>
          <w:szCs w:val="22"/>
        </w:rPr>
        <w:t>If possible</w:t>
      </w:r>
      <w:r w:rsidR="00733CE1" w:rsidRPr="00AC78E8">
        <w:rPr>
          <w:sz w:val="22"/>
          <w:szCs w:val="22"/>
        </w:rPr>
        <w:t>, find a well-lit</w:t>
      </w:r>
      <w:r w:rsidR="00EB6562">
        <w:rPr>
          <w:sz w:val="22"/>
          <w:szCs w:val="22"/>
        </w:rPr>
        <w:t xml:space="preserve"> and </w:t>
      </w:r>
      <w:r w:rsidR="00855526" w:rsidRPr="00AC78E8">
        <w:rPr>
          <w:sz w:val="22"/>
          <w:szCs w:val="22"/>
        </w:rPr>
        <w:t>quiet</w:t>
      </w:r>
      <w:r w:rsidR="00733CE1" w:rsidRPr="00AC78E8">
        <w:rPr>
          <w:sz w:val="22"/>
          <w:szCs w:val="22"/>
        </w:rPr>
        <w:t xml:space="preserve"> environment</w:t>
      </w:r>
      <w:r w:rsidR="00855526" w:rsidRPr="00AC78E8">
        <w:rPr>
          <w:sz w:val="22"/>
          <w:szCs w:val="22"/>
        </w:rPr>
        <w:t xml:space="preserve"> within the polling place</w:t>
      </w:r>
      <w:r w:rsidR="00733CE1" w:rsidRPr="00AC78E8">
        <w:rPr>
          <w:sz w:val="22"/>
          <w:szCs w:val="22"/>
        </w:rPr>
        <w:t xml:space="preserve"> to communicate. </w:t>
      </w:r>
      <w:r w:rsidRPr="00AC78E8">
        <w:rPr>
          <w:sz w:val="22"/>
          <w:szCs w:val="22"/>
        </w:rPr>
        <w:t>Speak calmly</w:t>
      </w:r>
      <w:r w:rsidR="00EB6562">
        <w:rPr>
          <w:sz w:val="22"/>
          <w:szCs w:val="22"/>
        </w:rPr>
        <w:t xml:space="preserve"> and </w:t>
      </w:r>
      <w:r w:rsidRPr="00AC78E8">
        <w:rPr>
          <w:sz w:val="22"/>
          <w:szCs w:val="22"/>
        </w:rPr>
        <w:t xml:space="preserve">directly to the voter.  Avoid the common impulse to talk louder to people with hearing impairments. If the voter </w:t>
      </w:r>
      <w:r w:rsidR="00AD7C81">
        <w:rPr>
          <w:sz w:val="22"/>
          <w:szCs w:val="22"/>
        </w:rPr>
        <w:t>does not</w:t>
      </w:r>
      <w:r w:rsidRPr="00AC78E8">
        <w:rPr>
          <w:sz w:val="22"/>
          <w:szCs w:val="22"/>
        </w:rPr>
        <w:t xml:space="preserve"> understand you, try rephrasing — rather than just repeating yourself.  </w:t>
      </w:r>
      <w:r w:rsidR="00733CE1" w:rsidRPr="00AC78E8">
        <w:rPr>
          <w:sz w:val="22"/>
          <w:szCs w:val="22"/>
        </w:rPr>
        <w:t xml:space="preserve">Pointing to appropriate objects or using visual aids can be very helpful.  </w:t>
      </w:r>
      <w:r w:rsidRPr="00AC78E8">
        <w:rPr>
          <w:sz w:val="22"/>
          <w:szCs w:val="22"/>
        </w:rPr>
        <w:t xml:space="preserve">Sometimes written communications work best. </w:t>
      </w:r>
      <w:r w:rsidR="00733CE1" w:rsidRPr="00AC78E8">
        <w:rPr>
          <w:sz w:val="22"/>
          <w:szCs w:val="22"/>
        </w:rPr>
        <w:t>If the voter has a combined vision</w:t>
      </w:r>
      <w:r w:rsidR="00EB6562">
        <w:rPr>
          <w:sz w:val="22"/>
          <w:szCs w:val="22"/>
        </w:rPr>
        <w:t xml:space="preserve"> and </w:t>
      </w:r>
      <w:r w:rsidR="00733CE1" w:rsidRPr="00AC78E8">
        <w:rPr>
          <w:sz w:val="22"/>
          <w:szCs w:val="22"/>
        </w:rPr>
        <w:t>hearing loss</w:t>
      </w:r>
      <w:r w:rsidR="00EB6562">
        <w:rPr>
          <w:sz w:val="22"/>
          <w:szCs w:val="22"/>
        </w:rPr>
        <w:t xml:space="preserve"> and </w:t>
      </w:r>
      <w:r w:rsidR="00733CE1" w:rsidRPr="00AC78E8">
        <w:rPr>
          <w:sz w:val="22"/>
          <w:szCs w:val="22"/>
        </w:rPr>
        <w:t xml:space="preserve">you are writing notes, use a bold black marker.  Some voters may use assistive technology to aid with the communication process. </w:t>
      </w:r>
      <w:r w:rsidRPr="00AC78E8">
        <w:rPr>
          <w:sz w:val="22"/>
          <w:szCs w:val="22"/>
        </w:rPr>
        <w:t>Remember, the goal is to provide effective assistance to these voters</w:t>
      </w:r>
      <w:r w:rsidR="0011626B" w:rsidRPr="00AC78E8">
        <w:rPr>
          <w:sz w:val="22"/>
          <w:szCs w:val="22"/>
        </w:rPr>
        <w:t>, while protecting their privacy</w:t>
      </w:r>
      <w:r w:rsidR="00EB6562">
        <w:rPr>
          <w:sz w:val="22"/>
          <w:szCs w:val="22"/>
        </w:rPr>
        <w:t xml:space="preserve"> and </w:t>
      </w:r>
      <w:r w:rsidR="0011626B" w:rsidRPr="00AC78E8">
        <w:rPr>
          <w:sz w:val="22"/>
          <w:szCs w:val="22"/>
        </w:rPr>
        <w:t>respecting their dignity</w:t>
      </w:r>
      <w:r w:rsidR="004C5808" w:rsidRPr="00AC78E8">
        <w:rPr>
          <w:sz w:val="22"/>
          <w:szCs w:val="22"/>
        </w:rPr>
        <w:t>.</w:t>
      </w:r>
    </w:p>
    <w:p w14:paraId="294C78CA" w14:textId="77777777" w:rsidR="00710A02" w:rsidRDefault="00710A02">
      <w:pPr>
        <w:spacing w:after="200" w:line="276" w:lineRule="auto"/>
        <w:jc w:val="left"/>
        <w:rPr>
          <w:rFonts w:eastAsiaTheme="majorEastAsia"/>
          <w:b/>
          <w:bCs/>
          <w:iCs/>
          <w:color w:val="000000"/>
          <w:sz w:val="36"/>
          <w:szCs w:val="48"/>
        </w:rPr>
      </w:pPr>
      <w:r>
        <w:br w:type="page"/>
      </w:r>
    </w:p>
    <w:p w14:paraId="46BDFC7E" w14:textId="23E87E92" w:rsidR="0011626B" w:rsidRDefault="0011626B" w:rsidP="00977919">
      <w:pPr>
        <w:pStyle w:val="Heading2"/>
        <w:spacing w:before="0" w:after="60"/>
      </w:pPr>
      <w:bookmarkStart w:id="463" w:name="_Toc113881006"/>
      <w:r>
        <w:t>Voters with Cognitive Impairments</w:t>
      </w:r>
      <w:bookmarkEnd w:id="463"/>
    </w:p>
    <w:p w14:paraId="018C4D3C" w14:textId="77777777" w:rsidR="00A839B6" w:rsidRPr="00762D10" w:rsidRDefault="00A839B6" w:rsidP="00977919">
      <w:pPr>
        <w:spacing w:after="60"/>
        <w:jc w:val="left"/>
        <w:rPr>
          <w:sz w:val="22"/>
          <w:szCs w:val="22"/>
        </w:rPr>
      </w:pPr>
      <w:r w:rsidRPr="00762D10">
        <w:rPr>
          <w:sz w:val="22"/>
          <w:szCs w:val="22"/>
        </w:rPr>
        <w:t>Only a court can decide if someone i</w:t>
      </w:r>
      <w:r w:rsidR="000C2F07" w:rsidRPr="00762D10">
        <w:rPr>
          <w:sz w:val="22"/>
          <w:szCs w:val="22"/>
        </w:rPr>
        <w:t xml:space="preserve">s not competent to vote. No one </w:t>
      </w:r>
      <w:r w:rsidRPr="00762D10">
        <w:rPr>
          <w:sz w:val="22"/>
          <w:szCs w:val="22"/>
        </w:rPr>
        <w:t xml:space="preserve">can make this decision on someone’s behalf, including a spouse, children, caregivers, </w:t>
      </w:r>
      <w:proofErr w:type="gramStart"/>
      <w:r w:rsidRPr="00762D10">
        <w:rPr>
          <w:sz w:val="22"/>
          <w:szCs w:val="22"/>
        </w:rPr>
        <w:t>doctors</w:t>
      </w:r>
      <w:proofErr w:type="gramEnd"/>
      <w:r w:rsidRPr="00762D10">
        <w:rPr>
          <w:sz w:val="22"/>
          <w:szCs w:val="22"/>
        </w:rPr>
        <w:t xml:space="preserve"> or nurses. Election judges </w:t>
      </w:r>
      <w:r w:rsidR="000C2F07" w:rsidRPr="00762D10">
        <w:rPr>
          <w:sz w:val="22"/>
          <w:szCs w:val="22"/>
        </w:rPr>
        <w:t>cannot</w:t>
      </w:r>
      <w:r w:rsidRPr="00762D10">
        <w:rPr>
          <w:sz w:val="22"/>
          <w:szCs w:val="22"/>
        </w:rPr>
        <w:t xml:space="preserve"> challenge the eligibility of a voter on </w:t>
      </w:r>
      <w:r w:rsidR="000C2F07" w:rsidRPr="00762D10">
        <w:rPr>
          <w:sz w:val="22"/>
          <w:szCs w:val="22"/>
        </w:rPr>
        <w:t>account of that</w:t>
      </w:r>
      <w:r w:rsidRPr="00762D10">
        <w:rPr>
          <w:sz w:val="22"/>
          <w:szCs w:val="22"/>
        </w:rPr>
        <w:t xml:space="preserve"> person’s </w:t>
      </w:r>
      <w:r w:rsidR="000C2F07" w:rsidRPr="00762D10">
        <w:rPr>
          <w:sz w:val="22"/>
          <w:szCs w:val="22"/>
        </w:rPr>
        <w:t xml:space="preserve">perceived </w:t>
      </w:r>
      <w:r w:rsidRPr="00762D10">
        <w:rPr>
          <w:sz w:val="22"/>
          <w:szCs w:val="22"/>
        </w:rPr>
        <w:t>cognitive capability.</w:t>
      </w:r>
    </w:p>
    <w:p w14:paraId="4980F1ED" w14:textId="3E035628" w:rsidR="009A34A1" w:rsidRDefault="00A839B6" w:rsidP="00977919">
      <w:pPr>
        <w:spacing w:after="60"/>
        <w:jc w:val="left"/>
        <w:rPr>
          <w:rFonts w:eastAsiaTheme="majorEastAsia" w:cstheme="majorBidi"/>
          <w:bCs/>
          <w:spacing w:val="20"/>
          <w:sz w:val="64"/>
          <w:szCs w:val="72"/>
        </w:rPr>
      </w:pPr>
      <w:r w:rsidRPr="00762D10">
        <w:rPr>
          <w:sz w:val="22"/>
          <w:szCs w:val="22"/>
        </w:rPr>
        <w:t xml:space="preserve">Persons have the right to vote when they are under guardianship, conservatorship or if someone else has power of attorney, </w:t>
      </w:r>
      <w:r w:rsidR="00710A02" w:rsidRPr="00762D10">
        <w:rPr>
          <w:sz w:val="22"/>
          <w:szCs w:val="22"/>
        </w:rPr>
        <w:t>if</w:t>
      </w:r>
      <w:r w:rsidRPr="00762D10">
        <w:rPr>
          <w:sz w:val="22"/>
          <w:szCs w:val="22"/>
        </w:rPr>
        <w:t xml:space="preserve"> a court</w:t>
      </w:r>
      <w:r w:rsidR="000C2F07" w:rsidRPr="00762D10">
        <w:rPr>
          <w:sz w:val="22"/>
          <w:szCs w:val="22"/>
        </w:rPr>
        <w:t xml:space="preserve"> order </w:t>
      </w:r>
      <w:r w:rsidRPr="00762D10">
        <w:rPr>
          <w:sz w:val="22"/>
          <w:szCs w:val="22"/>
        </w:rPr>
        <w:t>did not explicitly restrict the right to vote.</w:t>
      </w:r>
      <w:bookmarkStart w:id="464" w:name="_Toc375058987"/>
      <w:bookmarkStart w:id="465" w:name="_Toc379463337"/>
      <w:bookmarkStart w:id="466" w:name="_Toc381179446"/>
    </w:p>
    <w:p w14:paraId="786C1168" w14:textId="77777777" w:rsidR="00710A02" w:rsidRDefault="00710A02">
      <w:pPr>
        <w:spacing w:after="200" w:line="276" w:lineRule="auto"/>
        <w:jc w:val="left"/>
        <w:rPr>
          <w:rFonts w:eastAsiaTheme="majorEastAsia" w:cstheme="majorBidi"/>
          <w:bCs/>
          <w:spacing w:val="20"/>
          <w:sz w:val="64"/>
          <w:szCs w:val="72"/>
        </w:rPr>
      </w:pPr>
      <w:r>
        <w:br w:type="page"/>
      </w:r>
    </w:p>
    <w:p w14:paraId="6B9BB5F1" w14:textId="4A9CB22C" w:rsidR="003072C0" w:rsidRPr="003A148D" w:rsidRDefault="003072C0" w:rsidP="002D3901">
      <w:pPr>
        <w:pStyle w:val="Heading1"/>
      </w:pPr>
      <w:bookmarkStart w:id="467" w:name="_Toc113881007"/>
      <w:r w:rsidRPr="003A148D">
        <w:t xml:space="preserve">Contesting a Voter’s </w:t>
      </w:r>
      <w:bookmarkEnd w:id="464"/>
      <w:r w:rsidRPr="003A148D">
        <w:t>Eligibility</w:t>
      </w:r>
      <w:bookmarkEnd w:id="465"/>
      <w:bookmarkEnd w:id="466"/>
      <w:bookmarkEnd w:id="467"/>
    </w:p>
    <w:p w14:paraId="4F9FD46A" w14:textId="77777777" w:rsidR="003072C0" w:rsidRPr="00A11D53" w:rsidRDefault="003072C0" w:rsidP="001849C0">
      <w:pPr>
        <w:spacing w:after="60"/>
        <w:jc w:val="left"/>
        <w:rPr>
          <w:sz w:val="22"/>
          <w:szCs w:val="22"/>
        </w:rPr>
      </w:pPr>
      <w:r w:rsidRPr="00A11D53">
        <w:rPr>
          <w:sz w:val="22"/>
          <w:szCs w:val="22"/>
        </w:rPr>
        <w:t xml:space="preserve">An election judge, any eligible voter in the precinct or an appointed challenger may contest a voter’s eligibility, if they have personal knowledge that the person is not eligible to vote. </w:t>
      </w:r>
    </w:p>
    <w:p w14:paraId="41A4B5B5" w14:textId="77777777" w:rsidR="003072C0" w:rsidRPr="00A11D53" w:rsidRDefault="003072C0" w:rsidP="001849C0">
      <w:pPr>
        <w:spacing w:after="60"/>
        <w:jc w:val="left"/>
        <w:rPr>
          <w:sz w:val="22"/>
          <w:szCs w:val="22"/>
        </w:rPr>
      </w:pPr>
      <w:r w:rsidRPr="00A11D53">
        <w:rPr>
          <w:sz w:val="22"/>
          <w:szCs w:val="22"/>
        </w:rPr>
        <w:t>Suspicion is not a basis for making a challenge; the challenger must personally know that a specific person is not eligible to vote for a specific reason.</w:t>
      </w:r>
    </w:p>
    <w:p w14:paraId="66DBBA5E" w14:textId="77777777" w:rsidR="003072C0" w:rsidRPr="003A148D" w:rsidRDefault="003072C0" w:rsidP="001849C0">
      <w:pPr>
        <w:pStyle w:val="Heading2"/>
        <w:tabs>
          <w:tab w:val="left" w:pos="6751"/>
        </w:tabs>
        <w:spacing w:before="0" w:after="60"/>
      </w:pPr>
      <w:bookmarkStart w:id="468" w:name="challenger"/>
      <w:bookmarkStart w:id="469" w:name="_Toc113881008"/>
      <w:bookmarkStart w:id="470" w:name="_Ref376765328"/>
      <w:bookmarkStart w:id="471" w:name="_Toc379463338"/>
      <w:bookmarkStart w:id="472" w:name="_Toc381179447"/>
      <w:bookmarkEnd w:id="468"/>
      <w:r w:rsidRPr="003A148D">
        <w:t>Appointed Challengers</w:t>
      </w:r>
      <w:bookmarkEnd w:id="469"/>
      <w:r>
        <w:fldChar w:fldCharType="begin"/>
      </w:r>
      <w:r>
        <w:instrText xml:space="preserve"> XE "</w:instrText>
      </w:r>
      <w:r w:rsidRPr="000F1443">
        <w:instrText>Challengers</w:instrText>
      </w:r>
      <w:r>
        <w:instrText xml:space="preserve">" </w:instrText>
      </w:r>
      <w:r>
        <w:fldChar w:fldCharType="end"/>
      </w:r>
      <w:bookmarkEnd w:id="470"/>
      <w:bookmarkEnd w:id="471"/>
      <w:bookmarkEnd w:id="472"/>
      <w:r w:rsidRPr="003A148D">
        <w:tab/>
      </w:r>
    </w:p>
    <w:p w14:paraId="16898B48" w14:textId="7C86AF3C" w:rsidR="003072C0" w:rsidRPr="00A11D53" w:rsidRDefault="003072C0" w:rsidP="001849C0">
      <w:pPr>
        <w:spacing w:after="60"/>
        <w:jc w:val="left"/>
        <w:rPr>
          <w:sz w:val="22"/>
          <w:szCs w:val="22"/>
        </w:rPr>
      </w:pPr>
      <w:r w:rsidRPr="00A11D53">
        <w:rPr>
          <w:sz w:val="22"/>
          <w:szCs w:val="22"/>
        </w:rPr>
        <w:t>Major political parties and/or nonpartisan candidates can appoint one challenger per precinct, who may remain in the polling place for the day. Challengers are not poll watchers; the only action a challenger may take is to contest a voter’s eligibility, if</w:t>
      </w:r>
      <w:r w:rsidR="00EB6562">
        <w:rPr>
          <w:sz w:val="22"/>
          <w:szCs w:val="22"/>
        </w:rPr>
        <w:t xml:space="preserve"> and </w:t>
      </w:r>
      <w:r w:rsidRPr="00A11D53">
        <w:rPr>
          <w:sz w:val="22"/>
          <w:szCs w:val="22"/>
        </w:rPr>
        <w:t xml:space="preserve">only if they have personal knowledge of that voter’s ineligibility. If this happens, a judge will follow the procedure below. </w:t>
      </w:r>
    </w:p>
    <w:p w14:paraId="35B1088C" w14:textId="77777777" w:rsidR="003072C0" w:rsidRPr="00A11D53" w:rsidRDefault="003072C0" w:rsidP="001849C0">
      <w:pPr>
        <w:spacing w:after="60"/>
        <w:jc w:val="left"/>
        <w:rPr>
          <w:sz w:val="22"/>
          <w:szCs w:val="22"/>
        </w:rPr>
      </w:pPr>
      <w:r w:rsidRPr="00A11D53">
        <w:rPr>
          <w:sz w:val="22"/>
          <w:szCs w:val="22"/>
        </w:rPr>
        <w:t xml:space="preserve">If you have doubts whether the challenger should be present, ask to see their credentials or check with your local election official. You have a right to eject a challenger who violates these </w:t>
      </w:r>
      <w:bookmarkStart w:id="473" w:name="_Toc133908291"/>
      <w:bookmarkStart w:id="474" w:name="_Toc135810956"/>
      <w:bookmarkStart w:id="475" w:name="_Toc259091285"/>
      <w:r w:rsidRPr="00A11D53">
        <w:rPr>
          <w:sz w:val="22"/>
          <w:szCs w:val="22"/>
        </w:rPr>
        <w:t>provisions after being asked to cease any prohibited activity.</w:t>
      </w:r>
      <w:bookmarkEnd w:id="473"/>
      <w:bookmarkEnd w:id="474"/>
      <w:bookmarkEnd w:id="475"/>
    </w:p>
    <w:p w14:paraId="63A1AFF5" w14:textId="77777777" w:rsidR="003072C0" w:rsidRPr="00A11D53" w:rsidRDefault="003072C0" w:rsidP="001849C0">
      <w:pPr>
        <w:spacing w:after="60"/>
        <w:jc w:val="left"/>
        <w:rPr>
          <w:b/>
          <w:sz w:val="22"/>
          <w:szCs w:val="22"/>
        </w:rPr>
      </w:pPr>
      <w:r w:rsidRPr="00A11D53">
        <w:rPr>
          <w:b/>
          <w:sz w:val="22"/>
          <w:szCs w:val="22"/>
        </w:rPr>
        <w:t>All challengers must:</w:t>
      </w:r>
    </w:p>
    <w:p w14:paraId="4CE846AF" w14:textId="77777777" w:rsidR="003072C0" w:rsidRPr="00A11D53" w:rsidRDefault="003072C0" w:rsidP="001849C0">
      <w:pPr>
        <w:pStyle w:val="ListParagraph"/>
        <w:numPr>
          <w:ilvl w:val="0"/>
          <w:numId w:val="19"/>
        </w:numPr>
        <w:spacing w:after="60"/>
        <w:jc w:val="left"/>
        <w:rPr>
          <w:sz w:val="22"/>
          <w:szCs w:val="22"/>
        </w:rPr>
      </w:pPr>
      <w:r w:rsidRPr="00A11D53">
        <w:rPr>
          <w:sz w:val="22"/>
          <w:szCs w:val="22"/>
        </w:rPr>
        <w:t>Present the Head Judge their written appointment from a political party or a nonpartisan candidate (appointments cannot be made by partisan candidates). Appointments must be made in writing.</w:t>
      </w:r>
    </w:p>
    <w:p w14:paraId="47A4D14B" w14:textId="116846E4" w:rsidR="007E5314" w:rsidRPr="00A11D53" w:rsidRDefault="003072C0" w:rsidP="001849C0">
      <w:pPr>
        <w:pStyle w:val="ListParagraph"/>
        <w:numPr>
          <w:ilvl w:val="0"/>
          <w:numId w:val="19"/>
        </w:numPr>
        <w:spacing w:after="60"/>
        <w:jc w:val="left"/>
        <w:rPr>
          <w:sz w:val="22"/>
          <w:szCs w:val="22"/>
        </w:rPr>
      </w:pPr>
      <w:r w:rsidRPr="00A11D53">
        <w:rPr>
          <w:sz w:val="22"/>
          <w:szCs w:val="22"/>
        </w:rPr>
        <w:t>Prove their Minnesota residenc</w:t>
      </w:r>
      <w:r w:rsidR="0011626B" w:rsidRPr="00A11D53">
        <w:rPr>
          <w:sz w:val="22"/>
          <w:szCs w:val="22"/>
        </w:rPr>
        <w:t>e</w:t>
      </w:r>
      <w:r w:rsidRPr="00A11D53">
        <w:rPr>
          <w:sz w:val="22"/>
          <w:szCs w:val="22"/>
        </w:rPr>
        <w:t xml:space="preserve"> by presenting one of the proofs of residenc</w:t>
      </w:r>
      <w:r w:rsidR="0011626B" w:rsidRPr="00A11D53">
        <w:rPr>
          <w:sz w:val="22"/>
          <w:szCs w:val="22"/>
        </w:rPr>
        <w:t>e</w:t>
      </w:r>
      <w:r w:rsidRPr="00A11D53">
        <w:rPr>
          <w:sz w:val="22"/>
          <w:szCs w:val="22"/>
        </w:rPr>
        <w:t xml:space="preserve"> accepted for Ele</w:t>
      </w:r>
      <w:r w:rsidR="005445F8">
        <w:rPr>
          <w:sz w:val="22"/>
          <w:szCs w:val="22"/>
        </w:rPr>
        <w:t>ction Day registration</w:t>
      </w:r>
      <w:r w:rsidRPr="00A11D53">
        <w:rPr>
          <w:sz w:val="22"/>
          <w:szCs w:val="22"/>
        </w:rPr>
        <w:t>. Challengers are not required to prove residence in the precinct where they are appointed.</w:t>
      </w:r>
    </w:p>
    <w:p w14:paraId="05EC8B02" w14:textId="7AEE5244" w:rsidR="003072C0" w:rsidRPr="00A11D53" w:rsidRDefault="007E5314" w:rsidP="001849C0">
      <w:pPr>
        <w:spacing w:after="60"/>
        <w:jc w:val="left"/>
        <w:rPr>
          <w:sz w:val="22"/>
          <w:szCs w:val="22"/>
        </w:rPr>
      </w:pPr>
      <w:r w:rsidRPr="00A11D53">
        <w:rPr>
          <w:sz w:val="22"/>
          <w:szCs w:val="22"/>
        </w:rPr>
        <w:t>Related statutes</w:t>
      </w:r>
      <w:r w:rsidR="00E00C7B">
        <w:rPr>
          <w:sz w:val="22"/>
          <w:szCs w:val="22"/>
        </w:rPr>
        <w:t xml:space="preserve"> &amp; </w:t>
      </w:r>
      <w:r w:rsidRPr="00A11D53">
        <w:rPr>
          <w:sz w:val="22"/>
          <w:szCs w:val="22"/>
        </w:rPr>
        <w:t>rules:</w:t>
      </w:r>
      <w:r w:rsidR="00376C9D" w:rsidRPr="00A11D53">
        <w:rPr>
          <w:sz w:val="22"/>
          <w:szCs w:val="22"/>
        </w:rPr>
        <w:t xml:space="preserve"> </w:t>
      </w:r>
      <w:hyperlink r:id="rId122" w:history="1">
        <w:r w:rsidR="00D1567F" w:rsidRPr="00A11D53">
          <w:rPr>
            <w:rStyle w:val="Hyperlink"/>
            <w:sz w:val="22"/>
            <w:szCs w:val="22"/>
          </w:rPr>
          <w:t>M.S. 204C.07</w:t>
        </w:r>
      </w:hyperlink>
    </w:p>
    <w:p w14:paraId="5E9D80A0" w14:textId="77777777" w:rsidR="003072C0" w:rsidRPr="003A148D" w:rsidRDefault="003072C0" w:rsidP="001849C0">
      <w:pPr>
        <w:pStyle w:val="Heading2"/>
        <w:tabs>
          <w:tab w:val="left" w:pos="7742"/>
        </w:tabs>
        <w:spacing w:before="0" w:after="60"/>
      </w:pPr>
      <w:bookmarkStart w:id="476" w:name="_Toc375058988"/>
      <w:bookmarkStart w:id="477" w:name="_Toc113881009"/>
      <w:bookmarkStart w:id="478" w:name="_Toc379463339"/>
      <w:bookmarkStart w:id="479" w:name="_Toc381179448"/>
      <w:r w:rsidRPr="003A148D">
        <w:t>Code of Conduct</w:t>
      </w:r>
      <w:bookmarkEnd w:id="476"/>
      <w:r>
        <w:t xml:space="preserve"> </w:t>
      </w:r>
      <w:r w:rsidRPr="003A148D">
        <w:t>for Appointed Challengers</w:t>
      </w:r>
      <w:bookmarkEnd w:id="477"/>
      <w:r>
        <w:fldChar w:fldCharType="begin"/>
      </w:r>
      <w:r>
        <w:instrText xml:space="preserve"> XE "</w:instrText>
      </w:r>
      <w:proofErr w:type="spellStart"/>
      <w:proofErr w:type="gramStart"/>
      <w:r w:rsidRPr="00050248">
        <w:instrText>Challengers:Code</w:instrText>
      </w:r>
      <w:proofErr w:type="spellEnd"/>
      <w:proofErr w:type="gramEnd"/>
      <w:r w:rsidRPr="00050248">
        <w:instrText xml:space="preserve"> of Conduct</w:instrText>
      </w:r>
      <w:r>
        <w:instrText xml:space="preserve">" </w:instrText>
      </w:r>
      <w:r>
        <w:fldChar w:fldCharType="end"/>
      </w:r>
      <w:bookmarkEnd w:id="478"/>
      <w:bookmarkEnd w:id="479"/>
      <w:r w:rsidRPr="003A148D">
        <w:tab/>
      </w:r>
    </w:p>
    <w:p w14:paraId="5B5C5D1B" w14:textId="77777777" w:rsidR="003072C0" w:rsidRPr="00A11D53" w:rsidRDefault="003072C0" w:rsidP="001849C0">
      <w:pPr>
        <w:pStyle w:val="ListParagraph"/>
        <w:numPr>
          <w:ilvl w:val="0"/>
          <w:numId w:val="19"/>
        </w:numPr>
        <w:spacing w:after="60"/>
        <w:jc w:val="left"/>
        <w:rPr>
          <w:sz w:val="22"/>
          <w:szCs w:val="22"/>
        </w:rPr>
      </w:pPr>
      <w:r w:rsidRPr="00A11D53">
        <w:rPr>
          <w:sz w:val="22"/>
          <w:szCs w:val="22"/>
        </w:rPr>
        <w:t>A challenger can only challenge a voter’s eligibility based upon their personal knowledge that the voter is not eligible to vote there.</w:t>
      </w:r>
    </w:p>
    <w:p w14:paraId="016CACA1" w14:textId="4F3A1637" w:rsidR="003072C0" w:rsidRPr="00A11D53" w:rsidRDefault="003072C0" w:rsidP="001849C0">
      <w:pPr>
        <w:pStyle w:val="ListParagraph"/>
        <w:numPr>
          <w:ilvl w:val="0"/>
          <w:numId w:val="19"/>
        </w:numPr>
        <w:spacing w:after="60"/>
        <w:jc w:val="left"/>
        <w:rPr>
          <w:sz w:val="22"/>
          <w:szCs w:val="22"/>
        </w:rPr>
      </w:pPr>
      <w:r w:rsidRPr="00A11D53">
        <w:rPr>
          <w:sz w:val="22"/>
          <w:szCs w:val="22"/>
        </w:rPr>
        <w:t>A challenger cannot speak to the voter</w:t>
      </w:r>
      <w:r w:rsidR="00EB6562">
        <w:rPr>
          <w:sz w:val="22"/>
          <w:szCs w:val="22"/>
        </w:rPr>
        <w:t xml:space="preserve"> and </w:t>
      </w:r>
      <w:r w:rsidRPr="00A11D53">
        <w:rPr>
          <w:sz w:val="22"/>
          <w:szCs w:val="22"/>
        </w:rPr>
        <w:t xml:space="preserve">should only speak to the judge when initiating a challenge. All challenges must be made in writing. </w:t>
      </w:r>
    </w:p>
    <w:p w14:paraId="41274B78" w14:textId="77777777" w:rsidR="003072C0" w:rsidRPr="00A11D53" w:rsidRDefault="003072C0" w:rsidP="001849C0">
      <w:pPr>
        <w:pStyle w:val="ListParagraph"/>
        <w:numPr>
          <w:ilvl w:val="0"/>
          <w:numId w:val="20"/>
        </w:numPr>
        <w:spacing w:after="60"/>
        <w:jc w:val="left"/>
        <w:rPr>
          <w:sz w:val="22"/>
          <w:szCs w:val="22"/>
        </w:rPr>
      </w:pPr>
      <w:r w:rsidRPr="00A11D53">
        <w:rPr>
          <w:sz w:val="22"/>
          <w:szCs w:val="22"/>
        </w:rPr>
        <w:t xml:space="preserve">Challengers cannot be disruptive, handle or inspect voter registration applications, </w:t>
      </w:r>
      <w:proofErr w:type="gramStart"/>
      <w:r w:rsidRPr="00A11D53">
        <w:rPr>
          <w:sz w:val="22"/>
          <w:szCs w:val="22"/>
        </w:rPr>
        <w:t>files</w:t>
      </w:r>
      <w:proofErr w:type="gramEnd"/>
      <w:r w:rsidRPr="00A11D53">
        <w:rPr>
          <w:sz w:val="22"/>
          <w:szCs w:val="22"/>
        </w:rPr>
        <w:t xml:space="preserve"> or lists. They cannot make lists of </w:t>
      </w:r>
      <w:r w:rsidR="0011626B" w:rsidRPr="00A11D53">
        <w:rPr>
          <w:sz w:val="22"/>
          <w:szCs w:val="22"/>
        </w:rPr>
        <w:t>who did or did not vote.</w:t>
      </w:r>
    </w:p>
    <w:p w14:paraId="1B87102A" w14:textId="77777777" w:rsidR="003072C0" w:rsidRPr="00A11D53" w:rsidRDefault="003072C0" w:rsidP="001849C0">
      <w:pPr>
        <w:pStyle w:val="ListParagraph"/>
        <w:numPr>
          <w:ilvl w:val="0"/>
          <w:numId w:val="20"/>
        </w:numPr>
        <w:spacing w:after="60"/>
        <w:jc w:val="left"/>
        <w:rPr>
          <w:sz w:val="22"/>
          <w:szCs w:val="22"/>
        </w:rPr>
      </w:pPr>
      <w:r w:rsidRPr="00A11D53">
        <w:rPr>
          <w:sz w:val="22"/>
          <w:szCs w:val="22"/>
        </w:rPr>
        <w:t>Challengers cannot take photos within the polling place.</w:t>
      </w:r>
    </w:p>
    <w:p w14:paraId="2783EAD5" w14:textId="77777777" w:rsidR="003072C0" w:rsidRPr="00A11D53" w:rsidRDefault="003072C0" w:rsidP="001849C0">
      <w:pPr>
        <w:pStyle w:val="ListParagraph"/>
        <w:numPr>
          <w:ilvl w:val="0"/>
          <w:numId w:val="20"/>
        </w:numPr>
        <w:spacing w:after="60"/>
        <w:jc w:val="left"/>
        <w:rPr>
          <w:sz w:val="22"/>
          <w:szCs w:val="22"/>
        </w:rPr>
      </w:pPr>
      <w:r w:rsidRPr="00A11D53">
        <w:rPr>
          <w:sz w:val="22"/>
          <w:szCs w:val="22"/>
        </w:rPr>
        <w:t>Challengers cannot go within six feet of the ballot counter.</w:t>
      </w:r>
    </w:p>
    <w:p w14:paraId="0AD4C37A" w14:textId="77777777" w:rsidR="003072C0" w:rsidRPr="00A11D53" w:rsidRDefault="003072C0" w:rsidP="001849C0">
      <w:pPr>
        <w:pStyle w:val="ListParagraph"/>
        <w:numPr>
          <w:ilvl w:val="0"/>
          <w:numId w:val="20"/>
        </w:numPr>
        <w:spacing w:after="60"/>
        <w:jc w:val="left"/>
        <w:rPr>
          <w:sz w:val="22"/>
          <w:szCs w:val="22"/>
        </w:rPr>
      </w:pPr>
      <w:r w:rsidRPr="00A11D53">
        <w:rPr>
          <w:sz w:val="22"/>
          <w:szCs w:val="22"/>
        </w:rPr>
        <w:t xml:space="preserve">Challengers cannot attempt to influence voting. </w:t>
      </w:r>
    </w:p>
    <w:p w14:paraId="4A7C0EAF" w14:textId="3472ADD1" w:rsidR="007E5314" w:rsidRPr="00A11D53" w:rsidRDefault="003072C0" w:rsidP="001849C0">
      <w:pPr>
        <w:pStyle w:val="ListParagraph"/>
        <w:numPr>
          <w:ilvl w:val="0"/>
          <w:numId w:val="20"/>
        </w:numPr>
        <w:spacing w:after="60"/>
        <w:jc w:val="left"/>
        <w:rPr>
          <w:sz w:val="22"/>
          <w:szCs w:val="22"/>
        </w:rPr>
      </w:pPr>
      <w:r w:rsidRPr="00A11D53">
        <w:rPr>
          <w:sz w:val="22"/>
          <w:szCs w:val="22"/>
        </w:rPr>
        <w:t xml:space="preserve">Challengers cannot compile lists of voters to challenge </w:t>
      </w:r>
      <w:r w:rsidR="00710A02" w:rsidRPr="00A11D53">
        <w:rPr>
          <w:sz w:val="22"/>
          <w:szCs w:val="22"/>
        </w:rPr>
        <w:t>based on</w:t>
      </w:r>
      <w:r w:rsidRPr="00A11D53">
        <w:rPr>
          <w:sz w:val="22"/>
          <w:szCs w:val="22"/>
        </w:rPr>
        <w:t xml:space="preserve"> mail sent by a political party that was returned as undeliverable or if receipt by the intended recipient was not acknowledged in the case of registered mail.</w:t>
      </w:r>
    </w:p>
    <w:p w14:paraId="1F00A150" w14:textId="059E937C" w:rsidR="009F0CA0" w:rsidRPr="00A11D53" w:rsidRDefault="007E5314" w:rsidP="001849C0">
      <w:pPr>
        <w:spacing w:after="60"/>
        <w:jc w:val="left"/>
        <w:rPr>
          <w:sz w:val="22"/>
          <w:szCs w:val="22"/>
        </w:rPr>
      </w:pPr>
      <w:r w:rsidRPr="00A11D53">
        <w:rPr>
          <w:sz w:val="22"/>
          <w:szCs w:val="22"/>
        </w:rPr>
        <w:t>Related statutes</w:t>
      </w:r>
      <w:r w:rsidR="00E00C7B">
        <w:rPr>
          <w:sz w:val="22"/>
          <w:szCs w:val="22"/>
        </w:rPr>
        <w:t xml:space="preserve"> &amp; </w:t>
      </w:r>
      <w:r w:rsidRPr="00A11D53">
        <w:rPr>
          <w:sz w:val="22"/>
          <w:szCs w:val="22"/>
        </w:rPr>
        <w:t>rules:</w:t>
      </w:r>
      <w:r w:rsidR="009B628D" w:rsidRPr="00A11D53">
        <w:rPr>
          <w:sz w:val="22"/>
          <w:szCs w:val="22"/>
        </w:rPr>
        <w:t xml:space="preserve"> </w:t>
      </w:r>
      <w:hyperlink r:id="rId123" w:history="1">
        <w:r w:rsidR="00D1567F" w:rsidRPr="00A11D53">
          <w:rPr>
            <w:rStyle w:val="Hyperlink"/>
            <w:sz w:val="22"/>
            <w:szCs w:val="22"/>
          </w:rPr>
          <w:t>M.S. 204C.07</w:t>
        </w:r>
      </w:hyperlink>
      <w:bookmarkStart w:id="480" w:name="_Toc375058989"/>
      <w:bookmarkStart w:id="481" w:name="_Ref376768523"/>
      <w:bookmarkStart w:id="482" w:name="_Toc379463340"/>
      <w:bookmarkStart w:id="483" w:name="_Toc381179449"/>
    </w:p>
    <w:p w14:paraId="7639358D" w14:textId="671059B8" w:rsidR="003072C0" w:rsidRPr="003A148D" w:rsidRDefault="003072C0" w:rsidP="001849C0">
      <w:pPr>
        <w:pStyle w:val="Heading2"/>
        <w:spacing w:before="0" w:after="60"/>
      </w:pPr>
      <w:bookmarkStart w:id="484" w:name="_Toc113881010"/>
      <w:r w:rsidRPr="003A148D">
        <w:t>Procedure for Making a Challenge</w:t>
      </w:r>
      <w:bookmarkEnd w:id="480"/>
      <w:bookmarkEnd w:id="484"/>
      <w:r>
        <w:fldChar w:fldCharType="begin"/>
      </w:r>
      <w:r>
        <w:instrText xml:space="preserve"> XE "</w:instrText>
      </w:r>
      <w:proofErr w:type="spellStart"/>
      <w:proofErr w:type="gramStart"/>
      <w:r>
        <w:instrText>Challengers</w:instrText>
      </w:r>
      <w:r w:rsidRPr="00D31AE0">
        <w:instrText>:Procedure</w:instrText>
      </w:r>
      <w:proofErr w:type="spellEnd"/>
      <w:proofErr w:type="gramEnd"/>
      <w:r>
        <w:instrText xml:space="preserve"> for Making a Challenge" </w:instrText>
      </w:r>
      <w:r>
        <w:fldChar w:fldCharType="end"/>
      </w:r>
      <w:bookmarkEnd w:id="481"/>
      <w:bookmarkEnd w:id="482"/>
      <w:bookmarkEnd w:id="483"/>
    </w:p>
    <w:p w14:paraId="0BC86AF8" w14:textId="77777777" w:rsidR="003072C0" w:rsidRPr="00A11D53" w:rsidRDefault="003072C0" w:rsidP="001849C0">
      <w:pPr>
        <w:spacing w:after="60"/>
        <w:rPr>
          <w:sz w:val="22"/>
          <w:szCs w:val="22"/>
        </w:rPr>
      </w:pPr>
      <w:r w:rsidRPr="00A11D53">
        <w:rPr>
          <w:sz w:val="22"/>
          <w:szCs w:val="22"/>
        </w:rPr>
        <w:t>If a voter’s eligibility is contested by a challenger, an election judge, or any other voter, you or another designated judge must resolve the challenge in this manner:</w:t>
      </w:r>
    </w:p>
    <w:p w14:paraId="22BC729A" w14:textId="102675D9" w:rsidR="003072C0" w:rsidRPr="00A11D53" w:rsidRDefault="003072C0" w:rsidP="001849C0">
      <w:pPr>
        <w:pStyle w:val="ListParagraph"/>
        <w:numPr>
          <w:ilvl w:val="0"/>
          <w:numId w:val="21"/>
        </w:numPr>
        <w:spacing w:after="60"/>
        <w:rPr>
          <w:sz w:val="22"/>
          <w:szCs w:val="22"/>
        </w:rPr>
      </w:pPr>
      <w:r w:rsidRPr="00A11D53">
        <w:rPr>
          <w:b/>
          <w:sz w:val="22"/>
          <w:szCs w:val="22"/>
        </w:rPr>
        <w:t>Have the challenger</w:t>
      </w:r>
      <w:r w:rsidR="00542087" w:rsidRPr="00A11D53">
        <w:rPr>
          <w:b/>
          <w:sz w:val="22"/>
          <w:szCs w:val="22"/>
        </w:rPr>
        <w:t xml:space="preserve"> </w:t>
      </w:r>
      <w:r w:rsidRPr="00A11D53">
        <w:rPr>
          <w:b/>
          <w:sz w:val="22"/>
          <w:szCs w:val="22"/>
        </w:rPr>
        <w:t>complete the Oath of Challenge to Voter</w:t>
      </w:r>
      <w:r w:rsidR="0011626B" w:rsidRPr="00A11D53">
        <w:rPr>
          <w:b/>
          <w:sz w:val="22"/>
          <w:szCs w:val="22"/>
        </w:rPr>
        <w:t>’</w:t>
      </w:r>
      <w:r w:rsidRPr="00A11D53">
        <w:rPr>
          <w:b/>
          <w:sz w:val="22"/>
          <w:szCs w:val="22"/>
        </w:rPr>
        <w:t>s Eligibility form</w:t>
      </w:r>
      <w:r w:rsidR="00587360" w:rsidRPr="00A11D53">
        <w:rPr>
          <w:b/>
          <w:sz w:val="22"/>
          <w:szCs w:val="22"/>
        </w:rPr>
        <w:t>.</w:t>
      </w:r>
      <w:r w:rsidRPr="00A11D53">
        <w:rPr>
          <w:sz w:val="22"/>
          <w:szCs w:val="22"/>
        </w:rPr>
        <w:t xml:space="preserve"> </w:t>
      </w:r>
      <w:r w:rsidR="00542087" w:rsidRPr="00A11D53">
        <w:rPr>
          <w:sz w:val="22"/>
          <w:szCs w:val="22"/>
        </w:rPr>
        <w:br/>
        <w:t xml:space="preserve">On the form the </w:t>
      </w:r>
      <w:r w:rsidR="002C7AD9" w:rsidRPr="00A11D53">
        <w:rPr>
          <w:sz w:val="22"/>
          <w:szCs w:val="22"/>
        </w:rPr>
        <w:t>challenger</w:t>
      </w:r>
      <w:r w:rsidR="00542087" w:rsidRPr="00A11D53">
        <w:rPr>
          <w:sz w:val="22"/>
          <w:szCs w:val="22"/>
        </w:rPr>
        <w:t xml:space="preserve"> states </w:t>
      </w:r>
      <w:r w:rsidRPr="00A11D53">
        <w:rPr>
          <w:sz w:val="22"/>
          <w:szCs w:val="22"/>
        </w:rPr>
        <w:t>the basis of their challenge in writing. A challenger should speak to the election judge</w:t>
      </w:r>
      <w:r w:rsidR="00EB6562">
        <w:rPr>
          <w:sz w:val="22"/>
          <w:szCs w:val="22"/>
        </w:rPr>
        <w:t xml:space="preserve"> and </w:t>
      </w:r>
      <w:r w:rsidRPr="00A11D53">
        <w:rPr>
          <w:sz w:val="22"/>
          <w:szCs w:val="22"/>
        </w:rPr>
        <w:t>cannot speak to voters.</w:t>
      </w:r>
    </w:p>
    <w:p w14:paraId="328554DD" w14:textId="0DC224E0" w:rsidR="003072C0" w:rsidRPr="00A11D53" w:rsidRDefault="003072C0" w:rsidP="001849C0">
      <w:pPr>
        <w:pStyle w:val="ListParagraph"/>
        <w:numPr>
          <w:ilvl w:val="0"/>
          <w:numId w:val="21"/>
        </w:numPr>
        <w:spacing w:after="60"/>
        <w:rPr>
          <w:sz w:val="22"/>
          <w:szCs w:val="22"/>
        </w:rPr>
      </w:pPr>
      <w:r w:rsidRPr="00A11D53">
        <w:rPr>
          <w:b/>
          <w:sz w:val="22"/>
          <w:szCs w:val="22"/>
        </w:rPr>
        <w:t>Have the challenged voter swear or affirm the following oath</w:t>
      </w:r>
      <w:r w:rsidR="00587360" w:rsidRPr="00A11D53">
        <w:rPr>
          <w:b/>
          <w:sz w:val="22"/>
          <w:szCs w:val="22"/>
        </w:rPr>
        <w:t>:</w:t>
      </w:r>
      <w:r w:rsidR="00542087" w:rsidRPr="00A11D53">
        <w:rPr>
          <w:sz w:val="22"/>
          <w:szCs w:val="22"/>
        </w:rPr>
        <w:br/>
      </w:r>
      <w:r w:rsidRPr="00A11D53">
        <w:rPr>
          <w:sz w:val="22"/>
          <w:szCs w:val="22"/>
        </w:rPr>
        <w:t>‘Do you solemnly swear (or affirm) that you will fully</w:t>
      </w:r>
      <w:r w:rsidR="00EB6562">
        <w:rPr>
          <w:sz w:val="22"/>
          <w:szCs w:val="22"/>
        </w:rPr>
        <w:t xml:space="preserve"> and </w:t>
      </w:r>
      <w:r w:rsidRPr="00A11D53">
        <w:rPr>
          <w:sz w:val="22"/>
          <w:szCs w:val="22"/>
        </w:rPr>
        <w:t>truly answer all questions put to you concerning your eligibility to vote at this election?’</w:t>
      </w:r>
    </w:p>
    <w:p w14:paraId="401570BC" w14:textId="77777777" w:rsidR="003072C0" w:rsidRPr="00A11D53" w:rsidRDefault="003072C0" w:rsidP="001849C0">
      <w:pPr>
        <w:pStyle w:val="ListParagraph"/>
        <w:numPr>
          <w:ilvl w:val="0"/>
          <w:numId w:val="21"/>
        </w:numPr>
        <w:spacing w:after="60"/>
        <w:rPr>
          <w:sz w:val="22"/>
          <w:szCs w:val="22"/>
        </w:rPr>
      </w:pPr>
      <w:r w:rsidRPr="00A11D53">
        <w:rPr>
          <w:b/>
          <w:sz w:val="22"/>
          <w:szCs w:val="22"/>
        </w:rPr>
        <w:t>Question the voter regarding the reason for the challenge</w:t>
      </w:r>
      <w:r w:rsidR="00587360" w:rsidRPr="00A11D53">
        <w:rPr>
          <w:b/>
          <w:sz w:val="22"/>
          <w:szCs w:val="22"/>
        </w:rPr>
        <w:t>.</w:t>
      </w:r>
      <w:r w:rsidR="00542087" w:rsidRPr="00A11D53">
        <w:rPr>
          <w:b/>
          <w:sz w:val="22"/>
          <w:szCs w:val="22"/>
        </w:rPr>
        <w:br/>
      </w:r>
      <w:r w:rsidRPr="00A11D53">
        <w:rPr>
          <w:sz w:val="22"/>
          <w:szCs w:val="22"/>
        </w:rPr>
        <w:t>Questions will differ depending on the challenge being made. Examples may be:</w:t>
      </w:r>
    </w:p>
    <w:p w14:paraId="1192BCF5" w14:textId="77777777" w:rsidR="003072C0" w:rsidRPr="00A11D53" w:rsidRDefault="003072C0" w:rsidP="00B27BDB">
      <w:pPr>
        <w:pStyle w:val="ListLevel2"/>
        <w:numPr>
          <w:ilvl w:val="0"/>
          <w:numId w:val="78"/>
        </w:numPr>
        <w:spacing w:after="60"/>
        <w:rPr>
          <w:sz w:val="22"/>
          <w:szCs w:val="22"/>
        </w:rPr>
      </w:pPr>
      <w:r w:rsidRPr="00A11D53">
        <w:rPr>
          <w:sz w:val="22"/>
          <w:szCs w:val="22"/>
        </w:rPr>
        <w:t>‘What is your full name?’</w:t>
      </w:r>
    </w:p>
    <w:p w14:paraId="4567C29E" w14:textId="77777777" w:rsidR="003072C0" w:rsidRPr="00A11D53" w:rsidRDefault="003072C0" w:rsidP="00B27BDB">
      <w:pPr>
        <w:pStyle w:val="ListLevel2"/>
        <w:numPr>
          <w:ilvl w:val="0"/>
          <w:numId w:val="78"/>
        </w:numPr>
        <w:spacing w:after="60"/>
        <w:rPr>
          <w:sz w:val="22"/>
          <w:szCs w:val="22"/>
        </w:rPr>
      </w:pPr>
      <w:r w:rsidRPr="00A11D53">
        <w:rPr>
          <w:sz w:val="22"/>
          <w:szCs w:val="22"/>
        </w:rPr>
        <w:t>‘What is your residential address?’</w:t>
      </w:r>
    </w:p>
    <w:p w14:paraId="38A20968" w14:textId="77777777" w:rsidR="003072C0" w:rsidRPr="00A11D53" w:rsidRDefault="003072C0" w:rsidP="00B27BDB">
      <w:pPr>
        <w:pStyle w:val="ListLevel2"/>
        <w:numPr>
          <w:ilvl w:val="0"/>
          <w:numId w:val="78"/>
        </w:numPr>
        <w:spacing w:after="60"/>
        <w:rPr>
          <w:sz w:val="22"/>
          <w:szCs w:val="22"/>
        </w:rPr>
      </w:pPr>
      <w:r w:rsidRPr="00A11D53">
        <w:rPr>
          <w:sz w:val="22"/>
          <w:szCs w:val="22"/>
        </w:rPr>
        <w:t>‘Are you at least 18 years of age?’</w:t>
      </w:r>
    </w:p>
    <w:p w14:paraId="3B4FA4BC" w14:textId="77777777" w:rsidR="003072C0" w:rsidRPr="00A11D53" w:rsidRDefault="003072C0" w:rsidP="00B27BDB">
      <w:pPr>
        <w:pStyle w:val="ListLevel2"/>
        <w:numPr>
          <w:ilvl w:val="0"/>
          <w:numId w:val="78"/>
        </w:numPr>
        <w:spacing w:after="60"/>
        <w:rPr>
          <w:sz w:val="22"/>
          <w:szCs w:val="22"/>
        </w:rPr>
      </w:pPr>
      <w:r w:rsidRPr="00A11D53">
        <w:rPr>
          <w:sz w:val="22"/>
          <w:szCs w:val="22"/>
        </w:rPr>
        <w:t>‘Are you a citizen of the United States?’</w:t>
      </w:r>
    </w:p>
    <w:p w14:paraId="796FA4D9" w14:textId="77777777" w:rsidR="003072C0" w:rsidRPr="00A11D53" w:rsidRDefault="003072C0" w:rsidP="00B27BDB">
      <w:pPr>
        <w:pStyle w:val="ListLevel2"/>
        <w:numPr>
          <w:ilvl w:val="0"/>
          <w:numId w:val="78"/>
        </w:numPr>
        <w:spacing w:after="60"/>
        <w:rPr>
          <w:sz w:val="22"/>
          <w:szCs w:val="22"/>
        </w:rPr>
      </w:pPr>
      <w:r w:rsidRPr="00A11D53">
        <w:rPr>
          <w:sz w:val="22"/>
          <w:szCs w:val="22"/>
        </w:rPr>
        <w:t>‘Are you under court</w:t>
      </w:r>
      <w:r w:rsidR="0011626B" w:rsidRPr="00A11D53">
        <w:rPr>
          <w:sz w:val="22"/>
          <w:szCs w:val="22"/>
        </w:rPr>
        <w:t>-</w:t>
      </w:r>
      <w:r w:rsidRPr="00A11D53">
        <w:rPr>
          <w:sz w:val="22"/>
          <w:szCs w:val="22"/>
        </w:rPr>
        <w:t>ordered guardianship in which the court order revokes your right to vote; or found by a court to be legally incompetent?’</w:t>
      </w:r>
    </w:p>
    <w:p w14:paraId="4B140FE5" w14:textId="77777777" w:rsidR="003072C0" w:rsidRPr="00A11D53" w:rsidRDefault="003072C0" w:rsidP="00B27BDB">
      <w:pPr>
        <w:pStyle w:val="ListLevel2"/>
        <w:numPr>
          <w:ilvl w:val="0"/>
          <w:numId w:val="78"/>
        </w:numPr>
        <w:spacing w:after="60"/>
        <w:rPr>
          <w:sz w:val="22"/>
          <w:szCs w:val="22"/>
        </w:rPr>
      </w:pPr>
      <w:r w:rsidRPr="00A11D53">
        <w:rPr>
          <w:sz w:val="22"/>
          <w:szCs w:val="22"/>
        </w:rPr>
        <w:t>‘Are you on probation or parole for a felony conviction?’</w:t>
      </w:r>
    </w:p>
    <w:p w14:paraId="5BB28FCB" w14:textId="58586662" w:rsidR="003072C0" w:rsidRPr="00A11D53" w:rsidRDefault="003072C0" w:rsidP="001849C0">
      <w:pPr>
        <w:pStyle w:val="ListParagraph"/>
        <w:numPr>
          <w:ilvl w:val="0"/>
          <w:numId w:val="21"/>
        </w:numPr>
        <w:spacing w:after="60"/>
        <w:rPr>
          <w:sz w:val="22"/>
          <w:szCs w:val="22"/>
        </w:rPr>
      </w:pPr>
      <w:r w:rsidRPr="00A11D53">
        <w:rPr>
          <w:sz w:val="22"/>
          <w:szCs w:val="22"/>
        </w:rPr>
        <w:t>If the voter’s answers indicate that they are eligible to vote in the precinct</w:t>
      </w:r>
      <w:r w:rsidR="00587360" w:rsidRPr="00A11D53">
        <w:rPr>
          <w:sz w:val="22"/>
          <w:szCs w:val="22"/>
        </w:rPr>
        <w:t>.</w:t>
      </w:r>
      <w:r w:rsidR="00542087" w:rsidRPr="00A11D53">
        <w:rPr>
          <w:sz w:val="22"/>
          <w:szCs w:val="22"/>
        </w:rPr>
        <w:br/>
        <w:t>T</w:t>
      </w:r>
      <w:r w:rsidRPr="00A11D53">
        <w:rPr>
          <w:sz w:val="22"/>
          <w:szCs w:val="22"/>
        </w:rPr>
        <w:t>hey can sign the roster</w:t>
      </w:r>
      <w:r w:rsidR="00EB6562">
        <w:rPr>
          <w:sz w:val="22"/>
          <w:szCs w:val="22"/>
        </w:rPr>
        <w:t xml:space="preserve"> and </w:t>
      </w:r>
      <w:r w:rsidRPr="00A11D53">
        <w:rPr>
          <w:sz w:val="22"/>
          <w:szCs w:val="22"/>
        </w:rPr>
        <w:t xml:space="preserve">vote. </w:t>
      </w:r>
    </w:p>
    <w:p w14:paraId="6C434326" w14:textId="44F11E4F" w:rsidR="003072C0" w:rsidRPr="00A11D53" w:rsidRDefault="003072C0" w:rsidP="001849C0">
      <w:pPr>
        <w:pStyle w:val="ListParagraph"/>
        <w:numPr>
          <w:ilvl w:val="0"/>
          <w:numId w:val="21"/>
        </w:numPr>
        <w:spacing w:after="60"/>
        <w:rPr>
          <w:sz w:val="22"/>
          <w:szCs w:val="22"/>
        </w:rPr>
      </w:pPr>
      <w:r w:rsidRPr="00A11D53">
        <w:rPr>
          <w:b/>
          <w:sz w:val="22"/>
          <w:szCs w:val="22"/>
        </w:rPr>
        <w:t>If a challenger persists with the challenge</w:t>
      </w:r>
      <w:r w:rsidR="00587360" w:rsidRPr="00A11D53">
        <w:rPr>
          <w:b/>
          <w:sz w:val="22"/>
          <w:szCs w:val="22"/>
        </w:rPr>
        <w:t>:</w:t>
      </w:r>
      <w:r w:rsidR="00542087" w:rsidRPr="00A11D53">
        <w:rPr>
          <w:b/>
          <w:sz w:val="22"/>
          <w:szCs w:val="22"/>
        </w:rPr>
        <w:br/>
      </w:r>
      <w:r w:rsidR="00542087" w:rsidRPr="00A11D53">
        <w:rPr>
          <w:sz w:val="22"/>
          <w:szCs w:val="22"/>
        </w:rPr>
        <w:t>If the challenger persists with the challenge</w:t>
      </w:r>
      <w:r w:rsidR="00EB6562">
        <w:rPr>
          <w:sz w:val="22"/>
          <w:szCs w:val="22"/>
        </w:rPr>
        <w:t xml:space="preserve"> and </w:t>
      </w:r>
      <w:r w:rsidRPr="00A11D53">
        <w:rPr>
          <w:sz w:val="22"/>
          <w:szCs w:val="22"/>
        </w:rPr>
        <w:t xml:space="preserve">the voter continues to say they are eligible to vote, have the voter verbally repeat the oath (affirmation) at the top of the polling place roster; after the voter signs the roster, you must allow them to vote. </w:t>
      </w:r>
    </w:p>
    <w:p w14:paraId="4634A17D" w14:textId="247934C1" w:rsidR="007E5314" w:rsidRPr="00A11D53" w:rsidRDefault="003072C0" w:rsidP="001849C0">
      <w:pPr>
        <w:pStyle w:val="ListParagraph"/>
        <w:numPr>
          <w:ilvl w:val="0"/>
          <w:numId w:val="21"/>
        </w:numPr>
        <w:spacing w:after="60"/>
        <w:rPr>
          <w:sz w:val="22"/>
          <w:szCs w:val="22"/>
        </w:rPr>
      </w:pPr>
      <w:r w:rsidRPr="00A11D53">
        <w:rPr>
          <w:b/>
          <w:sz w:val="22"/>
          <w:szCs w:val="22"/>
        </w:rPr>
        <w:t>Make notations</w:t>
      </w:r>
      <w:r w:rsidR="00587360" w:rsidRPr="00A11D53">
        <w:rPr>
          <w:b/>
          <w:sz w:val="22"/>
          <w:szCs w:val="22"/>
        </w:rPr>
        <w:t>.</w:t>
      </w:r>
      <w:r w:rsidR="00542087" w:rsidRPr="00A11D53">
        <w:rPr>
          <w:b/>
          <w:sz w:val="22"/>
          <w:szCs w:val="22"/>
        </w:rPr>
        <w:br/>
      </w:r>
      <w:r w:rsidR="00542087" w:rsidRPr="00A11D53">
        <w:rPr>
          <w:sz w:val="22"/>
          <w:szCs w:val="22"/>
        </w:rPr>
        <w:t xml:space="preserve">Make notations </w:t>
      </w:r>
      <w:r w:rsidRPr="00A11D53">
        <w:rPr>
          <w:sz w:val="22"/>
          <w:szCs w:val="22"/>
        </w:rPr>
        <w:t>on the Oath</w:t>
      </w:r>
      <w:r w:rsidRPr="00A11D53">
        <w:rPr>
          <w:sz w:val="22"/>
          <w:szCs w:val="22"/>
        </w:rPr>
        <w:fldChar w:fldCharType="begin"/>
      </w:r>
      <w:r w:rsidRPr="00A11D53">
        <w:rPr>
          <w:sz w:val="22"/>
          <w:szCs w:val="22"/>
        </w:rPr>
        <w:instrText xml:space="preserve"> XE "Oath, Election Judge's" </w:instrText>
      </w:r>
      <w:r w:rsidRPr="00A11D53">
        <w:rPr>
          <w:sz w:val="22"/>
          <w:szCs w:val="22"/>
        </w:rPr>
        <w:fldChar w:fldCharType="end"/>
      </w:r>
      <w:r w:rsidRPr="00A11D53">
        <w:rPr>
          <w:sz w:val="22"/>
          <w:szCs w:val="22"/>
        </w:rPr>
        <w:t xml:space="preserve"> of Challenge to Voter’s Eligibility Form</w:t>
      </w:r>
      <w:r w:rsidR="00EB6562">
        <w:rPr>
          <w:sz w:val="22"/>
          <w:szCs w:val="22"/>
        </w:rPr>
        <w:t xml:space="preserve"> and </w:t>
      </w:r>
      <w:r w:rsidRPr="00A11D53">
        <w:rPr>
          <w:sz w:val="22"/>
          <w:szCs w:val="22"/>
        </w:rPr>
        <w:t>Incident Log as appropriate. Inform the challenger they may contact the county attorney to pursue the matter further.</w:t>
      </w:r>
    </w:p>
    <w:p w14:paraId="6B73F1ED" w14:textId="7FBC612E" w:rsidR="003072C0" w:rsidRPr="00A11D53" w:rsidRDefault="007E5314" w:rsidP="001849C0">
      <w:pPr>
        <w:spacing w:after="60"/>
        <w:rPr>
          <w:sz w:val="22"/>
          <w:szCs w:val="22"/>
        </w:rPr>
      </w:pPr>
      <w:r w:rsidRPr="00A11D53">
        <w:rPr>
          <w:sz w:val="22"/>
          <w:szCs w:val="22"/>
        </w:rPr>
        <w:t>Related statutes</w:t>
      </w:r>
      <w:r w:rsidR="00E00C7B">
        <w:rPr>
          <w:sz w:val="22"/>
          <w:szCs w:val="22"/>
        </w:rPr>
        <w:t xml:space="preserve"> &amp; </w:t>
      </w:r>
      <w:r w:rsidRPr="00A11D53">
        <w:rPr>
          <w:sz w:val="22"/>
          <w:szCs w:val="22"/>
        </w:rPr>
        <w:t>rules:</w:t>
      </w:r>
      <w:r w:rsidR="00376C9D" w:rsidRPr="00A11D53">
        <w:rPr>
          <w:sz w:val="22"/>
          <w:szCs w:val="22"/>
        </w:rPr>
        <w:t xml:space="preserve"> </w:t>
      </w:r>
      <w:hyperlink r:id="rId124" w:history="1">
        <w:r w:rsidR="00D1567F" w:rsidRPr="00A11D53">
          <w:rPr>
            <w:rStyle w:val="Hyperlink"/>
            <w:sz w:val="22"/>
            <w:szCs w:val="22"/>
          </w:rPr>
          <w:t>M.S. 204C.12</w:t>
        </w:r>
      </w:hyperlink>
    </w:p>
    <w:p w14:paraId="5A150B4E" w14:textId="77777777" w:rsidR="003072C0" w:rsidRPr="003A148D" w:rsidRDefault="003072C0" w:rsidP="001849C0">
      <w:pPr>
        <w:pStyle w:val="Heading2"/>
        <w:spacing w:before="0" w:after="60"/>
      </w:pPr>
      <w:bookmarkStart w:id="485" w:name="_Toc375058990"/>
      <w:bookmarkStart w:id="486" w:name="_Toc379463341"/>
      <w:bookmarkStart w:id="487" w:name="_Toc381179450"/>
      <w:bookmarkStart w:id="488" w:name="_Toc113881011"/>
      <w:r w:rsidRPr="003A148D">
        <w:t>Refusing or Failing a Challenge</w:t>
      </w:r>
      <w:bookmarkEnd w:id="485"/>
      <w:bookmarkEnd w:id="486"/>
      <w:bookmarkEnd w:id="487"/>
      <w:bookmarkEnd w:id="488"/>
    </w:p>
    <w:p w14:paraId="745F9310" w14:textId="228AF637" w:rsidR="003072C0" w:rsidRPr="00A11D53" w:rsidRDefault="003072C0" w:rsidP="001849C0">
      <w:pPr>
        <w:spacing w:after="60"/>
        <w:jc w:val="left"/>
        <w:rPr>
          <w:sz w:val="22"/>
          <w:szCs w:val="22"/>
        </w:rPr>
      </w:pPr>
      <w:r w:rsidRPr="00A11D53">
        <w:rPr>
          <w:sz w:val="22"/>
          <w:szCs w:val="22"/>
        </w:rPr>
        <w:t>If a voter refuses to answer questions, is not eligible, or refuses to sign the roster, inform them that they cannot vote now or later in the day. Print ‘Refused Oath</w:t>
      </w:r>
      <w:r w:rsidRPr="00A11D53">
        <w:rPr>
          <w:sz w:val="22"/>
          <w:szCs w:val="22"/>
        </w:rPr>
        <w:fldChar w:fldCharType="begin"/>
      </w:r>
      <w:r w:rsidRPr="00A11D53">
        <w:rPr>
          <w:sz w:val="22"/>
          <w:szCs w:val="22"/>
        </w:rPr>
        <w:instrText xml:space="preserve"> XE "Oath, Election Judge's" </w:instrText>
      </w:r>
      <w:r w:rsidRPr="00A11D53">
        <w:rPr>
          <w:sz w:val="22"/>
          <w:szCs w:val="22"/>
        </w:rPr>
        <w:fldChar w:fldCharType="end"/>
      </w:r>
      <w:r w:rsidRPr="00A11D53">
        <w:rPr>
          <w:sz w:val="22"/>
          <w:szCs w:val="22"/>
        </w:rPr>
        <w:t>’ or ‘Not Eligible’ on the appropriate roster signature line</w:t>
      </w:r>
      <w:r w:rsidR="00EB6562">
        <w:rPr>
          <w:sz w:val="22"/>
          <w:szCs w:val="22"/>
        </w:rPr>
        <w:t xml:space="preserve"> and </w:t>
      </w:r>
      <w:r w:rsidRPr="00A11D53">
        <w:rPr>
          <w:sz w:val="22"/>
          <w:szCs w:val="22"/>
        </w:rPr>
        <w:t>make a note in the Incident Log.</w:t>
      </w:r>
    </w:p>
    <w:p w14:paraId="1199C3F4" w14:textId="77777777" w:rsidR="003072C0" w:rsidRPr="003A148D" w:rsidRDefault="003072C0" w:rsidP="00814671">
      <w:pPr>
        <w:pStyle w:val="Heading1"/>
      </w:pPr>
      <w:bookmarkStart w:id="489" w:name="_Toc375058999"/>
      <w:bookmarkStart w:id="490" w:name="_Toc379463342"/>
      <w:bookmarkStart w:id="491" w:name="_Toc381179451"/>
      <w:bookmarkStart w:id="492" w:name="_Toc113881012"/>
      <w:r w:rsidRPr="003A148D">
        <w:t>Closing the Polls</w:t>
      </w:r>
      <w:bookmarkEnd w:id="489"/>
      <w:r>
        <w:fldChar w:fldCharType="begin"/>
      </w:r>
      <w:r>
        <w:instrText xml:space="preserve"> XE "</w:instrText>
      </w:r>
      <w:r w:rsidRPr="005563E6">
        <w:instrText xml:space="preserve">Closing the </w:instrText>
      </w:r>
      <w:proofErr w:type="spellStart"/>
      <w:proofErr w:type="gramStart"/>
      <w:r w:rsidRPr="005563E6">
        <w:instrText>Polls:Overview</w:instrText>
      </w:r>
      <w:proofErr w:type="spellEnd"/>
      <w:proofErr w:type="gramEnd"/>
      <w:r>
        <w:instrText xml:space="preserve">" </w:instrText>
      </w:r>
      <w:r>
        <w:fldChar w:fldCharType="end"/>
      </w:r>
      <w:r w:rsidRPr="003A148D">
        <w:t xml:space="preserve"> Overview</w:t>
      </w:r>
      <w:bookmarkEnd w:id="490"/>
      <w:bookmarkEnd w:id="491"/>
      <w:bookmarkEnd w:id="492"/>
    </w:p>
    <w:p w14:paraId="52FF13EC" w14:textId="77777777" w:rsidR="003072C0" w:rsidRPr="00A11D53" w:rsidRDefault="003072C0" w:rsidP="00A11D53">
      <w:pPr>
        <w:pStyle w:val="ListParagraph"/>
        <w:numPr>
          <w:ilvl w:val="0"/>
          <w:numId w:val="22"/>
        </w:numPr>
        <w:jc w:val="left"/>
        <w:rPr>
          <w:sz w:val="22"/>
          <w:szCs w:val="22"/>
        </w:rPr>
      </w:pPr>
      <w:r w:rsidRPr="00A11D53">
        <w:rPr>
          <w:sz w:val="22"/>
          <w:szCs w:val="22"/>
        </w:rPr>
        <w:t>At 8 p.m., announce</w:t>
      </w:r>
      <w:r w:rsidR="0011626B" w:rsidRPr="00A11D53">
        <w:rPr>
          <w:sz w:val="22"/>
          <w:szCs w:val="22"/>
        </w:rPr>
        <w:t>:</w:t>
      </w:r>
      <w:r w:rsidRPr="00A11D53">
        <w:rPr>
          <w:sz w:val="22"/>
          <w:szCs w:val="22"/>
        </w:rPr>
        <w:t xml:space="preserve"> ‘The polls are closed.’ Everyone in line at that moment is allowed to vote, including anyone waiting to register to vote. Those who arrive after 8 p.m. cannot vote. It is good practice to give the last voter in line a ‘last voter’ card or have a judge stand at the end of the line to mark the last voter. </w:t>
      </w:r>
    </w:p>
    <w:p w14:paraId="1EAC2BFD" w14:textId="77777777" w:rsidR="003072C0" w:rsidRPr="00A11D53" w:rsidRDefault="003072C0" w:rsidP="00A11D53">
      <w:pPr>
        <w:pStyle w:val="ListParagraph"/>
        <w:numPr>
          <w:ilvl w:val="0"/>
          <w:numId w:val="22"/>
        </w:numPr>
        <w:jc w:val="left"/>
        <w:rPr>
          <w:sz w:val="22"/>
          <w:szCs w:val="22"/>
        </w:rPr>
      </w:pPr>
      <w:r w:rsidRPr="00A11D53">
        <w:rPr>
          <w:sz w:val="22"/>
          <w:szCs w:val="22"/>
        </w:rPr>
        <w:t xml:space="preserve">Do not take down your polling materials or equipment until the last voter has finished voting. Remove the U.S. flag from outside of the polling place. </w:t>
      </w:r>
    </w:p>
    <w:p w14:paraId="4E2047ED" w14:textId="51AE6558" w:rsidR="003072C0" w:rsidRPr="00A11D53" w:rsidRDefault="003072C0" w:rsidP="00A11D53">
      <w:pPr>
        <w:pStyle w:val="ListParagraph"/>
        <w:numPr>
          <w:ilvl w:val="0"/>
          <w:numId w:val="22"/>
        </w:numPr>
        <w:jc w:val="left"/>
        <w:rPr>
          <w:sz w:val="22"/>
          <w:szCs w:val="22"/>
        </w:rPr>
      </w:pPr>
      <w:r w:rsidRPr="00A11D53">
        <w:rPr>
          <w:sz w:val="22"/>
          <w:szCs w:val="22"/>
        </w:rPr>
        <w:t>Do not lock the doors to the polling place once voting has ended. The public is welcome to watch closing activities</w:t>
      </w:r>
      <w:r w:rsidR="00EB6562">
        <w:rPr>
          <w:sz w:val="22"/>
          <w:szCs w:val="22"/>
        </w:rPr>
        <w:t xml:space="preserve"> and </w:t>
      </w:r>
      <w:r w:rsidRPr="00A11D53">
        <w:rPr>
          <w:sz w:val="22"/>
          <w:szCs w:val="22"/>
        </w:rPr>
        <w:t>inquire about vote totals, though no one may interfere with your work. Public observers do not have to provide credentials to be present.</w:t>
      </w:r>
    </w:p>
    <w:p w14:paraId="47741FB8" w14:textId="0DE5AF57" w:rsidR="003072C0" w:rsidRPr="00A11D53" w:rsidRDefault="003072C0" w:rsidP="00A11D53">
      <w:pPr>
        <w:pStyle w:val="ListParagraph"/>
        <w:numPr>
          <w:ilvl w:val="0"/>
          <w:numId w:val="22"/>
        </w:numPr>
        <w:jc w:val="left"/>
        <w:rPr>
          <w:sz w:val="22"/>
          <w:szCs w:val="22"/>
        </w:rPr>
      </w:pPr>
      <w:r w:rsidRPr="00A11D53">
        <w:rPr>
          <w:sz w:val="22"/>
          <w:szCs w:val="22"/>
        </w:rPr>
        <w:t xml:space="preserve">Closing activities </w:t>
      </w:r>
      <w:r w:rsidR="00FB3991" w:rsidRPr="00A11D53">
        <w:rPr>
          <w:sz w:val="22"/>
          <w:szCs w:val="22"/>
        </w:rPr>
        <w:t>will vary slightly depending on the voting equipment you use</w:t>
      </w:r>
      <w:r w:rsidR="00EB6562">
        <w:rPr>
          <w:sz w:val="22"/>
          <w:szCs w:val="22"/>
        </w:rPr>
        <w:t xml:space="preserve"> and </w:t>
      </w:r>
      <w:r w:rsidR="00FB3991" w:rsidRPr="00A11D53">
        <w:rPr>
          <w:sz w:val="22"/>
          <w:szCs w:val="22"/>
        </w:rPr>
        <w:t>the instructions from you</w:t>
      </w:r>
      <w:r w:rsidR="002C7AD9" w:rsidRPr="00A11D53">
        <w:rPr>
          <w:sz w:val="22"/>
          <w:szCs w:val="22"/>
        </w:rPr>
        <w:t>r</w:t>
      </w:r>
      <w:r w:rsidR="00FB3991" w:rsidRPr="00A11D53">
        <w:rPr>
          <w:sz w:val="22"/>
          <w:szCs w:val="22"/>
        </w:rPr>
        <w:t xml:space="preserve"> local election official. In general, closing tasks </w:t>
      </w:r>
      <w:r w:rsidRPr="00A11D53">
        <w:rPr>
          <w:sz w:val="22"/>
          <w:szCs w:val="22"/>
        </w:rPr>
        <w:t xml:space="preserve">consist of the following: </w:t>
      </w:r>
    </w:p>
    <w:p w14:paraId="4CF1C0C4" w14:textId="77777777" w:rsidR="003072C0" w:rsidRPr="00A11D53" w:rsidRDefault="003072C0" w:rsidP="00B27BDB">
      <w:pPr>
        <w:pStyle w:val="ListLevel2"/>
        <w:numPr>
          <w:ilvl w:val="0"/>
          <w:numId w:val="88"/>
        </w:numPr>
        <w:jc w:val="left"/>
        <w:rPr>
          <w:sz w:val="22"/>
          <w:szCs w:val="22"/>
        </w:rPr>
      </w:pPr>
      <w:r w:rsidRPr="00A11D53">
        <w:rPr>
          <w:sz w:val="22"/>
          <w:szCs w:val="22"/>
        </w:rPr>
        <w:t>Ballot counting or preparing ballots for delivery to a counting center.</w:t>
      </w:r>
    </w:p>
    <w:p w14:paraId="717D00C2" w14:textId="5411EF81" w:rsidR="003072C0" w:rsidRPr="00A11D53" w:rsidRDefault="003072C0" w:rsidP="00B27BDB">
      <w:pPr>
        <w:pStyle w:val="ListLevel2"/>
        <w:numPr>
          <w:ilvl w:val="0"/>
          <w:numId w:val="88"/>
        </w:numPr>
        <w:jc w:val="left"/>
        <w:rPr>
          <w:sz w:val="22"/>
          <w:szCs w:val="22"/>
        </w:rPr>
      </w:pPr>
      <w:r w:rsidRPr="00A11D53">
        <w:rPr>
          <w:sz w:val="22"/>
          <w:szCs w:val="22"/>
        </w:rPr>
        <w:t>Completing the precinct Summary Statement</w:t>
      </w:r>
      <w:r w:rsidRPr="00A11D53">
        <w:rPr>
          <w:sz w:val="22"/>
          <w:szCs w:val="22"/>
        </w:rPr>
        <w:fldChar w:fldCharType="begin"/>
      </w:r>
      <w:r w:rsidRPr="00A11D53">
        <w:rPr>
          <w:sz w:val="22"/>
          <w:szCs w:val="22"/>
        </w:rPr>
        <w:instrText xml:space="preserve"> XE "Summary Statement" </w:instrText>
      </w:r>
      <w:r w:rsidRPr="00A11D53">
        <w:rPr>
          <w:sz w:val="22"/>
          <w:szCs w:val="22"/>
        </w:rPr>
        <w:fldChar w:fldCharType="end"/>
      </w:r>
      <w:r w:rsidR="00EB6562">
        <w:rPr>
          <w:sz w:val="22"/>
          <w:szCs w:val="22"/>
        </w:rPr>
        <w:t xml:space="preserve"> and </w:t>
      </w:r>
      <w:r w:rsidRPr="00A11D53">
        <w:rPr>
          <w:sz w:val="22"/>
          <w:szCs w:val="22"/>
        </w:rPr>
        <w:t>other reports.</w:t>
      </w:r>
    </w:p>
    <w:p w14:paraId="6392FF58" w14:textId="226F9B3C" w:rsidR="003072C0" w:rsidRPr="00A11D53" w:rsidRDefault="003072C0" w:rsidP="00B27BDB">
      <w:pPr>
        <w:pStyle w:val="ListLevel2"/>
        <w:numPr>
          <w:ilvl w:val="0"/>
          <w:numId w:val="88"/>
        </w:numPr>
        <w:jc w:val="left"/>
        <w:rPr>
          <w:sz w:val="22"/>
          <w:szCs w:val="22"/>
        </w:rPr>
      </w:pPr>
      <w:r w:rsidRPr="00A11D53">
        <w:rPr>
          <w:sz w:val="22"/>
          <w:szCs w:val="22"/>
        </w:rPr>
        <w:t>Taking down the U.S. flag, packing up</w:t>
      </w:r>
      <w:r w:rsidR="00EB6562">
        <w:rPr>
          <w:sz w:val="22"/>
          <w:szCs w:val="22"/>
        </w:rPr>
        <w:t xml:space="preserve"> and </w:t>
      </w:r>
      <w:r w:rsidRPr="00A11D53">
        <w:rPr>
          <w:sz w:val="22"/>
          <w:szCs w:val="22"/>
        </w:rPr>
        <w:t>saving posters</w:t>
      </w:r>
      <w:r w:rsidR="00EB6562">
        <w:rPr>
          <w:sz w:val="22"/>
          <w:szCs w:val="22"/>
        </w:rPr>
        <w:t xml:space="preserve"> and </w:t>
      </w:r>
      <w:r w:rsidRPr="00A11D53">
        <w:rPr>
          <w:sz w:val="22"/>
          <w:szCs w:val="22"/>
        </w:rPr>
        <w:t>supplies.</w:t>
      </w:r>
    </w:p>
    <w:p w14:paraId="195AD054" w14:textId="3F45925E" w:rsidR="003072C0" w:rsidRPr="00A11D53" w:rsidRDefault="003072C0" w:rsidP="00B27BDB">
      <w:pPr>
        <w:pStyle w:val="ListLevel2"/>
        <w:numPr>
          <w:ilvl w:val="0"/>
          <w:numId w:val="88"/>
        </w:numPr>
        <w:jc w:val="left"/>
        <w:rPr>
          <w:sz w:val="22"/>
          <w:szCs w:val="22"/>
        </w:rPr>
      </w:pPr>
      <w:r w:rsidRPr="00A11D53">
        <w:rPr>
          <w:sz w:val="22"/>
          <w:szCs w:val="22"/>
        </w:rPr>
        <w:t>Packing up voting stations, ballot counter</w:t>
      </w:r>
      <w:r w:rsidR="00EB6562">
        <w:rPr>
          <w:sz w:val="22"/>
          <w:szCs w:val="22"/>
        </w:rPr>
        <w:t xml:space="preserve"> and </w:t>
      </w:r>
      <w:r w:rsidR="00C72338" w:rsidRPr="00A11D53">
        <w:rPr>
          <w:sz w:val="22"/>
          <w:szCs w:val="22"/>
        </w:rPr>
        <w:t>ballot marking device</w:t>
      </w:r>
      <w:r w:rsidRPr="00A11D53">
        <w:rPr>
          <w:sz w:val="22"/>
          <w:szCs w:val="22"/>
        </w:rPr>
        <w:t>.</w:t>
      </w:r>
    </w:p>
    <w:p w14:paraId="4BF6D592" w14:textId="77777777" w:rsidR="003072C0" w:rsidRPr="003A148D" w:rsidRDefault="003072C0" w:rsidP="00DF742D">
      <w:pPr>
        <w:pStyle w:val="Heading2"/>
      </w:pPr>
      <w:bookmarkStart w:id="493" w:name="_Toc113881013"/>
      <w:bookmarkStart w:id="494" w:name="_Toc259091346"/>
      <w:r w:rsidRPr="003A148D">
        <w:t>Closing Activities Vary by Ballot Counting Method</w:t>
      </w:r>
      <w:bookmarkEnd w:id="493"/>
    </w:p>
    <w:p w14:paraId="576C1E93" w14:textId="77777777" w:rsidR="003072C0" w:rsidRPr="00A11D53" w:rsidRDefault="003072C0" w:rsidP="00A11D53">
      <w:pPr>
        <w:jc w:val="left"/>
        <w:rPr>
          <w:sz w:val="22"/>
          <w:szCs w:val="22"/>
        </w:rPr>
      </w:pPr>
      <w:r w:rsidRPr="00A11D53">
        <w:rPr>
          <w:sz w:val="22"/>
          <w:szCs w:val="22"/>
        </w:rPr>
        <w:t xml:space="preserve">Your specific closing activities depend on the ballot counting method used in your precinct. The following chapters take you through the steps of closing in the three types of </w:t>
      </w:r>
      <w:proofErr w:type="gramStart"/>
      <w:r w:rsidRPr="00A11D53">
        <w:rPr>
          <w:sz w:val="22"/>
          <w:szCs w:val="22"/>
        </w:rPr>
        <w:t>ballot</w:t>
      </w:r>
      <w:proofErr w:type="gramEnd"/>
      <w:r w:rsidRPr="00A11D53">
        <w:rPr>
          <w:sz w:val="22"/>
          <w:szCs w:val="22"/>
        </w:rPr>
        <w:t xml:space="preserve"> counting methods:</w:t>
      </w:r>
    </w:p>
    <w:p w14:paraId="69DDD3C1" w14:textId="77777777" w:rsidR="003072C0" w:rsidRPr="00A11D53" w:rsidRDefault="003072C0" w:rsidP="00A11D53">
      <w:pPr>
        <w:pStyle w:val="ListParagraph"/>
        <w:numPr>
          <w:ilvl w:val="0"/>
          <w:numId w:val="23"/>
        </w:numPr>
        <w:jc w:val="left"/>
        <w:rPr>
          <w:sz w:val="22"/>
          <w:szCs w:val="22"/>
        </w:rPr>
      </w:pPr>
      <w:r w:rsidRPr="00A11D53">
        <w:rPr>
          <w:sz w:val="22"/>
          <w:szCs w:val="22"/>
        </w:rPr>
        <w:t>Precinct Ballot Counter</w:t>
      </w:r>
    </w:p>
    <w:p w14:paraId="7E117198" w14:textId="77777777" w:rsidR="003072C0" w:rsidRPr="00A11D53" w:rsidRDefault="003072C0" w:rsidP="00A11D53">
      <w:pPr>
        <w:pStyle w:val="ListParagraph"/>
        <w:numPr>
          <w:ilvl w:val="0"/>
          <w:numId w:val="23"/>
        </w:numPr>
        <w:jc w:val="left"/>
        <w:rPr>
          <w:sz w:val="22"/>
          <w:szCs w:val="22"/>
        </w:rPr>
      </w:pPr>
      <w:r w:rsidRPr="00A11D53">
        <w:rPr>
          <w:sz w:val="22"/>
          <w:szCs w:val="22"/>
        </w:rPr>
        <w:t>Central Ballot Count</w:t>
      </w:r>
    </w:p>
    <w:p w14:paraId="2CA1D342" w14:textId="14E8EA4C" w:rsidR="009A34A1" w:rsidRPr="00C47283" w:rsidRDefault="003072C0" w:rsidP="00C47283">
      <w:pPr>
        <w:pStyle w:val="ListParagraph"/>
        <w:numPr>
          <w:ilvl w:val="0"/>
          <w:numId w:val="23"/>
        </w:numPr>
        <w:spacing w:after="200" w:line="276" w:lineRule="auto"/>
        <w:jc w:val="left"/>
        <w:rPr>
          <w:sz w:val="22"/>
          <w:szCs w:val="22"/>
        </w:rPr>
      </w:pPr>
      <w:r w:rsidRPr="00A11D53">
        <w:rPr>
          <w:sz w:val="22"/>
          <w:szCs w:val="22"/>
        </w:rPr>
        <w:t>Hand Count</w:t>
      </w:r>
      <w:bookmarkStart w:id="495" w:name="_Toc375059001"/>
      <w:bookmarkStart w:id="496" w:name="_Toc379463343"/>
      <w:bookmarkStart w:id="497" w:name="_Toc381179452"/>
    </w:p>
    <w:p w14:paraId="709A648F" w14:textId="7DD1E9BE" w:rsidR="00710A02" w:rsidRDefault="00710A02">
      <w:pPr>
        <w:spacing w:after="200" w:line="276" w:lineRule="auto"/>
        <w:jc w:val="left"/>
        <w:rPr>
          <w:rFonts w:eastAsiaTheme="majorEastAsia" w:cstheme="majorBidi"/>
          <w:bCs/>
          <w:spacing w:val="20"/>
          <w:sz w:val="56"/>
          <w:szCs w:val="56"/>
        </w:rPr>
      </w:pPr>
    </w:p>
    <w:p w14:paraId="0FF8B1C1" w14:textId="76A3DE09" w:rsidR="00710A02" w:rsidRDefault="00710A02">
      <w:pPr>
        <w:spacing w:after="200" w:line="276" w:lineRule="auto"/>
        <w:jc w:val="left"/>
        <w:rPr>
          <w:rFonts w:eastAsiaTheme="majorEastAsia" w:cstheme="majorBidi"/>
          <w:bCs/>
          <w:spacing w:val="20"/>
          <w:sz w:val="56"/>
          <w:szCs w:val="56"/>
        </w:rPr>
      </w:pPr>
      <w:r>
        <w:rPr>
          <w:sz w:val="56"/>
          <w:szCs w:val="56"/>
        </w:rPr>
        <w:br w:type="page"/>
      </w:r>
    </w:p>
    <w:p w14:paraId="733A6902" w14:textId="6E10A78D" w:rsidR="003072C0" w:rsidRPr="00D9182F" w:rsidRDefault="003072C0" w:rsidP="00755397">
      <w:pPr>
        <w:pStyle w:val="Heading1"/>
        <w:rPr>
          <w:sz w:val="56"/>
          <w:szCs w:val="56"/>
        </w:rPr>
      </w:pPr>
      <w:bookmarkStart w:id="498" w:name="_Toc113881014"/>
      <w:r w:rsidRPr="00D9182F">
        <w:rPr>
          <w:sz w:val="56"/>
          <w:szCs w:val="56"/>
        </w:rPr>
        <w:t>Closing with Precinct Ballot Counter</w:t>
      </w:r>
      <w:bookmarkEnd w:id="494"/>
      <w:bookmarkEnd w:id="495"/>
      <w:bookmarkEnd w:id="496"/>
      <w:bookmarkEnd w:id="497"/>
      <w:bookmarkEnd w:id="498"/>
      <w:r w:rsidRPr="00D9182F">
        <w:rPr>
          <w:sz w:val="56"/>
          <w:szCs w:val="56"/>
        </w:rPr>
        <w:fldChar w:fldCharType="begin"/>
      </w:r>
      <w:r w:rsidRPr="00D9182F">
        <w:rPr>
          <w:sz w:val="56"/>
          <w:szCs w:val="56"/>
        </w:rPr>
        <w:instrText xml:space="preserve"> XE "Closing the </w:instrText>
      </w:r>
      <w:proofErr w:type="spellStart"/>
      <w:proofErr w:type="gramStart"/>
      <w:r w:rsidRPr="00D9182F">
        <w:rPr>
          <w:sz w:val="56"/>
          <w:szCs w:val="56"/>
        </w:rPr>
        <w:instrText>Polls:Precinct</w:instrText>
      </w:r>
      <w:proofErr w:type="spellEnd"/>
      <w:proofErr w:type="gramEnd"/>
      <w:r w:rsidRPr="00D9182F">
        <w:rPr>
          <w:sz w:val="56"/>
          <w:szCs w:val="56"/>
        </w:rPr>
        <w:instrText xml:space="preserve"> Ballot Count Precincts" </w:instrText>
      </w:r>
      <w:r w:rsidRPr="00D9182F">
        <w:rPr>
          <w:sz w:val="56"/>
          <w:szCs w:val="56"/>
        </w:rPr>
        <w:fldChar w:fldCharType="end"/>
      </w:r>
    </w:p>
    <w:p w14:paraId="22DB76BA" w14:textId="643E69E6" w:rsidR="00055713" w:rsidRDefault="00055713" w:rsidP="00AD3897">
      <w:pPr>
        <w:pStyle w:val="Heading2"/>
        <w:spacing w:before="120" w:after="60"/>
      </w:pPr>
      <w:bookmarkStart w:id="499" w:name="_Toc113881015"/>
      <w:bookmarkStart w:id="500" w:name="_Toc375059002"/>
      <w:bookmarkStart w:id="501" w:name="_Toc379463344"/>
      <w:bookmarkStart w:id="502" w:name="_Toc381179453"/>
      <w:r>
        <w:t>Summary Statement</w:t>
      </w:r>
      <w:r w:rsidR="00E00C7B">
        <w:t xml:space="preserve"> &amp; </w:t>
      </w:r>
      <w:r w:rsidR="00FF0EDE">
        <w:t xml:space="preserve">the </w:t>
      </w:r>
      <w:r>
        <w:t>Results Tape</w:t>
      </w:r>
      <w:bookmarkEnd w:id="499"/>
    </w:p>
    <w:p w14:paraId="1E401F6F" w14:textId="70687325" w:rsidR="0075144F" w:rsidRPr="00A11D53" w:rsidRDefault="00055713" w:rsidP="00A11D53">
      <w:pPr>
        <w:spacing w:before="120" w:after="60"/>
        <w:jc w:val="left"/>
        <w:rPr>
          <w:sz w:val="22"/>
          <w:szCs w:val="22"/>
        </w:rPr>
      </w:pPr>
      <w:r w:rsidRPr="00A11D53">
        <w:rPr>
          <w:sz w:val="22"/>
          <w:szCs w:val="22"/>
        </w:rPr>
        <w:t>Your primary task after the polls close is to gather various statistics</w:t>
      </w:r>
      <w:r w:rsidR="00587360" w:rsidRPr="00A11D53">
        <w:rPr>
          <w:sz w:val="22"/>
          <w:szCs w:val="22"/>
        </w:rPr>
        <w:t xml:space="preserve"> of the official results of your precinct</w:t>
      </w:r>
      <w:r w:rsidRPr="00A11D53">
        <w:rPr>
          <w:sz w:val="22"/>
          <w:szCs w:val="22"/>
        </w:rPr>
        <w:t xml:space="preserve"> into </w:t>
      </w:r>
      <w:r w:rsidR="000243B0" w:rsidRPr="00A11D53">
        <w:rPr>
          <w:sz w:val="22"/>
          <w:szCs w:val="22"/>
        </w:rPr>
        <w:t>a</w:t>
      </w:r>
      <w:r w:rsidRPr="00A11D53">
        <w:rPr>
          <w:sz w:val="22"/>
          <w:szCs w:val="22"/>
        </w:rPr>
        <w:t xml:space="preserve"> document known as a Summary Statement. </w:t>
      </w:r>
      <w:r w:rsidR="00FF0EDE" w:rsidRPr="00A11D53">
        <w:rPr>
          <w:sz w:val="22"/>
          <w:szCs w:val="22"/>
        </w:rPr>
        <w:t xml:space="preserve">You </w:t>
      </w:r>
      <w:r w:rsidR="000243B0" w:rsidRPr="00A11D53">
        <w:rPr>
          <w:sz w:val="22"/>
          <w:szCs w:val="22"/>
        </w:rPr>
        <w:t>must</w:t>
      </w:r>
      <w:r w:rsidR="00FF0EDE" w:rsidRPr="00A11D53">
        <w:rPr>
          <w:sz w:val="22"/>
          <w:szCs w:val="22"/>
        </w:rPr>
        <w:t xml:space="preserve"> make s</w:t>
      </w:r>
      <w:r w:rsidR="00587360" w:rsidRPr="00A11D53">
        <w:rPr>
          <w:sz w:val="22"/>
          <w:szCs w:val="22"/>
        </w:rPr>
        <w:t>everal copies of this document</w:t>
      </w:r>
      <w:r w:rsidR="00EB6562">
        <w:rPr>
          <w:sz w:val="22"/>
          <w:szCs w:val="22"/>
        </w:rPr>
        <w:t xml:space="preserve"> and </w:t>
      </w:r>
      <w:r w:rsidR="00587360" w:rsidRPr="00A11D53">
        <w:rPr>
          <w:sz w:val="22"/>
          <w:szCs w:val="22"/>
        </w:rPr>
        <w:t>sign them.</w:t>
      </w:r>
      <w:r w:rsidR="00FA7DD7" w:rsidRPr="00A11D53">
        <w:rPr>
          <w:sz w:val="22"/>
          <w:szCs w:val="22"/>
        </w:rPr>
        <w:t xml:space="preserve"> </w:t>
      </w:r>
      <w:r w:rsidRPr="00A11D53">
        <w:rPr>
          <w:sz w:val="22"/>
          <w:szCs w:val="22"/>
        </w:rPr>
        <w:t xml:space="preserve">The results tape is the </w:t>
      </w:r>
      <w:r w:rsidR="00EB6562" w:rsidRPr="00A11D53">
        <w:rPr>
          <w:sz w:val="22"/>
          <w:szCs w:val="22"/>
        </w:rPr>
        <w:t>printout</w:t>
      </w:r>
      <w:r w:rsidRPr="00A11D53">
        <w:rPr>
          <w:sz w:val="22"/>
          <w:szCs w:val="22"/>
        </w:rPr>
        <w:t xml:space="preserve"> from the ballot counter cont</w:t>
      </w:r>
      <w:r w:rsidR="0075144F" w:rsidRPr="00A11D53">
        <w:rPr>
          <w:sz w:val="22"/>
          <w:szCs w:val="22"/>
        </w:rPr>
        <w:t>aining your precinct’s results.</w:t>
      </w:r>
    </w:p>
    <w:p w14:paraId="43E4B518" w14:textId="5BD5280D" w:rsidR="007E5314" w:rsidRPr="00A11D53" w:rsidRDefault="00055713" w:rsidP="00A11D53">
      <w:pPr>
        <w:spacing w:before="120" w:after="60"/>
        <w:jc w:val="left"/>
        <w:rPr>
          <w:sz w:val="22"/>
          <w:szCs w:val="22"/>
        </w:rPr>
      </w:pPr>
      <w:r w:rsidRPr="00A11D53">
        <w:rPr>
          <w:sz w:val="22"/>
          <w:szCs w:val="22"/>
        </w:rPr>
        <w:t xml:space="preserve">To complete the Summary Statement, you will need </w:t>
      </w:r>
      <w:r w:rsidR="00FF0EDE" w:rsidRPr="00A11D53">
        <w:rPr>
          <w:sz w:val="22"/>
          <w:szCs w:val="22"/>
        </w:rPr>
        <w:t>data from the</w:t>
      </w:r>
      <w:r w:rsidRPr="00A11D53">
        <w:rPr>
          <w:sz w:val="22"/>
          <w:szCs w:val="22"/>
        </w:rPr>
        <w:t xml:space="preserve"> results tape</w:t>
      </w:r>
      <w:r w:rsidR="00EB6562">
        <w:rPr>
          <w:sz w:val="22"/>
          <w:szCs w:val="22"/>
        </w:rPr>
        <w:t xml:space="preserve"> and </w:t>
      </w:r>
      <w:r w:rsidRPr="00A11D53">
        <w:rPr>
          <w:sz w:val="22"/>
          <w:szCs w:val="22"/>
        </w:rPr>
        <w:t>other documents such as the rosters</w:t>
      </w:r>
      <w:r w:rsidR="00EB6562">
        <w:rPr>
          <w:sz w:val="22"/>
          <w:szCs w:val="22"/>
        </w:rPr>
        <w:t xml:space="preserve"> and </w:t>
      </w:r>
      <w:r w:rsidRPr="00A11D53">
        <w:rPr>
          <w:sz w:val="22"/>
          <w:szCs w:val="22"/>
        </w:rPr>
        <w:t>the Incident Log</w:t>
      </w:r>
      <w:r w:rsidR="00FF0EDE" w:rsidRPr="00A11D53">
        <w:rPr>
          <w:sz w:val="22"/>
          <w:szCs w:val="22"/>
        </w:rPr>
        <w:t xml:space="preserve">. </w:t>
      </w:r>
      <w:r w:rsidRPr="00A11D53">
        <w:rPr>
          <w:sz w:val="22"/>
          <w:szCs w:val="22"/>
        </w:rPr>
        <w:t>In some precincts, the results tape itself serves as the Summary Statement</w:t>
      </w:r>
      <w:r w:rsidR="00FF0EDE" w:rsidRPr="00A11D53">
        <w:rPr>
          <w:sz w:val="22"/>
          <w:szCs w:val="22"/>
        </w:rPr>
        <w:t xml:space="preserve">. The </w:t>
      </w:r>
      <w:r w:rsidR="00EB6562" w:rsidRPr="00A11D53">
        <w:rPr>
          <w:sz w:val="22"/>
          <w:szCs w:val="22"/>
        </w:rPr>
        <w:t>printout</w:t>
      </w:r>
      <w:r w:rsidR="00FF0EDE" w:rsidRPr="00A11D53">
        <w:rPr>
          <w:sz w:val="22"/>
          <w:szCs w:val="22"/>
        </w:rPr>
        <w:t xml:space="preserve"> will include a place at the bottom to enter all </w:t>
      </w:r>
      <w:r w:rsidRPr="00A11D53">
        <w:rPr>
          <w:sz w:val="22"/>
          <w:szCs w:val="22"/>
        </w:rPr>
        <w:t>statistics needed for the Summary Statement. In other</w:t>
      </w:r>
      <w:r w:rsidR="00FF0EDE" w:rsidRPr="00A11D53">
        <w:rPr>
          <w:sz w:val="22"/>
          <w:szCs w:val="22"/>
        </w:rPr>
        <w:t xml:space="preserve"> precincts</w:t>
      </w:r>
      <w:r w:rsidRPr="00A11D53">
        <w:rPr>
          <w:sz w:val="22"/>
          <w:szCs w:val="22"/>
        </w:rPr>
        <w:t>, you will compile your Summary Statement on a separate document provided to your precinct</w:t>
      </w:r>
      <w:r w:rsidR="00EB6562">
        <w:rPr>
          <w:sz w:val="22"/>
          <w:szCs w:val="22"/>
        </w:rPr>
        <w:t xml:space="preserve"> and </w:t>
      </w:r>
      <w:r w:rsidR="00833EF0" w:rsidRPr="00A11D53">
        <w:rPr>
          <w:sz w:val="22"/>
          <w:szCs w:val="22"/>
        </w:rPr>
        <w:t>attach the results tape to it</w:t>
      </w:r>
      <w:r w:rsidRPr="00A11D53">
        <w:rPr>
          <w:sz w:val="22"/>
          <w:szCs w:val="22"/>
        </w:rPr>
        <w:t>.</w:t>
      </w:r>
    </w:p>
    <w:p w14:paraId="586680EE" w14:textId="4C464C47" w:rsidR="00055713" w:rsidRPr="00A11D53" w:rsidRDefault="007E5314" w:rsidP="00A11D53">
      <w:pPr>
        <w:spacing w:before="120" w:after="60"/>
        <w:jc w:val="left"/>
        <w:rPr>
          <w:sz w:val="22"/>
          <w:szCs w:val="22"/>
        </w:rPr>
      </w:pPr>
      <w:r w:rsidRPr="00A11D53">
        <w:rPr>
          <w:sz w:val="22"/>
          <w:szCs w:val="22"/>
        </w:rPr>
        <w:t>Related statutes</w:t>
      </w:r>
      <w:r w:rsidR="00E00C7B">
        <w:rPr>
          <w:sz w:val="22"/>
          <w:szCs w:val="22"/>
        </w:rPr>
        <w:t xml:space="preserve"> &amp; </w:t>
      </w:r>
      <w:r w:rsidRPr="00A11D53">
        <w:rPr>
          <w:sz w:val="22"/>
          <w:szCs w:val="22"/>
        </w:rPr>
        <w:t>rules:</w:t>
      </w:r>
      <w:r w:rsidR="006D77A8" w:rsidRPr="00A11D53">
        <w:rPr>
          <w:sz w:val="22"/>
          <w:szCs w:val="22"/>
        </w:rPr>
        <w:t xml:space="preserve"> </w:t>
      </w:r>
      <w:hyperlink r:id="rId125" w:history="1">
        <w:r w:rsidR="00055713" w:rsidRPr="00A11D53">
          <w:rPr>
            <w:rStyle w:val="Hyperlink"/>
            <w:sz w:val="22"/>
            <w:szCs w:val="22"/>
          </w:rPr>
          <w:t>M.S. 204C.24</w:t>
        </w:r>
      </w:hyperlink>
    </w:p>
    <w:p w14:paraId="6F6D0F9D" w14:textId="4799A7DE" w:rsidR="003072C0" w:rsidRPr="003A148D" w:rsidRDefault="00FF0EDE" w:rsidP="00AD3897">
      <w:pPr>
        <w:pStyle w:val="Heading2"/>
        <w:spacing w:before="120" w:after="60"/>
      </w:pPr>
      <w:bookmarkStart w:id="503" w:name="_Toc113881016"/>
      <w:r>
        <w:t xml:space="preserve">Closing </w:t>
      </w:r>
      <w:r w:rsidR="003072C0" w:rsidRPr="003A148D">
        <w:t>Procedures</w:t>
      </w:r>
      <w:bookmarkEnd w:id="500"/>
      <w:bookmarkEnd w:id="501"/>
      <w:bookmarkEnd w:id="502"/>
      <w:bookmarkEnd w:id="503"/>
    </w:p>
    <w:p w14:paraId="45FCDC1E" w14:textId="77777777" w:rsidR="003072C0" w:rsidRPr="00A11D53" w:rsidRDefault="003072C0" w:rsidP="00B27BDB">
      <w:pPr>
        <w:pStyle w:val="ListParagraph"/>
        <w:numPr>
          <w:ilvl w:val="0"/>
          <w:numId w:val="74"/>
        </w:numPr>
        <w:spacing w:before="120" w:after="60"/>
        <w:jc w:val="left"/>
        <w:rPr>
          <w:sz w:val="22"/>
          <w:szCs w:val="22"/>
        </w:rPr>
      </w:pPr>
      <w:r w:rsidRPr="00A11D53">
        <w:rPr>
          <w:sz w:val="22"/>
          <w:szCs w:val="22"/>
        </w:rPr>
        <w:t xml:space="preserve">Process </w:t>
      </w:r>
      <w:r w:rsidR="00587360" w:rsidRPr="00A11D53">
        <w:rPr>
          <w:sz w:val="22"/>
          <w:szCs w:val="22"/>
        </w:rPr>
        <w:t>b</w:t>
      </w:r>
      <w:r w:rsidRPr="00A11D53">
        <w:rPr>
          <w:sz w:val="22"/>
          <w:szCs w:val="22"/>
        </w:rPr>
        <w:t xml:space="preserve">allots in </w:t>
      </w:r>
      <w:r w:rsidR="00587360" w:rsidRPr="00A11D53">
        <w:rPr>
          <w:sz w:val="22"/>
          <w:szCs w:val="22"/>
        </w:rPr>
        <w:t>auxiliary c</w:t>
      </w:r>
      <w:r w:rsidRPr="00A11D53">
        <w:rPr>
          <w:sz w:val="22"/>
          <w:szCs w:val="22"/>
        </w:rPr>
        <w:t>ompartment</w:t>
      </w:r>
      <w:r w:rsidR="00587360" w:rsidRPr="00A11D53">
        <w:rPr>
          <w:sz w:val="22"/>
          <w:szCs w:val="22"/>
        </w:rPr>
        <w:t>.</w:t>
      </w:r>
    </w:p>
    <w:p w14:paraId="10953BE6" w14:textId="77777777" w:rsidR="003072C0" w:rsidRPr="00A11D53" w:rsidRDefault="003072C0" w:rsidP="00A11D53">
      <w:pPr>
        <w:pStyle w:val="ListLevel2"/>
        <w:numPr>
          <w:ilvl w:val="0"/>
          <w:numId w:val="25"/>
        </w:numPr>
        <w:spacing w:before="120" w:after="0"/>
        <w:jc w:val="left"/>
        <w:rPr>
          <w:sz w:val="22"/>
          <w:szCs w:val="22"/>
        </w:rPr>
      </w:pPr>
      <w:r w:rsidRPr="00A11D53">
        <w:rPr>
          <w:sz w:val="22"/>
          <w:szCs w:val="22"/>
        </w:rPr>
        <w:t>Remove any ballots from the auxiliary (emergency) voting compartment. Insert them into the ballot counter.</w:t>
      </w:r>
    </w:p>
    <w:p w14:paraId="25C1A222" w14:textId="0DA807F5" w:rsidR="0075144F" w:rsidRPr="00A11D53" w:rsidRDefault="003072C0" w:rsidP="00A11D53">
      <w:pPr>
        <w:pStyle w:val="ListLevel2"/>
        <w:numPr>
          <w:ilvl w:val="0"/>
          <w:numId w:val="25"/>
        </w:numPr>
        <w:spacing w:after="60"/>
        <w:jc w:val="left"/>
        <w:rPr>
          <w:sz w:val="22"/>
          <w:szCs w:val="22"/>
        </w:rPr>
      </w:pPr>
      <w:r w:rsidRPr="00A11D53">
        <w:rPr>
          <w:sz w:val="22"/>
          <w:szCs w:val="22"/>
        </w:rPr>
        <w:t>Occasionally, the ballot counter wil</w:t>
      </w:r>
      <w:r w:rsidR="005F3089" w:rsidRPr="00A11D53">
        <w:rPr>
          <w:sz w:val="22"/>
          <w:szCs w:val="22"/>
        </w:rPr>
        <w:t xml:space="preserve">l reject a ballot because it is </w:t>
      </w:r>
      <w:proofErr w:type="gramStart"/>
      <w:r w:rsidRPr="00A11D53">
        <w:rPr>
          <w:sz w:val="22"/>
          <w:szCs w:val="22"/>
        </w:rPr>
        <w:t>damaged</w:t>
      </w:r>
      <w:proofErr w:type="gramEnd"/>
      <w:r w:rsidRPr="00A11D53">
        <w:rPr>
          <w:sz w:val="22"/>
          <w:szCs w:val="22"/>
        </w:rPr>
        <w:t xml:space="preserve"> or the voter used the wrong type of pen. The ballot is still valid, so you will need to make a duplicate ballot that the ballot counter will accept. Two judges from different major political parties do the duplication</w:t>
      </w:r>
      <w:r w:rsidR="0007399E">
        <w:rPr>
          <w:sz w:val="22"/>
          <w:szCs w:val="22"/>
        </w:rPr>
        <w:t xml:space="preserve"> using the process found in this guide</w:t>
      </w:r>
      <w:r w:rsidRPr="00A11D53">
        <w:rPr>
          <w:sz w:val="22"/>
          <w:szCs w:val="22"/>
        </w:rPr>
        <w:t>.</w:t>
      </w:r>
      <w:r w:rsidR="00FD17D2" w:rsidRPr="00A11D53">
        <w:rPr>
          <w:sz w:val="22"/>
          <w:szCs w:val="22"/>
        </w:rPr>
        <w:t xml:space="preserve"> </w:t>
      </w:r>
    </w:p>
    <w:p w14:paraId="34553F2C" w14:textId="77777777" w:rsidR="003072C0" w:rsidRPr="00A11D53" w:rsidRDefault="00D31C6A" w:rsidP="00B27BDB">
      <w:pPr>
        <w:pStyle w:val="ListParagraph"/>
        <w:numPr>
          <w:ilvl w:val="0"/>
          <w:numId w:val="74"/>
        </w:numPr>
        <w:spacing w:before="120" w:after="60"/>
        <w:jc w:val="left"/>
        <w:rPr>
          <w:sz w:val="22"/>
          <w:szCs w:val="22"/>
        </w:rPr>
      </w:pPr>
      <w:r w:rsidRPr="00A11D53">
        <w:rPr>
          <w:sz w:val="22"/>
          <w:szCs w:val="22"/>
        </w:rPr>
        <w:t xml:space="preserve">Print </w:t>
      </w:r>
      <w:r w:rsidR="00587360" w:rsidRPr="00A11D53">
        <w:rPr>
          <w:sz w:val="22"/>
          <w:szCs w:val="22"/>
        </w:rPr>
        <w:t>results tapes.</w:t>
      </w:r>
      <w:r w:rsidR="000C2F07" w:rsidRPr="00A11D53">
        <w:rPr>
          <w:sz w:val="22"/>
          <w:szCs w:val="22"/>
        </w:rPr>
        <w:tab/>
      </w:r>
    </w:p>
    <w:p w14:paraId="4565435D" w14:textId="5311AEB1" w:rsidR="003072C0" w:rsidRPr="00A11D53" w:rsidRDefault="003072C0" w:rsidP="00A11D53">
      <w:pPr>
        <w:pStyle w:val="ListLevel2"/>
        <w:spacing w:before="120" w:after="60"/>
        <w:jc w:val="left"/>
        <w:rPr>
          <w:sz w:val="22"/>
          <w:szCs w:val="22"/>
        </w:rPr>
      </w:pPr>
      <w:r w:rsidRPr="00A11D53">
        <w:rPr>
          <w:sz w:val="22"/>
          <w:szCs w:val="22"/>
        </w:rPr>
        <w:t xml:space="preserve">After all voted ballots are counted, </w:t>
      </w:r>
      <w:r w:rsidR="00D31C6A" w:rsidRPr="00A11D53">
        <w:rPr>
          <w:sz w:val="22"/>
          <w:szCs w:val="22"/>
        </w:rPr>
        <w:t>print at least three copies of the</w:t>
      </w:r>
      <w:r w:rsidRPr="00A11D53">
        <w:rPr>
          <w:sz w:val="22"/>
          <w:szCs w:val="22"/>
        </w:rPr>
        <w:t xml:space="preserve"> </w:t>
      </w:r>
      <w:r w:rsidR="00FF0EDE" w:rsidRPr="00A11D53">
        <w:rPr>
          <w:sz w:val="22"/>
          <w:szCs w:val="22"/>
        </w:rPr>
        <w:t>results</w:t>
      </w:r>
      <w:r w:rsidRPr="00A11D53">
        <w:rPr>
          <w:sz w:val="22"/>
          <w:szCs w:val="22"/>
        </w:rPr>
        <w:t xml:space="preserve"> tape. </w:t>
      </w:r>
      <w:r w:rsidR="00D31C6A" w:rsidRPr="00A11D53">
        <w:rPr>
          <w:sz w:val="22"/>
          <w:szCs w:val="22"/>
        </w:rPr>
        <w:t xml:space="preserve">For elections not held on the same day as state elections, print at least two copies. </w:t>
      </w:r>
      <w:r w:rsidRPr="00A11D53">
        <w:rPr>
          <w:sz w:val="22"/>
          <w:szCs w:val="22"/>
        </w:rPr>
        <w:t xml:space="preserve">The first </w:t>
      </w:r>
      <w:r w:rsidR="00D31C6A" w:rsidRPr="00A11D53">
        <w:rPr>
          <w:sz w:val="22"/>
          <w:szCs w:val="22"/>
        </w:rPr>
        <w:t>results</w:t>
      </w:r>
      <w:r w:rsidRPr="00A11D53">
        <w:rPr>
          <w:sz w:val="22"/>
          <w:szCs w:val="22"/>
        </w:rPr>
        <w:t xml:space="preserve"> tape should be an unbroken continuation of the tape with the zero report from the morning</w:t>
      </w:r>
      <w:r w:rsidR="00EB6562">
        <w:rPr>
          <w:sz w:val="22"/>
          <w:szCs w:val="22"/>
        </w:rPr>
        <w:t xml:space="preserve"> and </w:t>
      </w:r>
      <w:r w:rsidRPr="00A11D53">
        <w:rPr>
          <w:sz w:val="22"/>
          <w:szCs w:val="22"/>
        </w:rPr>
        <w:t>problem messages during the day.</w:t>
      </w:r>
      <w:r w:rsidR="00FA7DD7" w:rsidRPr="00A11D53">
        <w:rPr>
          <w:sz w:val="22"/>
          <w:szCs w:val="22"/>
        </w:rPr>
        <w:t xml:space="preserve"> </w:t>
      </w:r>
      <w:r w:rsidRPr="00A11D53">
        <w:rPr>
          <w:sz w:val="22"/>
          <w:szCs w:val="22"/>
        </w:rPr>
        <w:t>If instructed by your local election official, transmit the totals to election headquarters.</w:t>
      </w:r>
      <w:r w:rsidR="00FA7DD7" w:rsidRPr="00A11D53">
        <w:rPr>
          <w:sz w:val="22"/>
          <w:szCs w:val="22"/>
        </w:rPr>
        <w:t xml:space="preserve"> </w:t>
      </w:r>
      <w:r w:rsidRPr="00A11D53">
        <w:rPr>
          <w:sz w:val="22"/>
          <w:szCs w:val="22"/>
        </w:rPr>
        <w:t xml:space="preserve">Post one </w:t>
      </w:r>
      <w:r w:rsidR="00D31C6A" w:rsidRPr="00A11D53">
        <w:rPr>
          <w:sz w:val="22"/>
          <w:szCs w:val="22"/>
        </w:rPr>
        <w:t xml:space="preserve">of the results tapes </w:t>
      </w:r>
      <w:r w:rsidRPr="00A11D53">
        <w:rPr>
          <w:sz w:val="22"/>
          <w:szCs w:val="22"/>
        </w:rPr>
        <w:t xml:space="preserve">in the polling place for public viewing. </w:t>
      </w:r>
      <w:r w:rsidR="00FB3991" w:rsidRPr="00A11D53">
        <w:rPr>
          <w:sz w:val="22"/>
          <w:szCs w:val="22"/>
        </w:rPr>
        <w:t>Let observers know that precinct vote totals do not include votes cast by absentee voters.</w:t>
      </w:r>
    </w:p>
    <w:p w14:paraId="58D63275" w14:textId="77777777" w:rsidR="000243B0" w:rsidRPr="00A11D53" w:rsidRDefault="000243B0" w:rsidP="00B27BDB">
      <w:pPr>
        <w:pStyle w:val="ListLevel2"/>
        <w:numPr>
          <w:ilvl w:val="0"/>
          <w:numId w:val="74"/>
        </w:numPr>
        <w:spacing w:before="120" w:after="60"/>
        <w:jc w:val="left"/>
        <w:rPr>
          <w:sz w:val="22"/>
          <w:szCs w:val="22"/>
        </w:rPr>
      </w:pPr>
      <w:r w:rsidRPr="00A11D53">
        <w:rPr>
          <w:sz w:val="22"/>
          <w:szCs w:val="22"/>
        </w:rPr>
        <w:t xml:space="preserve">If </w:t>
      </w:r>
      <w:r w:rsidR="00587360" w:rsidRPr="00A11D53">
        <w:rPr>
          <w:sz w:val="22"/>
          <w:szCs w:val="22"/>
        </w:rPr>
        <w:t>d</w:t>
      </w:r>
      <w:r w:rsidRPr="00A11D53">
        <w:rPr>
          <w:sz w:val="22"/>
          <w:szCs w:val="22"/>
        </w:rPr>
        <w:t xml:space="preserve">irected, </w:t>
      </w:r>
      <w:r w:rsidR="00587360" w:rsidRPr="00A11D53">
        <w:rPr>
          <w:sz w:val="22"/>
          <w:szCs w:val="22"/>
        </w:rPr>
        <w:t>count write-in v</w:t>
      </w:r>
      <w:r w:rsidR="00D31C6A" w:rsidRPr="00A11D53">
        <w:rPr>
          <w:sz w:val="22"/>
          <w:szCs w:val="22"/>
        </w:rPr>
        <w:t>otes</w:t>
      </w:r>
      <w:r w:rsidR="00587360" w:rsidRPr="00A11D53">
        <w:rPr>
          <w:sz w:val="22"/>
          <w:szCs w:val="22"/>
        </w:rPr>
        <w:t>.</w:t>
      </w:r>
      <w:r w:rsidR="00D31C6A" w:rsidRPr="00A11D53">
        <w:rPr>
          <w:sz w:val="22"/>
          <w:szCs w:val="22"/>
        </w:rPr>
        <w:t xml:space="preserve"> </w:t>
      </w:r>
    </w:p>
    <w:p w14:paraId="2C5A8D05" w14:textId="67D561CF" w:rsidR="003072C0" w:rsidRPr="00A11D53" w:rsidRDefault="000243B0" w:rsidP="00A11D53">
      <w:pPr>
        <w:pStyle w:val="ListLevel2"/>
        <w:numPr>
          <w:ilvl w:val="0"/>
          <w:numId w:val="9"/>
        </w:numPr>
        <w:spacing w:before="120" w:after="60"/>
        <w:jc w:val="left"/>
        <w:rPr>
          <w:sz w:val="22"/>
          <w:szCs w:val="22"/>
        </w:rPr>
      </w:pPr>
      <w:r w:rsidRPr="00A11D53">
        <w:rPr>
          <w:sz w:val="22"/>
          <w:szCs w:val="22"/>
        </w:rPr>
        <w:t>Your local election official will instruct you whether to count write-in votes. If so,</w:t>
      </w:r>
      <w:r w:rsidR="003072C0" w:rsidRPr="00A11D53">
        <w:rPr>
          <w:sz w:val="22"/>
          <w:szCs w:val="22"/>
        </w:rPr>
        <w:t xml:space="preserve"> record the names</w:t>
      </w:r>
      <w:r w:rsidR="00EB6562">
        <w:rPr>
          <w:sz w:val="22"/>
          <w:szCs w:val="22"/>
        </w:rPr>
        <w:t xml:space="preserve"> and </w:t>
      </w:r>
      <w:r w:rsidR="003072C0" w:rsidRPr="00A11D53">
        <w:rPr>
          <w:sz w:val="22"/>
          <w:szCs w:val="22"/>
        </w:rPr>
        <w:t>vote totals on the Write-in Tally Sheet. Look through all the ballots by hand for write-in votes. Although the ballot counter may be able to sort out write-in ballots, it will miss a write-in if the voter forgets to fill out the write-in oval.</w:t>
      </w:r>
    </w:p>
    <w:p w14:paraId="28E0BC7A" w14:textId="77777777" w:rsidR="00EB549C" w:rsidRPr="00A11D53" w:rsidRDefault="003072C0" w:rsidP="00B27BDB">
      <w:pPr>
        <w:pStyle w:val="ListParagraph"/>
        <w:numPr>
          <w:ilvl w:val="0"/>
          <w:numId w:val="74"/>
        </w:numPr>
        <w:spacing w:before="120" w:after="60"/>
        <w:jc w:val="left"/>
        <w:rPr>
          <w:sz w:val="22"/>
          <w:szCs w:val="22"/>
        </w:rPr>
      </w:pPr>
      <w:r w:rsidRPr="00A11D53">
        <w:rPr>
          <w:sz w:val="22"/>
          <w:szCs w:val="22"/>
        </w:rPr>
        <w:t xml:space="preserve">Complete </w:t>
      </w:r>
      <w:r w:rsidR="00587360" w:rsidRPr="00A11D53">
        <w:rPr>
          <w:sz w:val="22"/>
          <w:szCs w:val="22"/>
        </w:rPr>
        <w:t xml:space="preserve">the </w:t>
      </w:r>
      <w:r w:rsidRPr="00A11D53">
        <w:rPr>
          <w:sz w:val="22"/>
          <w:szCs w:val="22"/>
        </w:rPr>
        <w:t>Summary Statement</w:t>
      </w:r>
      <w:r w:rsidR="000243B0" w:rsidRPr="00A11D53">
        <w:rPr>
          <w:sz w:val="22"/>
          <w:szCs w:val="22"/>
        </w:rPr>
        <w:t xml:space="preserve"> (see following section for instructions)</w:t>
      </w:r>
      <w:r w:rsidR="00587360" w:rsidRPr="00A11D53">
        <w:rPr>
          <w:sz w:val="22"/>
          <w:szCs w:val="22"/>
        </w:rPr>
        <w:t>.</w:t>
      </w:r>
    </w:p>
    <w:p w14:paraId="50AB6EFC" w14:textId="700FA5D2" w:rsidR="003072C0" w:rsidRPr="00A11D53" w:rsidRDefault="00587360" w:rsidP="00B27BDB">
      <w:pPr>
        <w:pStyle w:val="ListParagraph"/>
        <w:numPr>
          <w:ilvl w:val="0"/>
          <w:numId w:val="74"/>
        </w:numPr>
        <w:spacing w:before="120" w:after="60"/>
        <w:jc w:val="left"/>
        <w:rPr>
          <w:sz w:val="22"/>
          <w:szCs w:val="22"/>
        </w:rPr>
      </w:pPr>
      <w:r w:rsidRPr="00A11D53">
        <w:rPr>
          <w:sz w:val="22"/>
          <w:szCs w:val="22"/>
        </w:rPr>
        <w:t>Seal ballots in e</w:t>
      </w:r>
      <w:r w:rsidR="003072C0" w:rsidRPr="00A11D53">
        <w:rPr>
          <w:sz w:val="22"/>
          <w:szCs w:val="22"/>
        </w:rPr>
        <w:t>nvelopes</w:t>
      </w:r>
      <w:r w:rsidR="00EB6562">
        <w:rPr>
          <w:sz w:val="22"/>
          <w:szCs w:val="22"/>
        </w:rPr>
        <w:t xml:space="preserve"> and </w:t>
      </w:r>
      <w:r w:rsidRPr="00A11D53">
        <w:rPr>
          <w:sz w:val="22"/>
          <w:szCs w:val="22"/>
        </w:rPr>
        <w:t>s</w:t>
      </w:r>
      <w:r w:rsidR="000243B0" w:rsidRPr="00A11D53">
        <w:rPr>
          <w:sz w:val="22"/>
          <w:szCs w:val="22"/>
        </w:rPr>
        <w:t>ign</w:t>
      </w:r>
      <w:r w:rsidRPr="00A11D53">
        <w:rPr>
          <w:sz w:val="22"/>
          <w:szCs w:val="22"/>
        </w:rPr>
        <w:t xml:space="preserve"> across seal.</w:t>
      </w:r>
    </w:p>
    <w:p w14:paraId="5BCD8B24" w14:textId="77777777" w:rsidR="000243B0" w:rsidRPr="00A11D53" w:rsidRDefault="003072C0" w:rsidP="00A11D53">
      <w:pPr>
        <w:pStyle w:val="ListLevel2"/>
        <w:numPr>
          <w:ilvl w:val="0"/>
          <w:numId w:val="24"/>
        </w:numPr>
        <w:spacing w:before="120" w:after="60"/>
        <w:jc w:val="left"/>
        <w:rPr>
          <w:sz w:val="22"/>
          <w:szCs w:val="22"/>
        </w:rPr>
      </w:pPr>
      <w:r w:rsidRPr="00A11D53">
        <w:rPr>
          <w:sz w:val="22"/>
          <w:szCs w:val="22"/>
        </w:rPr>
        <w:t>Seal the voted ballots in the appropriate envelope or box</w:t>
      </w:r>
      <w:r w:rsidR="00FA7DD7" w:rsidRPr="00A11D53">
        <w:rPr>
          <w:sz w:val="22"/>
          <w:szCs w:val="22"/>
        </w:rPr>
        <w:t xml:space="preserve">. </w:t>
      </w:r>
      <w:r w:rsidR="000243B0" w:rsidRPr="00A11D53">
        <w:rPr>
          <w:sz w:val="22"/>
          <w:szCs w:val="22"/>
        </w:rPr>
        <w:t xml:space="preserve">All judges should sign </w:t>
      </w:r>
      <w:r w:rsidR="00587360" w:rsidRPr="00A11D53">
        <w:rPr>
          <w:sz w:val="22"/>
          <w:szCs w:val="22"/>
        </w:rPr>
        <w:t xml:space="preserve">across </w:t>
      </w:r>
      <w:r w:rsidR="000243B0" w:rsidRPr="00A11D53">
        <w:rPr>
          <w:sz w:val="22"/>
          <w:szCs w:val="22"/>
        </w:rPr>
        <w:t xml:space="preserve">the envelope seal. </w:t>
      </w:r>
    </w:p>
    <w:p w14:paraId="775FDCDC" w14:textId="37A40C92" w:rsidR="00833EF0" w:rsidRPr="00A11D53" w:rsidRDefault="000243B0" w:rsidP="00B27BDB">
      <w:pPr>
        <w:pStyle w:val="ListLevel2"/>
        <w:numPr>
          <w:ilvl w:val="0"/>
          <w:numId w:val="74"/>
        </w:numPr>
        <w:spacing w:before="120" w:after="60"/>
        <w:jc w:val="left"/>
        <w:rPr>
          <w:sz w:val="22"/>
          <w:szCs w:val="22"/>
        </w:rPr>
      </w:pPr>
      <w:r w:rsidRPr="00A11D53">
        <w:rPr>
          <w:sz w:val="22"/>
          <w:szCs w:val="22"/>
        </w:rPr>
        <w:t xml:space="preserve">Pack </w:t>
      </w:r>
      <w:r w:rsidR="00587360" w:rsidRPr="00A11D53">
        <w:rPr>
          <w:sz w:val="22"/>
          <w:szCs w:val="22"/>
        </w:rPr>
        <w:t>up</w:t>
      </w:r>
      <w:r w:rsidR="00EB6562">
        <w:rPr>
          <w:sz w:val="22"/>
          <w:szCs w:val="22"/>
        </w:rPr>
        <w:t xml:space="preserve"> and </w:t>
      </w:r>
      <w:r w:rsidR="00587360" w:rsidRPr="00A11D53">
        <w:rPr>
          <w:sz w:val="22"/>
          <w:szCs w:val="22"/>
        </w:rPr>
        <w:t>return materials.</w:t>
      </w:r>
    </w:p>
    <w:p w14:paraId="33A8DCA2" w14:textId="5A472422" w:rsidR="009F0CA0" w:rsidRPr="00A11D53" w:rsidRDefault="003072C0" w:rsidP="00B27BDB">
      <w:pPr>
        <w:pStyle w:val="ListLevel2"/>
        <w:numPr>
          <w:ilvl w:val="0"/>
          <w:numId w:val="75"/>
        </w:numPr>
        <w:spacing w:before="120" w:after="60"/>
        <w:jc w:val="left"/>
        <w:rPr>
          <w:b/>
          <w:sz w:val="22"/>
          <w:szCs w:val="22"/>
        </w:rPr>
      </w:pPr>
      <w:r w:rsidRPr="00A11D53">
        <w:rPr>
          <w:sz w:val="22"/>
          <w:szCs w:val="22"/>
        </w:rPr>
        <w:t>Pack up the ballot counter</w:t>
      </w:r>
      <w:r w:rsidR="00EB6562">
        <w:rPr>
          <w:sz w:val="22"/>
          <w:szCs w:val="22"/>
        </w:rPr>
        <w:t xml:space="preserve"> and </w:t>
      </w:r>
      <w:r w:rsidRPr="00A11D53">
        <w:rPr>
          <w:sz w:val="22"/>
          <w:szCs w:val="22"/>
        </w:rPr>
        <w:t>return as directed by your local election official.</w:t>
      </w:r>
      <w:r w:rsidR="00FA7DD7" w:rsidRPr="00A11D53">
        <w:rPr>
          <w:sz w:val="22"/>
          <w:szCs w:val="22"/>
        </w:rPr>
        <w:t xml:space="preserve"> </w:t>
      </w:r>
      <w:r w:rsidRPr="00A11D53">
        <w:rPr>
          <w:sz w:val="22"/>
          <w:szCs w:val="22"/>
        </w:rPr>
        <w:t>If all ballots have been counted</w:t>
      </w:r>
      <w:r w:rsidR="00EB6562">
        <w:rPr>
          <w:sz w:val="22"/>
          <w:szCs w:val="22"/>
        </w:rPr>
        <w:t xml:space="preserve"> and </w:t>
      </w:r>
      <w:r w:rsidRPr="00A11D53">
        <w:rPr>
          <w:sz w:val="22"/>
          <w:szCs w:val="22"/>
        </w:rPr>
        <w:t xml:space="preserve">sealed, one judge may deliver the returns. </w:t>
      </w:r>
      <w:bookmarkStart w:id="504" w:name="_Toc375059003"/>
      <w:bookmarkStart w:id="505" w:name="_Toc379463345"/>
      <w:bookmarkStart w:id="506" w:name="_Toc381179454"/>
      <w:bookmarkStart w:id="507" w:name="_Toc133908360"/>
      <w:bookmarkStart w:id="508" w:name="_Toc135811002"/>
    </w:p>
    <w:p w14:paraId="33A598BF" w14:textId="4DF5D6C0" w:rsidR="00883729" w:rsidRPr="00D03388" w:rsidRDefault="00FD17D2" w:rsidP="00D03388">
      <w:pPr>
        <w:pStyle w:val="ListLevel2"/>
        <w:numPr>
          <w:ilvl w:val="0"/>
          <w:numId w:val="0"/>
        </w:numPr>
        <w:spacing w:before="120" w:after="60"/>
        <w:jc w:val="left"/>
        <w:rPr>
          <w:b/>
          <w:sz w:val="22"/>
          <w:szCs w:val="22"/>
        </w:rPr>
      </w:pPr>
      <w:r w:rsidRPr="00A11D53">
        <w:rPr>
          <w:sz w:val="22"/>
          <w:szCs w:val="22"/>
        </w:rPr>
        <w:t>Related statutes</w:t>
      </w:r>
      <w:r w:rsidR="00547FB6">
        <w:rPr>
          <w:sz w:val="22"/>
          <w:szCs w:val="22"/>
        </w:rPr>
        <w:t xml:space="preserve"> &amp; </w:t>
      </w:r>
      <w:r w:rsidRPr="00A11D53">
        <w:rPr>
          <w:sz w:val="22"/>
          <w:szCs w:val="22"/>
        </w:rPr>
        <w:t xml:space="preserve">rules: </w:t>
      </w:r>
      <w:hyperlink r:id="rId126" w:history="1">
        <w:r w:rsidRPr="00A11D53">
          <w:rPr>
            <w:rStyle w:val="Hyperlink"/>
            <w:sz w:val="22"/>
            <w:szCs w:val="22"/>
          </w:rPr>
          <w:t>M.R. 8230.4365</w:t>
        </w:r>
      </w:hyperlink>
    </w:p>
    <w:p w14:paraId="7024FE4D" w14:textId="67B8B285" w:rsidR="0048770B" w:rsidRDefault="003072C0" w:rsidP="00AD3897">
      <w:pPr>
        <w:pStyle w:val="Heading2"/>
        <w:spacing w:before="120" w:after="60"/>
      </w:pPr>
      <w:bookmarkStart w:id="509" w:name="_Toc113881017"/>
      <w:r w:rsidRPr="003A148D">
        <w:t>Completing the Summary Statement</w:t>
      </w:r>
      <w:bookmarkEnd w:id="504"/>
      <w:bookmarkEnd w:id="509"/>
    </w:p>
    <w:p w14:paraId="563CCCCD" w14:textId="0054E387" w:rsidR="00FA7DD7" w:rsidRPr="00A11D53" w:rsidRDefault="00711DD5" w:rsidP="00A11D53">
      <w:pPr>
        <w:spacing w:before="120" w:after="60"/>
        <w:jc w:val="left"/>
        <w:rPr>
          <w:sz w:val="22"/>
          <w:szCs w:val="22"/>
        </w:rPr>
      </w:pPr>
      <w:r w:rsidRPr="00A11D53">
        <w:rPr>
          <w:sz w:val="22"/>
          <w:szCs w:val="22"/>
        </w:rPr>
        <w:t xml:space="preserve">The first step in gathering statistics is to make sure that the number of ballots the machine counted matches the number of people who voted.  The results tape will list the number of ballots counted </w:t>
      </w:r>
      <w:r w:rsidR="002C7AD9" w:rsidRPr="00A11D53">
        <w:rPr>
          <w:sz w:val="22"/>
          <w:szCs w:val="22"/>
        </w:rPr>
        <w:t>— compare that number to either</w:t>
      </w:r>
      <w:r w:rsidRPr="00A11D53">
        <w:rPr>
          <w:sz w:val="22"/>
          <w:szCs w:val="22"/>
        </w:rPr>
        <w:t xml:space="preserve"> the number of voter receipts, or signatures on </w:t>
      </w:r>
      <w:r w:rsidR="002C7AD9" w:rsidRPr="00A11D53">
        <w:rPr>
          <w:sz w:val="22"/>
          <w:szCs w:val="22"/>
        </w:rPr>
        <w:t>the voter</w:t>
      </w:r>
      <w:r w:rsidRPr="00A11D53">
        <w:rPr>
          <w:sz w:val="22"/>
          <w:szCs w:val="22"/>
        </w:rPr>
        <w:t xml:space="preserve"> rosters.</w:t>
      </w:r>
      <w:r w:rsidR="00FA7DD7" w:rsidRPr="00A11D53">
        <w:rPr>
          <w:sz w:val="22"/>
          <w:szCs w:val="22"/>
        </w:rPr>
        <w:t xml:space="preserve"> </w:t>
      </w:r>
      <w:r w:rsidR="00F7091C" w:rsidRPr="00A11D53">
        <w:rPr>
          <w:sz w:val="22"/>
          <w:szCs w:val="22"/>
        </w:rPr>
        <w:t>Do not count lines marked ‘A</w:t>
      </w:r>
      <w:r w:rsidR="005F3089" w:rsidRPr="00A11D53">
        <w:rPr>
          <w:sz w:val="22"/>
          <w:szCs w:val="22"/>
        </w:rPr>
        <w:t>.</w:t>
      </w:r>
      <w:r w:rsidR="00F7091C" w:rsidRPr="00A11D53">
        <w:rPr>
          <w:sz w:val="22"/>
          <w:szCs w:val="22"/>
        </w:rPr>
        <w:t>B</w:t>
      </w:r>
      <w:r w:rsidR="005F3089" w:rsidRPr="00A11D53">
        <w:rPr>
          <w:sz w:val="22"/>
          <w:szCs w:val="22"/>
        </w:rPr>
        <w:t>.</w:t>
      </w:r>
      <w:r w:rsidR="00F7091C" w:rsidRPr="00A11D53">
        <w:rPr>
          <w:sz w:val="22"/>
          <w:szCs w:val="22"/>
        </w:rPr>
        <w:t xml:space="preserve">’ as signatures. </w:t>
      </w:r>
      <w:r w:rsidRPr="00A11D53">
        <w:rPr>
          <w:sz w:val="22"/>
          <w:szCs w:val="22"/>
        </w:rPr>
        <w:t xml:space="preserve">If the totals do not match, call your clerk immediately. </w:t>
      </w:r>
    </w:p>
    <w:p w14:paraId="7589C5FC" w14:textId="77777777" w:rsidR="00FA7DD7" w:rsidRPr="00A11D53" w:rsidRDefault="00FA7DD7" w:rsidP="00A11D53">
      <w:pPr>
        <w:spacing w:before="120" w:after="60"/>
        <w:jc w:val="left"/>
        <w:rPr>
          <w:sz w:val="22"/>
          <w:szCs w:val="22"/>
        </w:rPr>
      </w:pPr>
      <w:r w:rsidRPr="00A11D53">
        <w:rPr>
          <w:sz w:val="22"/>
          <w:szCs w:val="22"/>
        </w:rPr>
        <w:t xml:space="preserve">The summary statement contains the following statistics: </w:t>
      </w:r>
      <w:r w:rsidRPr="00A11D53">
        <w:rPr>
          <w:sz w:val="22"/>
          <w:szCs w:val="22"/>
        </w:rPr>
        <w:fldChar w:fldCharType="begin"/>
      </w:r>
      <w:r w:rsidRPr="00A11D53">
        <w:rPr>
          <w:sz w:val="22"/>
          <w:szCs w:val="22"/>
        </w:rPr>
        <w:instrText xml:space="preserve"> XE "Summary Statement" </w:instrText>
      </w:r>
      <w:r w:rsidRPr="00A11D53">
        <w:rPr>
          <w:sz w:val="22"/>
          <w:szCs w:val="22"/>
        </w:rPr>
        <w:fldChar w:fldCharType="end"/>
      </w:r>
    </w:p>
    <w:p w14:paraId="417D5BDE" w14:textId="77777777" w:rsidR="00FA7DD7" w:rsidRPr="00A11D53" w:rsidRDefault="00FA7DD7" w:rsidP="00B27BDB">
      <w:pPr>
        <w:pStyle w:val="ListParagraph"/>
        <w:numPr>
          <w:ilvl w:val="0"/>
          <w:numId w:val="96"/>
        </w:numPr>
        <w:spacing w:before="120" w:after="60"/>
        <w:jc w:val="left"/>
        <w:rPr>
          <w:sz w:val="22"/>
          <w:szCs w:val="22"/>
        </w:rPr>
      </w:pPr>
      <w:r w:rsidRPr="00A11D53">
        <w:rPr>
          <w:sz w:val="22"/>
          <w:szCs w:val="22"/>
        </w:rPr>
        <w:t>Ballots cast in the ballot box.</w:t>
      </w:r>
    </w:p>
    <w:p w14:paraId="013A2F4A" w14:textId="62098E93" w:rsidR="00FA7DD7" w:rsidRPr="00A11D53" w:rsidRDefault="00FA7DD7" w:rsidP="00B27BDB">
      <w:pPr>
        <w:pStyle w:val="ListParagraph"/>
        <w:numPr>
          <w:ilvl w:val="0"/>
          <w:numId w:val="97"/>
        </w:numPr>
        <w:spacing w:before="120" w:after="60"/>
        <w:jc w:val="left"/>
        <w:rPr>
          <w:sz w:val="22"/>
          <w:szCs w:val="22"/>
        </w:rPr>
      </w:pPr>
      <w:r w:rsidRPr="00A11D53">
        <w:rPr>
          <w:b/>
          <w:sz w:val="22"/>
          <w:szCs w:val="22"/>
        </w:rPr>
        <w:t>Number of signatures on roster</w:t>
      </w:r>
      <w:r w:rsidRPr="00A11D53">
        <w:rPr>
          <w:sz w:val="22"/>
          <w:szCs w:val="22"/>
        </w:rPr>
        <w:br/>
        <w:t>Add together the number of signatures on the Pre-Registration</w:t>
      </w:r>
      <w:r w:rsidR="00EB6562">
        <w:rPr>
          <w:sz w:val="22"/>
          <w:szCs w:val="22"/>
        </w:rPr>
        <w:t xml:space="preserve"> and </w:t>
      </w:r>
      <w:r w:rsidRPr="00A11D53">
        <w:rPr>
          <w:sz w:val="22"/>
          <w:szCs w:val="22"/>
        </w:rPr>
        <w:t>Election Day Registration Rosters or count voter receipts. Do not count ‘A</w:t>
      </w:r>
      <w:r w:rsidR="008B0486" w:rsidRPr="00A11D53">
        <w:rPr>
          <w:sz w:val="22"/>
          <w:szCs w:val="22"/>
        </w:rPr>
        <w:t>.</w:t>
      </w:r>
      <w:r w:rsidRPr="00A11D53">
        <w:rPr>
          <w:sz w:val="22"/>
          <w:szCs w:val="22"/>
        </w:rPr>
        <w:t>B</w:t>
      </w:r>
      <w:r w:rsidR="008B0486" w:rsidRPr="00A11D53">
        <w:rPr>
          <w:sz w:val="22"/>
          <w:szCs w:val="22"/>
        </w:rPr>
        <w:t>.</w:t>
      </w:r>
      <w:r w:rsidRPr="00A11D53">
        <w:rPr>
          <w:sz w:val="22"/>
          <w:szCs w:val="22"/>
        </w:rPr>
        <w:t xml:space="preserve">’ notations printed, written, or stamped on the registered roster. This must match the number of ballots counted on the results tape. </w:t>
      </w:r>
      <w:r w:rsidR="005F3089" w:rsidRPr="00A11D53">
        <w:rPr>
          <w:sz w:val="22"/>
          <w:szCs w:val="22"/>
        </w:rPr>
        <w:t xml:space="preserve">If there are too many ballots, excess ballot procedures </w:t>
      </w:r>
      <w:r w:rsidR="008B0486" w:rsidRPr="00A11D53">
        <w:rPr>
          <w:sz w:val="22"/>
          <w:szCs w:val="22"/>
        </w:rPr>
        <w:t>are required</w:t>
      </w:r>
      <w:r w:rsidR="001323CE">
        <w:rPr>
          <w:sz w:val="22"/>
          <w:szCs w:val="22"/>
        </w:rPr>
        <w:t>.</w:t>
      </w:r>
    </w:p>
    <w:bookmarkEnd w:id="505"/>
    <w:bookmarkEnd w:id="506"/>
    <w:p w14:paraId="3034E2FB" w14:textId="77777777" w:rsidR="0048770B" w:rsidRPr="00A11D53" w:rsidRDefault="003072C0" w:rsidP="00B27BDB">
      <w:pPr>
        <w:pStyle w:val="ListParagraph"/>
        <w:numPr>
          <w:ilvl w:val="0"/>
          <w:numId w:val="95"/>
        </w:numPr>
        <w:spacing w:before="120" w:after="60"/>
        <w:jc w:val="left"/>
        <w:rPr>
          <w:sz w:val="22"/>
          <w:szCs w:val="22"/>
        </w:rPr>
      </w:pPr>
      <w:r w:rsidRPr="00A11D53">
        <w:rPr>
          <w:sz w:val="22"/>
          <w:szCs w:val="22"/>
        </w:rPr>
        <w:t xml:space="preserve">Registration </w:t>
      </w:r>
      <w:r w:rsidR="00C30961" w:rsidRPr="00A11D53">
        <w:rPr>
          <w:sz w:val="22"/>
          <w:szCs w:val="22"/>
        </w:rPr>
        <w:t>s</w:t>
      </w:r>
      <w:r w:rsidR="003C4EB3" w:rsidRPr="00A11D53">
        <w:rPr>
          <w:sz w:val="22"/>
          <w:szCs w:val="22"/>
        </w:rPr>
        <w:t>tatistics</w:t>
      </w:r>
      <w:r w:rsidR="00C30961" w:rsidRPr="00A11D53">
        <w:rPr>
          <w:sz w:val="22"/>
          <w:szCs w:val="22"/>
        </w:rPr>
        <w:t>.</w:t>
      </w:r>
    </w:p>
    <w:p w14:paraId="77F47A64" w14:textId="77777777" w:rsidR="003072C0" w:rsidRPr="00A11D53" w:rsidRDefault="003072C0" w:rsidP="00B27BDB">
      <w:pPr>
        <w:pStyle w:val="ListParagraph"/>
        <w:numPr>
          <w:ilvl w:val="0"/>
          <w:numId w:val="100"/>
        </w:numPr>
        <w:spacing w:before="120" w:after="60"/>
        <w:jc w:val="left"/>
        <w:rPr>
          <w:b/>
          <w:sz w:val="22"/>
          <w:szCs w:val="22"/>
        </w:rPr>
      </w:pPr>
      <w:r w:rsidRPr="00A11D53">
        <w:rPr>
          <w:b/>
          <w:sz w:val="22"/>
          <w:szCs w:val="22"/>
        </w:rPr>
        <w:t>Number of persons registered to vote at 7 a.m.</w:t>
      </w:r>
      <w:r w:rsidRPr="00A11D53">
        <w:rPr>
          <w:sz w:val="22"/>
          <w:szCs w:val="22"/>
        </w:rPr>
        <w:t xml:space="preserve"> </w:t>
      </w:r>
      <w:r w:rsidR="00EB549C" w:rsidRPr="00A11D53">
        <w:rPr>
          <w:sz w:val="22"/>
          <w:szCs w:val="22"/>
        </w:rPr>
        <w:br/>
        <w:t>Find t</w:t>
      </w:r>
      <w:r w:rsidRPr="00A11D53">
        <w:rPr>
          <w:sz w:val="22"/>
          <w:szCs w:val="22"/>
        </w:rPr>
        <w:t xml:space="preserve">his number on the </w:t>
      </w:r>
      <w:r w:rsidR="00FB3991" w:rsidRPr="00A11D53">
        <w:rPr>
          <w:sz w:val="22"/>
          <w:szCs w:val="22"/>
        </w:rPr>
        <w:t xml:space="preserve">last page </w:t>
      </w:r>
      <w:r w:rsidRPr="00A11D53">
        <w:rPr>
          <w:sz w:val="22"/>
          <w:szCs w:val="22"/>
        </w:rPr>
        <w:t>of the pre-registered roster.</w:t>
      </w:r>
    </w:p>
    <w:p w14:paraId="79085768" w14:textId="164E093A" w:rsidR="003072C0" w:rsidRPr="00A11D53" w:rsidRDefault="003072C0" w:rsidP="00B27BDB">
      <w:pPr>
        <w:pStyle w:val="ListParagraph"/>
        <w:numPr>
          <w:ilvl w:val="0"/>
          <w:numId w:val="100"/>
        </w:numPr>
        <w:spacing w:before="120" w:after="60"/>
        <w:jc w:val="left"/>
        <w:rPr>
          <w:sz w:val="22"/>
          <w:szCs w:val="22"/>
        </w:rPr>
      </w:pPr>
      <w:r w:rsidRPr="00A11D53">
        <w:rPr>
          <w:b/>
          <w:sz w:val="22"/>
          <w:szCs w:val="22"/>
        </w:rPr>
        <w:t>Number of new registrants on Election Day.</w:t>
      </w:r>
      <w:r w:rsidRPr="00A11D53">
        <w:rPr>
          <w:sz w:val="22"/>
          <w:szCs w:val="22"/>
        </w:rPr>
        <w:t xml:space="preserve"> </w:t>
      </w:r>
      <w:r w:rsidR="00EB549C" w:rsidRPr="00A11D53">
        <w:rPr>
          <w:sz w:val="22"/>
          <w:szCs w:val="22"/>
        </w:rPr>
        <w:br/>
      </w:r>
      <w:r w:rsidRPr="00A11D53">
        <w:rPr>
          <w:sz w:val="22"/>
          <w:szCs w:val="22"/>
        </w:rPr>
        <w:t xml:space="preserve">Count voter signatures on the Election Day Registration </w:t>
      </w:r>
      <w:proofErr w:type="gramStart"/>
      <w:r w:rsidRPr="00A11D53">
        <w:rPr>
          <w:sz w:val="22"/>
          <w:szCs w:val="22"/>
        </w:rPr>
        <w:t>Roster, or</w:t>
      </w:r>
      <w:proofErr w:type="gramEnd"/>
      <w:r w:rsidRPr="00A11D53">
        <w:rPr>
          <w:sz w:val="22"/>
          <w:szCs w:val="22"/>
        </w:rPr>
        <w:t xml:space="preserve"> c</w:t>
      </w:r>
      <w:r w:rsidR="0075144F" w:rsidRPr="00A11D53">
        <w:rPr>
          <w:sz w:val="22"/>
          <w:szCs w:val="22"/>
        </w:rPr>
        <w:t>ount registration applications.</w:t>
      </w:r>
    </w:p>
    <w:p w14:paraId="500E29CA" w14:textId="77777777" w:rsidR="003C4EB3" w:rsidRPr="00A11D53" w:rsidRDefault="00C30961" w:rsidP="00B27BDB">
      <w:pPr>
        <w:pStyle w:val="ListParagraph"/>
        <w:numPr>
          <w:ilvl w:val="0"/>
          <w:numId w:val="96"/>
        </w:numPr>
        <w:spacing w:before="120" w:after="60"/>
        <w:jc w:val="left"/>
        <w:rPr>
          <w:sz w:val="22"/>
          <w:szCs w:val="22"/>
        </w:rPr>
      </w:pPr>
      <w:r w:rsidRPr="00A11D53">
        <w:rPr>
          <w:sz w:val="22"/>
          <w:szCs w:val="22"/>
        </w:rPr>
        <w:t>Ballots delivered to the p</w:t>
      </w:r>
      <w:r w:rsidR="003C4EB3" w:rsidRPr="00A11D53">
        <w:rPr>
          <w:sz w:val="22"/>
          <w:szCs w:val="22"/>
        </w:rPr>
        <w:t>recinct</w:t>
      </w:r>
      <w:r w:rsidRPr="00A11D53">
        <w:rPr>
          <w:sz w:val="22"/>
          <w:szCs w:val="22"/>
        </w:rPr>
        <w:t>.</w:t>
      </w:r>
    </w:p>
    <w:p w14:paraId="4A6611B5" w14:textId="77777777" w:rsidR="003C4EB3" w:rsidRPr="00A11D53" w:rsidRDefault="003C4EB3" w:rsidP="00B27BDB">
      <w:pPr>
        <w:pStyle w:val="ListParagraph"/>
        <w:numPr>
          <w:ilvl w:val="0"/>
          <w:numId w:val="99"/>
        </w:numPr>
        <w:spacing w:before="120" w:after="60"/>
        <w:jc w:val="left"/>
        <w:rPr>
          <w:sz w:val="22"/>
          <w:szCs w:val="22"/>
        </w:rPr>
      </w:pPr>
      <w:r w:rsidRPr="00A11D53">
        <w:rPr>
          <w:b/>
          <w:sz w:val="22"/>
          <w:szCs w:val="22"/>
        </w:rPr>
        <w:t>Ballot count adjustments (+/-)</w:t>
      </w:r>
      <w:r w:rsidRPr="00A11D53">
        <w:rPr>
          <w:sz w:val="22"/>
          <w:szCs w:val="22"/>
        </w:rPr>
        <w:br/>
      </w:r>
      <w:r w:rsidR="0060489E" w:rsidRPr="00A11D53">
        <w:rPr>
          <w:sz w:val="22"/>
          <w:szCs w:val="22"/>
        </w:rPr>
        <w:t xml:space="preserve">These </w:t>
      </w:r>
      <w:r w:rsidR="00C30961" w:rsidRPr="00A11D53">
        <w:rPr>
          <w:sz w:val="22"/>
          <w:szCs w:val="22"/>
        </w:rPr>
        <w:t>reflect</w:t>
      </w:r>
      <w:r w:rsidR="0060489E" w:rsidRPr="00A11D53">
        <w:rPr>
          <w:sz w:val="22"/>
          <w:szCs w:val="22"/>
        </w:rPr>
        <w:t xml:space="preserve"> a</w:t>
      </w:r>
      <w:r w:rsidRPr="00A11D53">
        <w:rPr>
          <w:sz w:val="22"/>
          <w:szCs w:val="22"/>
        </w:rPr>
        <w:t xml:space="preserve">ctual counts made by Ballot Judges </w:t>
      </w:r>
      <w:r w:rsidR="0060489E" w:rsidRPr="00A11D53">
        <w:rPr>
          <w:sz w:val="22"/>
          <w:szCs w:val="22"/>
        </w:rPr>
        <w:t>after</w:t>
      </w:r>
      <w:r w:rsidRPr="00A11D53">
        <w:rPr>
          <w:sz w:val="22"/>
          <w:szCs w:val="22"/>
        </w:rPr>
        <w:t xml:space="preserve"> opening </w:t>
      </w:r>
      <w:r w:rsidR="0060489E" w:rsidRPr="00A11D53">
        <w:rPr>
          <w:sz w:val="22"/>
          <w:szCs w:val="22"/>
        </w:rPr>
        <w:t>a packet</w:t>
      </w:r>
      <w:r w:rsidRPr="00A11D53">
        <w:rPr>
          <w:sz w:val="22"/>
          <w:szCs w:val="22"/>
        </w:rPr>
        <w:t>;</w:t>
      </w:r>
      <w:r w:rsidR="00C30961" w:rsidRPr="00A11D53">
        <w:rPr>
          <w:sz w:val="22"/>
          <w:szCs w:val="22"/>
        </w:rPr>
        <w:t xml:space="preserve"> the discrepancies are</w:t>
      </w:r>
      <w:r w:rsidRPr="00A11D53">
        <w:rPr>
          <w:sz w:val="22"/>
          <w:szCs w:val="22"/>
        </w:rPr>
        <w:t xml:space="preserve"> recorded in Incident Log.</w:t>
      </w:r>
    </w:p>
    <w:p w14:paraId="48C2391A" w14:textId="1F0B055A" w:rsidR="00833EF0" w:rsidRPr="00A11D53" w:rsidRDefault="00833EF0" w:rsidP="00B27BDB">
      <w:pPr>
        <w:pStyle w:val="ListParagraph"/>
        <w:numPr>
          <w:ilvl w:val="0"/>
          <w:numId w:val="99"/>
        </w:numPr>
        <w:spacing w:before="120" w:after="60"/>
        <w:jc w:val="left"/>
        <w:rPr>
          <w:sz w:val="22"/>
          <w:szCs w:val="22"/>
        </w:rPr>
      </w:pPr>
      <w:r w:rsidRPr="00A11D53">
        <w:rPr>
          <w:b/>
          <w:sz w:val="22"/>
          <w:szCs w:val="22"/>
        </w:rPr>
        <w:t>Ballots delivered as certified by the clerk</w:t>
      </w:r>
      <w:r w:rsidRPr="00A11D53">
        <w:rPr>
          <w:sz w:val="22"/>
          <w:szCs w:val="22"/>
        </w:rPr>
        <w:br/>
        <w:t>The Head Judge picked up ballots from the clerk</w:t>
      </w:r>
      <w:r w:rsidR="00EB6562">
        <w:rPr>
          <w:sz w:val="22"/>
          <w:szCs w:val="22"/>
        </w:rPr>
        <w:t xml:space="preserve"> and </w:t>
      </w:r>
      <w:r w:rsidRPr="00A11D53">
        <w:rPr>
          <w:sz w:val="22"/>
          <w:szCs w:val="22"/>
        </w:rPr>
        <w:t xml:space="preserve">was </w:t>
      </w:r>
      <w:r w:rsidR="00C30961" w:rsidRPr="00A11D53">
        <w:rPr>
          <w:sz w:val="22"/>
          <w:szCs w:val="22"/>
        </w:rPr>
        <w:t>provided</w:t>
      </w:r>
      <w:r w:rsidRPr="00A11D53">
        <w:rPr>
          <w:sz w:val="22"/>
          <w:szCs w:val="22"/>
        </w:rPr>
        <w:t xml:space="preserve"> a number and/or given a form with the amount delivered. </w:t>
      </w:r>
    </w:p>
    <w:p w14:paraId="5E1566F2" w14:textId="77777777" w:rsidR="003C4EB3" w:rsidRPr="00A11D53" w:rsidRDefault="003C4EB3" w:rsidP="00B27BDB">
      <w:pPr>
        <w:pStyle w:val="ListParagraph"/>
        <w:numPr>
          <w:ilvl w:val="0"/>
          <w:numId w:val="99"/>
        </w:numPr>
        <w:spacing w:before="120" w:after="60"/>
        <w:jc w:val="left"/>
        <w:rPr>
          <w:sz w:val="22"/>
          <w:szCs w:val="22"/>
        </w:rPr>
      </w:pPr>
      <w:r w:rsidRPr="00A11D53">
        <w:rPr>
          <w:b/>
          <w:sz w:val="22"/>
          <w:szCs w:val="22"/>
        </w:rPr>
        <w:t>Number of unofficial ballots made</w:t>
      </w:r>
      <w:r w:rsidRPr="00A11D53">
        <w:rPr>
          <w:sz w:val="22"/>
          <w:szCs w:val="22"/>
        </w:rPr>
        <w:br/>
        <w:t>Unofficial ballots are paper copies made of a ballot when ballot supply runs out. Recorded in Incident Log.</w:t>
      </w:r>
    </w:p>
    <w:p w14:paraId="761B3D35" w14:textId="77777777" w:rsidR="003C4EB3" w:rsidRPr="00A11D53" w:rsidRDefault="003C4EB3" w:rsidP="00B27BDB">
      <w:pPr>
        <w:pStyle w:val="ListParagraph"/>
        <w:numPr>
          <w:ilvl w:val="0"/>
          <w:numId w:val="96"/>
        </w:numPr>
        <w:spacing w:before="120" w:after="60"/>
        <w:jc w:val="left"/>
        <w:rPr>
          <w:sz w:val="22"/>
          <w:szCs w:val="22"/>
        </w:rPr>
      </w:pPr>
      <w:r w:rsidRPr="00A11D53">
        <w:rPr>
          <w:sz w:val="22"/>
          <w:szCs w:val="22"/>
        </w:rPr>
        <w:t xml:space="preserve">Ballots </w:t>
      </w:r>
      <w:r w:rsidR="00C30961" w:rsidRPr="00A11D53">
        <w:rPr>
          <w:sz w:val="22"/>
          <w:szCs w:val="22"/>
        </w:rPr>
        <w:t>not in the ballot box.</w:t>
      </w:r>
    </w:p>
    <w:p w14:paraId="0E081EA8" w14:textId="77777777" w:rsidR="003C4EB3" w:rsidRPr="00A11D53" w:rsidRDefault="003C4EB3" w:rsidP="00B27BDB">
      <w:pPr>
        <w:pStyle w:val="NormalIndent"/>
        <w:numPr>
          <w:ilvl w:val="0"/>
          <w:numId w:val="98"/>
        </w:numPr>
        <w:spacing w:after="0"/>
        <w:jc w:val="left"/>
        <w:rPr>
          <w:sz w:val="22"/>
          <w:szCs w:val="22"/>
        </w:rPr>
      </w:pPr>
      <w:r w:rsidRPr="00A11D53">
        <w:rPr>
          <w:b/>
          <w:sz w:val="22"/>
          <w:szCs w:val="22"/>
        </w:rPr>
        <w:t>Number of spoiled ballots</w:t>
      </w:r>
      <w:r w:rsidRPr="00A11D53">
        <w:rPr>
          <w:sz w:val="22"/>
          <w:szCs w:val="22"/>
        </w:rPr>
        <w:br/>
        <w:t xml:space="preserve">Count ballots in </w:t>
      </w:r>
      <w:r w:rsidR="0060489E" w:rsidRPr="00A11D53">
        <w:rPr>
          <w:sz w:val="22"/>
          <w:szCs w:val="22"/>
        </w:rPr>
        <w:t xml:space="preserve">the enveloped labeled ‘spoiled ballot.’ </w:t>
      </w:r>
    </w:p>
    <w:p w14:paraId="688CC502" w14:textId="77777777" w:rsidR="003C4EB3" w:rsidRPr="00A11D53" w:rsidRDefault="003C4EB3" w:rsidP="00B27BDB">
      <w:pPr>
        <w:pStyle w:val="NormalIndent"/>
        <w:numPr>
          <w:ilvl w:val="0"/>
          <w:numId w:val="98"/>
        </w:numPr>
        <w:spacing w:after="0"/>
        <w:jc w:val="left"/>
        <w:rPr>
          <w:sz w:val="22"/>
          <w:szCs w:val="22"/>
        </w:rPr>
      </w:pPr>
      <w:r w:rsidRPr="00A11D53">
        <w:rPr>
          <w:b/>
          <w:sz w:val="22"/>
          <w:szCs w:val="22"/>
        </w:rPr>
        <w:t>Number of originals for which duplicates made</w:t>
      </w:r>
      <w:r w:rsidRPr="00A11D53">
        <w:rPr>
          <w:sz w:val="22"/>
          <w:szCs w:val="22"/>
        </w:rPr>
        <w:br/>
      </w:r>
      <w:r w:rsidR="0060489E" w:rsidRPr="00A11D53">
        <w:rPr>
          <w:sz w:val="22"/>
          <w:szCs w:val="22"/>
        </w:rPr>
        <w:t>Count original ballots in the envelope labeled, ‘Original ballots for which duplicates have been made.’</w:t>
      </w:r>
    </w:p>
    <w:p w14:paraId="7B6EBD7B" w14:textId="77777777" w:rsidR="003C4EB3" w:rsidRPr="00A11D53" w:rsidRDefault="003C4EB3" w:rsidP="00B27BDB">
      <w:pPr>
        <w:pStyle w:val="NormalIndent"/>
        <w:numPr>
          <w:ilvl w:val="0"/>
          <w:numId w:val="98"/>
        </w:numPr>
        <w:spacing w:after="60"/>
        <w:jc w:val="left"/>
        <w:rPr>
          <w:sz w:val="22"/>
          <w:szCs w:val="22"/>
        </w:rPr>
      </w:pPr>
      <w:r w:rsidRPr="00A11D53">
        <w:rPr>
          <w:b/>
          <w:sz w:val="22"/>
          <w:szCs w:val="22"/>
        </w:rPr>
        <w:t>Number of unused ballots</w:t>
      </w:r>
      <w:r w:rsidRPr="00A11D53">
        <w:rPr>
          <w:sz w:val="22"/>
          <w:szCs w:val="22"/>
        </w:rPr>
        <w:br/>
      </w:r>
      <w:r w:rsidR="0060489E" w:rsidRPr="00A11D53">
        <w:rPr>
          <w:sz w:val="22"/>
          <w:szCs w:val="22"/>
        </w:rPr>
        <w:t xml:space="preserve">Count the number of ballots </w:t>
      </w:r>
      <w:r w:rsidRPr="00A11D53">
        <w:rPr>
          <w:sz w:val="22"/>
          <w:szCs w:val="22"/>
        </w:rPr>
        <w:t>still in packets, plus ballots from opened packets that went unused.</w:t>
      </w:r>
    </w:p>
    <w:p w14:paraId="62681D21" w14:textId="15003BCC" w:rsidR="00FA7DD7" w:rsidRPr="00A11D53" w:rsidRDefault="00FA7DD7" w:rsidP="00B27BDB">
      <w:pPr>
        <w:pStyle w:val="ListParagraph"/>
        <w:numPr>
          <w:ilvl w:val="0"/>
          <w:numId w:val="101"/>
        </w:numPr>
        <w:spacing w:before="120" w:after="60"/>
        <w:jc w:val="left"/>
        <w:rPr>
          <w:sz w:val="22"/>
          <w:szCs w:val="22"/>
        </w:rPr>
      </w:pPr>
      <w:r w:rsidRPr="00A11D53">
        <w:rPr>
          <w:sz w:val="22"/>
          <w:szCs w:val="22"/>
        </w:rPr>
        <w:t>Number of election judges</w:t>
      </w:r>
      <w:r w:rsidR="00EB6562">
        <w:rPr>
          <w:sz w:val="22"/>
          <w:szCs w:val="22"/>
        </w:rPr>
        <w:t xml:space="preserve"> and </w:t>
      </w:r>
      <w:r w:rsidRPr="00A11D53">
        <w:rPr>
          <w:sz w:val="22"/>
          <w:szCs w:val="22"/>
        </w:rPr>
        <w:t>voting booths in the precinct.</w:t>
      </w:r>
    </w:p>
    <w:p w14:paraId="4F326828" w14:textId="77777777" w:rsidR="00F7091C" w:rsidRPr="003A148D" w:rsidRDefault="00F7091C" w:rsidP="00AD3897">
      <w:pPr>
        <w:pStyle w:val="Heading3"/>
        <w:spacing w:after="60"/>
      </w:pPr>
      <w:r w:rsidRPr="003A148D">
        <w:t xml:space="preserve">Do Not </w:t>
      </w:r>
      <w:r>
        <w:t>List Absentee Ballot Statistics</w:t>
      </w:r>
    </w:p>
    <w:p w14:paraId="5BD2B952" w14:textId="6DAE6B3A" w:rsidR="00F7091C" w:rsidRPr="00A11D53" w:rsidRDefault="00F7091C" w:rsidP="00A11D53">
      <w:pPr>
        <w:spacing w:before="120" w:after="60"/>
        <w:jc w:val="left"/>
        <w:rPr>
          <w:sz w:val="22"/>
          <w:szCs w:val="22"/>
        </w:rPr>
      </w:pPr>
      <w:r w:rsidRPr="00A11D53">
        <w:rPr>
          <w:sz w:val="22"/>
          <w:szCs w:val="22"/>
        </w:rPr>
        <w:t xml:space="preserve">Absentee ballots are no longer processed in the polling place. Any absentee ballot statistics asked for on the tape </w:t>
      </w:r>
      <w:r w:rsidR="000323AD" w:rsidRPr="00A11D53">
        <w:rPr>
          <w:sz w:val="22"/>
          <w:szCs w:val="22"/>
        </w:rPr>
        <w:t xml:space="preserve">or summary statement </w:t>
      </w:r>
      <w:r w:rsidRPr="00A11D53">
        <w:rPr>
          <w:sz w:val="22"/>
          <w:szCs w:val="22"/>
        </w:rPr>
        <w:t>should be marked ‘0.’</w:t>
      </w:r>
    </w:p>
    <w:p w14:paraId="6D03B74C" w14:textId="77777777" w:rsidR="00D03388" w:rsidRDefault="00D03388">
      <w:pPr>
        <w:spacing w:after="200" w:line="276" w:lineRule="auto"/>
        <w:jc w:val="left"/>
        <w:rPr>
          <w:rFonts w:eastAsiaTheme="majorEastAsia"/>
          <w:b/>
          <w:bCs/>
          <w:iCs/>
          <w:color w:val="000000"/>
          <w:sz w:val="36"/>
          <w:szCs w:val="48"/>
        </w:rPr>
      </w:pPr>
      <w:bookmarkStart w:id="510" w:name="_Toc375059004"/>
      <w:bookmarkStart w:id="511" w:name="_Ref376769595"/>
      <w:bookmarkStart w:id="512" w:name="_Ref376779404"/>
      <w:bookmarkStart w:id="513" w:name="_Toc379463346"/>
      <w:bookmarkStart w:id="514" w:name="_Toc381179455"/>
      <w:bookmarkEnd w:id="507"/>
      <w:bookmarkEnd w:id="508"/>
      <w:r>
        <w:br w:type="page"/>
      </w:r>
    </w:p>
    <w:p w14:paraId="3E1C631E" w14:textId="508A8456" w:rsidR="003072C0" w:rsidRPr="003A148D" w:rsidRDefault="003072C0" w:rsidP="00AD3897">
      <w:pPr>
        <w:pStyle w:val="Heading2"/>
        <w:spacing w:before="120" w:after="60"/>
      </w:pPr>
      <w:bookmarkStart w:id="515" w:name="_Toc113881018"/>
      <w:r w:rsidRPr="003A148D">
        <w:t>Process for Duplicating Ballots</w:t>
      </w:r>
      <w:bookmarkEnd w:id="510"/>
      <w:bookmarkEnd w:id="511"/>
      <w:bookmarkEnd w:id="512"/>
      <w:bookmarkEnd w:id="513"/>
      <w:bookmarkEnd w:id="514"/>
      <w:bookmarkEnd w:id="515"/>
    </w:p>
    <w:p w14:paraId="4AC4BF5A" w14:textId="13A2F27F" w:rsidR="0075144F" w:rsidRPr="00A11D53" w:rsidRDefault="0075144F" w:rsidP="00A11D53">
      <w:pPr>
        <w:spacing w:before="120" w:after="60"/>
        <w:jc w:val="left"/>
        <w:rPr>
          <w:sz w:val="22"/>
          <w:szCs w:val="22"/>
        </w:rPr>
      </w:pPr>
      <w:r w:rsidRPr="00A11D53">
        <w:rPr>
          <w:sz w:val="22"/>
          <w:szCs w:val="22"/>
        </w:rPr>
        <w:t>Polling place voters who are placing their ballots into the ballot counter device are notified of voting errors. They are given the option to spoil the current ballot</w:t>
      </w:r>
      <w:r w:rsidR="00EB6562">
        <w:rPr>
          <w:sz w:val="22"/>
          <w:szCs w:val="22"/>
        </w:rPr>
        <w:t xml:space="preserve"> and </w:t>
      </w:r>
      <w:r w:rsidRPr="00A11D53">
        <w:rPr>
          <w:sz w:val="22"/>
          <w:szCs w:val="22"/>
        </w:rPr>
        <w:t>vote again, or to place the ballot with errors into the ballot counter device. Ballots with errors placed into the ballot counter by the voter are not duplicated.</w:t>
      </w:r>
    </w:p>
    <w:p w14:paraId="50E865FA" w14:textId="63905680" w:rsidR="0075144F" w:rsidRPr="00A11D53" w:rsidRDefault="0075144F" w:rsidP="00A11D53">
      <w:pPr>
        <w:spacing w:before="120" w:after="60"/>
        <w:jc w:val="left"/>
        <w:rPr>
          <w:sz w:val="22"/>
          <w:szCs w:val="22"/>
        </w:rPr>
      </w:pPr>
      <w:r w:rsidRPr="00A11D53">
        <w:rPr>
          <w:sz w:val="22"/>
          <w:szCs w:val="22"/>
        </w:rPr>
        <w:t xml:space="preserve">Occasionally, polling place voted ballots are placed into an auxiliary bin while the ballot counter awaits repair. Once the ballot counter is </w:t>
      </w:r>
      <w:r w:rsidR="0024763E" w:rsidRPr="00A11D53">
        <w:rPr>
          <w:sz w:val="22"/>
          <w:szCs w:val="22"/>
        </w:rPr>
        <w:t>working</w:t>
      </w:r>
      <w:r w:rsidRPr="00A11D53">
        <w:rPr>
          <w:sz w:val="22"/>
          <w:szCs w:val="22"/>
        </w:rPr>
        <w:t>, two election judges of different major political parties will place these ballots into the ballot counter.</w:t>
      </w:r>
    </w:p>
    <w:p w14:paraId="2446D74F" w14:textId="09AC6887" w:rsidR="0024763E" w:rsidRPr="00A11D53" w:rsidRDefault="00E46EA0" w:rsidP="00A11D53">
      <w:pPr>
        <w:spacing w:before="120" w:after="60"/>
        <w:jc w:val="left"/>
        <w:rPr>
          <w:sz w:val="22"/>
          <w:szCs w:val="22"/>
        </w:rPr>
      </w:pPr>
      <w:r w:rsidRPr="00A11D53">
        <w:rPr>
          <w:sz w:val="22"/>
          <w:szCs w:val="22"/>
        </w:rPr>
        <w:t xml:space="preserve">There are some </w:t>
      </w:r>
      <w:r w:rsidR="0024763E" w:rsidRPr="00A11D53">
        <w:rPr>
          <w:sz w:val="22"/>
          <w:szCs w:val="22"/>
        </w:rPr>
        <w:t>polling place</w:t>
      </w:r>
      <w:r w:rsidRPr="00A11D53">
        <w:rPr>
          <w:sz w:val="22"/>
          <w:szCs w:val="22"/>
        </w:rPr>
        <w:t xml:space="preserve">s that do not have </w:t>
      </w:r>
      <w:r w:rsidR="0024763E" w:rsidRPr="00A11D53">
        <w:rPr>
          <w:sz w:val="22"/>
          <w:szCs w:val="22"/>
        </w:rPr>
        <w:t>a ballot counter</w:t>
      </w:r>
      <w:r w:rsidRPr="00A11D53">
        <w:rPr>
          <w:sz w:val="22"/>
          <w:szCs w:val="22"/>
        </w:rPr>
        <w:t xml:space="preserve"> present during voting</w:t>
      </w:r>
      <w:r w:rsidR="0024763E" w:rsidRPr="00A11D53">
        <w:rPr>
          <w:sz w:val="22"/>
          <w:szCs w:val="22"/>
        </w:rPr>
        <w:t xml:space="preserve">. At the close of voting, the voted ballots are delivered to a </w:t>
      </w:r>
      <w:r w:rsidRPr="00A11D53">
        <w:rPr>
          <w:sz w:val="22"/>
          <w:szCs w:val="22"/>
        </w:rPr>
        <w:t xml:space="preserve">central </w:t>
      </w:r>
      <w:r w:rsidR="0024763E" w:rsidRPr="00A11D53">
        <w:rPr>
          <w:sz w:val="22"/>
          <w:szCs w:val="22"/>
        </w:rPr>
        <w:t>count</w:t>
      </w:r>
      <w:r w:rsidRPr="00A11D53">
        <w:rPr>
          <w:sz w:val="22"/>
          <w:szCs w:val="22"/>
        </w:rPr>
        <w:t>ing</w:t>
      </w:r>
      <w:r w:rsidR="0024763E" w:rsidRPr="00A11D53">
        <w:rPr>
          <w:sz w:val="22"/>
          <w:szCs w:val="22"/>
        </w:rPr>
        <w:t xml:space="preserve"> center for placement into </w:t>
      </w:r>
      <w:r w:rsidRPr="00A11D53">
        <w:rPr>
          <w:sz w:val="22"/>
          <w:szCs w:val="22"/>
        </w:rPr>
        <w:t>a</w:t>
      </w:r>
      <w:r w:rsidR="0024763E" w:rsidRPr="00A11D53">
        <w:rPr>
          <w:sz w:val="22"/>
          <w:szCs w:val="22"/>
        </w:rPr>
        <w:t xml:space="preserve"> ballot counter.</w:t>
      </w:r>
    </w:p>
    <w:p w14:paraId="6A028137" w14:textId="4E1E6A73" w:rsidR="00E46EA0" w:rsidRPr="00A11D53" w:rsidRDefault="00E46EA0" w:rsidP="00A11D53">
      <w:pPr>
        <w:spacing w:before="120" w:after="60"/>
        <w:jc w:val="left"/>
        <w:rPr>
          <w:sz w:val="22"/>
          <w:szCs w:val="22"/>
        </w:rPr>
      </w:pPr>
      <w:r w:rsidRPr="00A11D53">
        <w:rPr>
          <w:sz w:val="22"/>
          <w:szCs w:val="22"/>
        </w:rPr>
        <w:t xml:space="preserve">When ballots are being </w:t>
      </w:r>
      <w:r w:rsidR="00C46FD5" w:rsidRPr="00A11D53">
        <w:rPr>
          <w:sz w:val="22"/>
          <w:szCs w:val="22"/>
        </w:rPr>
        <w:t>deposited</w:t>
      </w:r>
      <w:r w:rsidRPr="00A11D53">
        <w:rPr>
          <w:sz w:val="22"/>
          <w:szCs w:val="22"/>
        </w:rPr>
        <w:t xml:space="preserve"> by election judges, t</w:t>
      </w:r>
      <w:r w:rsidR="003072C0" w:rsidRPr="00A11D53">
        <w:rPr>
          <w:sz w:val="22"/>
          <w:szCs w:val="22"/>
        </w:rPr>
        <w:t xml:space="preserve">he ballot counter </w:t>
      </w:r>
      <w:r w:rsidR="0075144F" w:rsidRPr="00A11D53">
        <w:rPr>
          <w:sz w:val="22"/>
          <w:szCs w:val="22"/>
        </w:rPr>
        <w:t xml:space="preserve">might </w:t>
      </w:r>
      <w:r w:rsidR="003072C0" w:rsidRPr="00A11D53">
        <w:rPr>
          <w:sz w:val="22"/>
          <w:szCs w:val="22"/>
        </w:rPr>
        <w:t xml:space="preserve">reject a ballot because it is </w:t>
      </w:r>
      <w:r w:rsidR="00521163" w:rsidRPr="00A11D53">
        <w:rPr>
          <w:sz w:val="22"/>
          <w:szCs w:val="22"/>
        </w:rPr>
        <w:t>damaged,</w:t>
      </w:r>
      <w:r w:rsidR="003072C0" w:rsidRPr="00A11D53">
        <w:rPr>
          <w:sz w:val="22"/>
          <w:szCs w:val="22"/>
        </w:rPr>
        <w:t xml:space="preserve"> or the voter used the wrong type of pen or vote mark. The ballot is still valid, so you will need to make a duplicate ballot that the ballot counter can scan</w:t>
      </w:r>
      <w:r w:rsidR="00EB6562">
        <w:rPr>
          <w:sz w:val="22"/>
          <w:szCs w:val="22"/>
        </w:rPr>
        <w:t xml:space="preserve"> and </w:t>
      </w:r>
      <w:r w:rsidR="003072C0" w:rsidRPr="00A11D53">
        <w:rPr>
          <w:sz w:val="22"/>
          <w:szCs w:val="22"/>
        </w:rPr>
        <w:t>count.</w:t>
      </w:r>
    </w:p>
    <w:p w14:paraId="6213580E" w14:textId="218B3F34" w:rsidR="003072C0" w:rsidRPr="00A11D53" w:rsidRDefault="00E46EA0" w:rsidP="00A11D53">
      <w:pPr>
        <w:spacing w:before="120" w:after="60"/>
        <w:jc w:val="left"/>
        <w:rPr>
          <w:sz w:val="22"/>
          <w:szCs w:val="22"/>
        </w:rPr>
      </w:pPr>
      <w:r w:rsidRPr="00A11D53">
        <w:rPr>
          <w:sz w:val="22"/>
          <w:szCs w:val="22"/>
        </w:rPr>
        <w:t>T</w:t>
      </w:r>
      <w:r w:rsidR="003072C0" w:rsidRPr="00A11D53">
        <w:rPr>
          <w:sz w:val="22"/>
          <w:szCs w:val="22"/>
        </w:rPr>
        <w:t>wo election judges from different major political parties do the duplication</w:t>
      </w:r>
      <w:r w:rsidR="005811C9" w:rsidRPr="00A11D53">
        <w:rPr>
          <w:sz w:val="22"/>
          <w:szCs w:val="22"/>
        </w:rPr>
        <w:t>:</w:t>
      </w:r>
    </w:p>
    <w:p w14:paraId="1B25E8FB" w14:textId="7A44575E" w:rsidR="003072C0" w:rsidRPr="00A11D53" w:rsidRDefault="003072C0" w:rsidP="00B27BDB">
      <w:pPr>
        <w:pStyle w:val="ListParagraph"/>
        <w:numPr>
          <w:ilvl w:val="0"/>
          <w:numId w:val="26"/>
        </w:numPr>
        <w:spacing w:after="0"/>
        <w:jc w:val="left"/>
        <w:rPr>
          <w:sz w:val="22"/>
          <w:szCs w:val="22"/>
        </w:rPr>
      </w:pPr>
      <w:r w:rsidRPr="00A11D53">
        <w:rPr>
          <w:sz w:val="22"/>
          <w:szCs w:val="22"/>
        </w:rPr>
        <w:t>Label ballots as ‘original 1’</w:t>
      </w:r>
      <w:r w:rsidR="00EB6562">
        <w:rPr>
          <w:sz w:val="22"/>
          <w:szCs w:val="22"/>
        </w:rPr>
        <w:t xml:space="preserve"> and </w:t>
      </w:r>
      <w:r w:rsidRPr="00A11D53">
        <w:rPr>
          <w:sz w:val="22"/>
          <w:szCs w:val="22"/>
        </w:rPr>
        <w:t>‘duplicate 1.’ Number subsequent ballots consecutively</w:t>
      </w:r>
      <w:r w:rsidR="00325FE9" w:rsidRPr="00A11D53">
        <w:rPr>
          <w:sz w:val="22"/>
          <w:szCs w:val="22"/>
        </w:rPr>
        <w:t>:</w:t>
      </w:r>
    </w:p>
    <w:p w14:paraId="18679B22" w14:textId="77777777" w:rsidR="003072C0" w:rsidRPr="00A11D53" w:rsidRDefault="003072C0" w:rsidP="00B27BDB">
      <w:pPr>
        <w:pStyle w:val="ListParagraph"/>
        <w:numPr>
          <w:ilvl w:val="0"/>
          <w:numId w:val="26"/>
        </w:numPr>
        <w:spacing w:after="0"/>
        <w:jc w:val="left"/>
        <w:rPr>
          <w:sz w:val="22"/>
          <w:szCs w:val="22"/>
        </w:rPr>
      </w:pPr>
      <w:r w:rsidRPr="00A11D53">
        <w:rPr>
          <w:sz w:val="22"/>
          <w:szCs w:val="22"/>
        </w:rPr>
        <w:t>Note reason for duplication on the duplicate ballot. For example, write ‘torn ballot.’</w:t>
      </w:r>
    </w:p>
    <w:p w14:paraId="59B738CC" w14:textId="77777777" w:rsidR="003072C0" w:rsidRPr="00A11D53" w:rsidRDefault="003072C0" w:rsidP="00B27BDB">
      <w:pPr>
        <w:pStyle w:val="ListParagraph"/>
        <w:numPr>
          <w:ilvl w:val="0"/>
          <w:numId w:val="26"/>
        </w:numPr>
        <w:spacing w:after="0"/>
        <w:jc w:val="left"/>
        <w:rPr>
          <w:sz w:val="22"/>
          <w:szCs w:val="22"/>
        </w:rPr>
      </w:pPr>
      <w:r w:rsidRPr="00A11D53">
        <w:rPr>
          <w:sz w:val="22"/>
          <w:szCs w:val="22"/>
        </w:rPr>
        <w:t xml:space="preserve">One judge reads the votes to the other judge who marks the duplicate ballot accordingly. </w:t>
      </w:r>
    </w:p>
    <w:p w14:paraId="650AD4F5" w14:textId="161D3CE5" w:rsidR="003072C0" w:rsidRPr="00A11D53" w:rsidRDefault="003072C0" w:rsidP="00B27BDB">
      <w:pPr>
        <w:pStyle w:val="ListParagraph"/>
        <w:numPr>
          <w:ilvl w:val="0"/>
          <w:numId w:val="26"/>
        </w:numPr>
        <w:spacing w:after="0"/>
        <w:jc w:val="left"/>
        <w:rPr>
          <w:sz w:val="22"/>
          <w:szCs w:val="22"/>
        </w:rPr>
      </w:pPr>
      <w:r w:rsidRPr="00A11D53">
        <w:rPr>
          <w:sz w:val="22"/>
          <w:szCs w:val="22"/>
        </w:rPr>
        <w:t>If voter intent is in que</w:t>
      </w:r>
      <w:r w:rsidR="001323CE">
        <w:rPr>
          <w:sz w:val="22"/>
          <w:szCs w:val="22"/>
        </w:rPr>
        <w:t>stion, follow the rules listed in this guide</w:t>
      </w:r>
      <w:r w:rsidRPr="00A11D53">
        <w:rPr>
          <w:sz w:val="22"/>
          <w:szCs w:val="22"/>
        </w:rPr>
        <w:t xml:space="preserve"> for determining voter intent.</w:t>
      </w:r>
    </w:p>
    <w:p w14:paraId="6B989597" w14:textId="03216254" w:rsidR="003072C0" w:rsidRPr="00A11D53" w:rsidRDefault="003072C0" w:rsidP="00B27BDB">
      <w:pPr>
        <w:pStyle w:val="ListParagraph"/>
        <w:numPr>
          <w:ilvl w:val="0"/>
          <w:numId w:val="26"/>
        </w:numPr>
        <w:spacing w:after="0"/>
        <w:jc w:val="left"/>
        <w:rPr>
          <w:sz w:val="22"/>
          <w:szCs w:val="22"/>
        </w:rPr>
      </w:pPr>
      <w:r w:rsidRPr="00A11D53">
        <w:rPr>
          <w:sz w:val="22"/>
          <w:szCs w:val="22"/>
        </w:rPr>
        <w:t>Both judges initial both the original</w:t>
      </w:r>
      <w:r w:rsidR="00EB6562">
        <w:rPr>
          <w:sz w:val="22"/>
          <w:szCs w:val="22"/>
        </w:rPr>
        <w:t xml:space="preserve"> and </w:t>
      </w:r>
      <w:r w:rsidRPr="00A11D53">
        <w:rPr>
          <w:sz w:val="22"/>
          <w:szCs w:val="22"/>
        </w:rPr>
        <w:t>duplicate ballots. When finished, both judges compare the ballots to be sure the duplicate is correct</w:t>
      </w:r>
      <w:r w:rsidR="00EB6562">
        <w:rPr>
          <w:sz w:val="22"/>
          <w:szCs w:val="22"/>
        </w:rPr>
        <w:t xml:space="preserve"> and </w:t>
      </w:r>
      <w:r w:rsidRPr="00A11D53">
        <w:rPr>
          <w:sz w:val="22"/>
          <w:szCs w:val="22"/>
        </w:rPr>
        <w:t>matches the original.</w:t>
      </w:r>
    </w:p>
    <w:p w14:paraId="57AFB2D9" w14:textId="77777777" w:rsidR="003072C0" w:rsidRPr="00A11D53" w:rsidRDefault="003072C0" w:rsidP="00B27BDB">
      <w:pPr>
        <w:pStyle w:val="ListParagraph"/>
        <w:numPr>
          <w:ilvl w:val="0"/>
          <w:numId w:val="26"/>
        </w:numPr>
        <w:spacing w:after="0"/>
        <w:jc w:val="left"/>
        <w:rPr>
          <w:sz w:val="22"/>
          <w:szCs w:val="22"/>
        </w:rPr>
      </w:pPr>
      <w:r w:rsidRPr="00A11D53">
        <w:rPr>
          <w:sz w:val="22"/>
          <w:szCs w:val="22"/>
        </w:rPr>
        <w:t>Insert the duplicate into the ballot counter.</w:t>
      </w:r>
    </w:p>
    <w:p w14:paraId="0A6D0561" w14:textId="6C2A400F" w:rsidR="003072C0" w:rsidRPr="00A11D53" w:rsidRDefault="003072C0" w:rsidP="00B27BDB">
      <w:pPr>
        <w:pStyle w:val="ListParagraph"/>
        <w:numPr>
          <w:ilvl w:val="0"/>
          <w:numId w:val="26"/>
        </w:numPr>
        <w:spacing w:after="60"/>
        <w:jc w:val="left"/>
        <w:rPr>
          <w:sz w:val="22"/>
          <w:szCs w:val="22"/>
        </w:rPr>
      </w:pPr>
      <w:r w:rsidRPr="00A11D53">
        <w:rPr>
          <w:sz w:val="22"/>
          <w:szCs w:val="22"/>
        </w:rPr>
        <w:t>Place the original in the envelope labeled ‘Original ballots for which duplicates have been made.’ Record the number of original ballots in the envelope</w:t>
      </w:r>
      <w:r w:rsidR="00EB6562">
        <w:rPr>
          <w:sz w:val="22"/>
          <w:szCs w:val="22"/>
        </w:rPr>
        <w:t xml:space="preserve"> and </w:t>
      </w:r>
      <w:r w:rsidRPr="00A11D53">
        <w:rPr>
          <w:sz w:val="22"/>
          <w:szCs w:val="22"/>
        </w:rPr>
        <w:t>seal the envelope.</w:t>
      </w:r>
    </w:p>
    <w:p w14:paraId="0649E595" w14:textId="3C31E2EA" w:rsidR="00A640BD" w:rsidRPr="00325FE9" w:rsidRDefault="00A640BD" w:rsidP="00AD3897">
      <w:pPr>
        <w:spacing w:before="120" w:after="60"/>
        <w:rPr>
          <w:b/>
        </w:rPr>
      </w:pPr>
      <w:r w:rsidRPr="00325FE9">
        <w:rPr>
          <w:b/>
        </w:rPr>
        <w:t>Examples of ballots marked as the original</w:t>
      </w:r>
      <w:r w:rsidR="00547FB6">
        <w:rPr>
          <w:b/>
        </w:rPr>
        <w:t xml:space="preserve"> &amp; </w:t>
      </w:r>
      <w:r w:rsidRPr="00325FE9">
        <w:rPr>
          <w:b/>
        </w:rPr>
        <w:t>duplicated ballot:</w:t>
      </w:r>
    </w:p>
    <w:p w14:paraId="2453239F" w14:textId="2E5A94D4" w:rsidR="00C41FDF" w:rsidRDefault="00C41FDF" w:rsidP="00AD3897">
      <w:pPr>
        <w:tabs>
          <w:tab w:val="left" w:pos="360"/>
          <w:tab w:val="left" w:pos="5040"/>
        </w:tabs>
        <w:spacing w:before="120" w:after="60"/>
      </w:pPr>
      <w:r>
        <w:tab/>
      </w:r>
      <w:r>
        <w:rPr>
          <w:noProof/>
        </w:rPr>
        <w:drawing>
          <wp:inline distT="0" distB="0" distL="0" distR="0" wp14:anchorId="6D9A0AF0" wp14:editId="49A29CE9">
            <wp:extent cx="2559527" cy="1132476"/>
            <wp:effectExtent l="0" t="0" r="0" b="0"/>
            <wp:docPr id="3" name="Picture 3" descr="Example of how election judges should correctly label the original ballot: write &quot;Original 1&quot; with both judges'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1.jpg"/>
                    <pic:cNvPicPr/>
                  </pic:nvPicPr>
                  <pic:blipFill>
                    <a:blip r:embed="rId127">
                      <a:extLst>
                        <a:ext uri="{28A0092B-C50C-407E-A947-70E740481C1C}">
                          <a14:useLocalDpi xmlns:a14="http://schemas.microsoft.com/office/drawing/2010/main" val="0"/>
                        </a:ext>
                      </a:extLst>
                    </a:blip>
                    <a:stretch>
                      <a:fillRect/>
                    </a:stretch>
                  </pic:blipFill>
                  <pic:spPr>
                    <a:xfrm>
                      <a:off x="0" y="0"/>
                      <a:ext cx="2559527" cy="1132476"/>
                    </a:xfrm>
                    <a:prstGeom prst="rect">
                      <a:avLst/>
                    </a:prstGeom>
                  </pic:spPr>
                </pic:pic>
              </a:graphicData>
            </a:graphic>
          </wp:inline>
        </w:drawing>
      </w:r>
      <w:r>
        <w:tab/>
      </w:r>
      <w:r>
        <w:rPr>
          <w:noProof/>
        </w:rPr>
        <w:drawing>
          <wp:inline distT="0" distB="0" distL="0" distR="0" wp14:anchorId="2F2B4ABF" wp14:editId="2ADF5E60">
            <wp:extent cx="2286000" cy="1134110"/>
            <wp:effectExtent l="0" t="0" r="0" b="8890"/>
            <wp:docPr id="12" name="Picture 12" descr="Example of how election judges should correctly label the duplicate ballot: write &quot;Duplicate 1&quot; with reason for duplication and both judges'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0" cy="1134110"/>
                    </a:xfrm>
                    <a:prstGeom prst="rect">
                      <a:avLst/>
                    </a:prstGeom>
                    <a:noFill/>
                  </pic:spPr>
                </pic:pic>
              </a:graphicData>
            </a:graphic>
          </wp:inline>
        </w:drawing>
      </w:r>
    </w:p>
    <w:p w14:paraId="3CCABC40" w14:textId="75E6C414" w:rsidR="0091088B" w:rsidRPr="00CE0C06" w:rsidRDefault="00A640BD" w:rsidP="00AD3897">
      <w:pPr>
        <w:spacing w:before="120" w:after="60"/>
      </w:pPr>
      <w:r>
        <w:t>Related statutes</w:t>
      </w:r>
      <w:r w:rsidR="00547FB6">
        <w:t xml:space="preserve"> &amp; </w:t>
      </w:r>
      <w:r>
        <w:t>rules:</w:t>
      </w:r>
      <w:r w:rsidR="00407549">
        <w:t xml:space="preserve"> </w:t>
      </w:r>
      <w:hyperlink r:id="rId129" w:history="1">
        <w:r w:rsidRPr="001E33CF">
          <w:rPr>
            <w:rStyle w:val="Hyperlink"/>
          </w:rPr>
          <w:t xml:space="preserve">M.S. 206.86, </w:t>
        </w:r>
        <w:proofErr w:type="spellStart"/>
        <w:r w:rsidRPr="001E33CF">
          <w:rPr>
            <w:rStyle w:val="Hyperlink"/>
          </w:rPr>
          <w:t>subd</w:t>
        </w:r>
        <w:proofErr w:type="spellEnd"/>
        <w:r w:rsidRPr="001E33CF">
          <w:rPr>
            <w:rStyle w:val="Hyperlink"/>
          </w:rPr>
          <w:t>. 5</w:t>
        </w:r>
      </w:hyperlink>
      <w:r w:rsidRPr="001E33CF">
        <w:t xml:space="preserve">; </w:t>
      </w:r>
      <w:hyperlink r:id="rId130" w:history="1">
        <w:r w:rsidRPr="001E33CF">
          <w:rPr>
            <w:rStyle w:val="Hyperlink"/>
          </w:rPr>
          <w:t>M.R. 8230.3850</w:t>
        </w:r>
      </w:hyperlink>
      <w:bookmarkStart w:id="516" w:name="_Toc375059005"/>
      <w:bookmarkStart w:id="517" w:name="_Toc379463347"/>
      <w:bookmarkStart w:id="518" w:name="_Toc381179456"/>
      <w:r w:rsidR="00883729">
        <w:rPr>
          <w:rStyle w:val="Hyperlink"/>
        </w:rPr>
        <w:t xml:space="preserve"> </w:t>
      </w:r>
    </w:p>
    <w:p w14:paraId="42DA5F69" w14:textId="77777777" w:rsidR="00335DE0" w:rsidRPr="003A148D" w:rsidRDefault="00335DE0" w:rsidP="00AD3897">
      <w:pPr>
        <w:pStyle w:val="Heading2"/>
        <w:spacing w:before="120" w:after="60"/>
      </w:pPr>
      <w:bookmarkStart w:id="519" w:name="_Toc113881019"/>
      <w:bookmarkStart w:id="520" w:name="_Toc375059006"/>
      <w:bookmarkStart w:id="521" w:name="_Toc379463348"/>
      <w:bookmarkStart w:id="522" w:name="_Toc381179457"/>
      <w:bookmarkEnd w:id="516"/>
      <w:bookmarkEnd w:id="517"/>
      <w:bookmarkEnd w:id="518"/>
      <w:r w:rsidRPr="003A148D">
        <w:t>Delivering Election Returns</w:t>
      </w:r>
      <w:bookmarkEnd w:id="519"/>
    </w:p>
    <w:p w14:paraId="4E8B26B2" w14:textId="7FE6A0D4" w:rsidR="00335DE0" w:rsidRPr="00C51EB6" w:rsidRDefault="00335DE0" w:rsidP="00C51EB6">
      <w:pPr>
        <w:spacing w:before="120" w:after="60"/>
        <w:jc w:val="left"/>
        <w:rPr>
          <w:sz w:val="22"/>
          <w:szCs w:val="22"/>
        </w:rPr>
      </w:pPr>
      <w:r w:rsidRPr="00C51EB6">
        <w:rPr>
          <w:sz w:val="22"/>
          <w:szCs w:val="22"/>
        </w:rPr>
        <w:t>As soon as possible, one or more judge</w:t>
      </w:r>
      <w:r w:rsidR="00521163">
        <w:rPr>
          <w:sz w:val="22"/>
          <w:szCs w:val="22"/>
        </w:rPr>
        <w:t>s</w:t>
      </w:r>
      <w:r w:rsidRPr="00C51EB6">
        <w:rPr>
          <w:sz w:val="22"/>
          <w:szCs w:val="22"/>
        </w:rPr>
        <w:t xml:space="preserve"> should deliver the required election materials to your local election official. These include: </w:t>
      </w:r>
    </w:p>
    <w:p w14:paraId="4B58558D" w14:textId="7B6C3044" w:rsidR="00335DE0" w:rsidRPr="00C51EB6" w:rsidRDefault="00335DE0" w:rsidP="00B27BDB">
      <w:pPr>
        <w:pStyle w:val="ListParagraph"/>
        <w:numPr>
          <w:ilvl w:val="0"/>
          <w:numId w:val="27"/>
        </w:numPr>
        <w:spacing w:after="0"/>
        <w:jc w:val="left"/>
        <w:rPr>
          <w:sz w:val="22"/>
          <w:szCs w:val="22"/>
        </w:rPr>
      </w:pPr>
      <w:r w:rsidRPr="00C51EB6">
        <w:rPr>
          <w:sz w:val="22"/>
          <w:szCs w:val="22"/>
        </w:rPr>
        <w:t>Sets of ballot counter tapes</w:t>
      </w:r>
      <w:r w:rsidR="00EB6562">
        <w:rPr>
          <w:sz w:val="22"/>
          <w:szCs w:val="22"/>
        </w:rPr>
        <w:t xml:space="preserve"> and </w:t>
      </w:r>
      <w:r w:rsidRPr="00C51EB6">
        <w:rPr>
          <w:sz w:val="22"/>
          <w:szCs w:val="22"/>
        </w:rPr>
        <w:t>Summary Statements</w:t>
      </w:r>
    </w:p>
    <w:p w14:paraId="16D6E8BA" w14:textId="77777777" w:rsidR="00335DE0" w:rsidRPr="00C51EB6" w:rsidRDefault="00335DE0" w:rsidP="00B27BDB">
      <w:pPr>
        <w:pStyle w:val="ListParagraph"/>
        <w:numPr>
          <w:ilvl w:val="0"/>
          <w:numId w:val="27"/>
        </w:numPr>
        <w:spacing w:after="0"/>
        <w:jc w:val="left"/>
        <w:rPr>
          <w:sz w:val="22"/>
          <w:szCs w:val="22"/>
        </w:rPr>
      </w:pPr>
      <w:r w:rsidRPr="00C51EB6">
        <w:rPr>
          <w:sz w:val="22"/>
          <w:szCs w:val="22"/>
        </w:rPr>
        <w:t>Sealed envelopes or containers with all voted ballots</w:t>
      </w:r>
    </w:p>
    <w:p w14:paraId="4DAAEDA1" w14:textId="77777777" w:rsidR="00335DE0" w:rsidRPr="00C51EB6" w:rsidRDefault="00335DE0" w:rsidP="00B27BDB">
      <w:pPr>
        <w:pStyle w:val="ListParagraph"/>
        <w:numPr>
          <w:ilvl w:val="0"/>
          <w:numId w:val="27"/>
        </w:numPr>
        <w:spacing w:after="0"/>
        <w:jc w:val="left"/>
        <w:rPr>
          <w:sz w:val="22"/>
          <w:szCs w:val="22"/>
        </w:rPr>
      </w:pPr>
      <w:r w:rsidRPr="00C51EB6">
        <w:rPr>
          <w:sz w:val="22"/>
          <w:szCs w:val="22"/>
        </w:rPr>
        <w:t>Sealed spoiled ballot envelope</w:t>
      </w:r>
    </w:p>
    <w:p w14:paraId="316B0CF6" w14:textId="77777777" w:rsidR="00335DE0" w:rsidRPr="00C51EB6" w:rsidRDefault="00335DE0" w:rsidP="00B27BDB">
      <w:pPr>
        <w:pStyle w:val="ListParagraph"/>
        <w:numPr>
          <w:ilvl w:val="0"/>
          <w:numId w:val="27"/>
        </w:numPr>
        <w:spacing w:after="0"/>
        <w:jc w:val="left"/>
        <w:rPr>
          <w:sz w:val="22"/>
          <w:szCs w:val="22"/>
        </w:rPr>
      </w:pPr>
      <w:r w:rsidRPr="00C51EB6">
        <w:rPr>
          <w:sz w:val="22"/>
          <w:szCs w:val="22"/>
        </w:rPr>
        <w:t>Sealed envelope of original ballots for which duplicates were made</w:t>
      </w:r>
    </w:p>
    <w:p w14:paraId="72DCFA2D" w14:textId="77777777" w:rsidR="00335DE0" w:rsidRPr="00C51EB6" w:rsidRDefault="00335DE0" w:rsidP="00B27BDB">
      <w:pPr>
        <w:pStyle w:val="ListParagraph"/>
        <w:numPr>
          <w:ilvl w:val="0"/>
          <w:numId w:val="27"/>
        </w:numPr>
        <w:spacing w:after="0"/>
        <w:jc w:val="left"/>
        <w:rPr>
          <w:sz w:val="22"/>
          <w:szCs w:val="22"/>
        </w:rPr>
      </w:pPr>
      <w:r w:rsidRPr="00C51EB6">
        <w:rPr>
          <w:sz w:val="22"/>
          <w:szCs w:val="22"/>
        </w:rPr>
        <w:t>Polling place rosters</w:t>
      </w:r>
    </w:p>
    <w:p w14:paraId="2276951F" w14:textId="77777777" w:rsidR="00335DE0" w:rsidRPr="00C51EB6" w:rsidRDefault="00335DE0" w:rsidP="00B27BDB">
      <w:pPr>
        <w:pStyle w:val="ListParagraph"/>
        <w:numPr>
          <w:ilvl w:val="0"/>
          <w:numId w:val="27"/>
        </w:numPr>
        <w:spacing w:after="0"/>
        <w:jc w:val="left"/>
        <w:rPr>
          <w:sz w:val="22"/>
          <w:szCs w:val="22"/>
        </w:rPr>
      </w:pPr>
      <w:r w:rsidRPr="00C51EB6">
        <w:rPr>
          <w:sz w:val="22"/>
          <w:szCs w:val="22"/>
        </w:rPr>
        <w:t>Completed voter registration applications</w:t>
      </w:r>
    </w:p>
    <w:p w14:paraId="3A439B02" w14:textId="77BC7D07" w:rsidR="00335DE0" w:rsidRPr="00C51EB6" w:rsidRDefault="00335DE0" w:rsidP="00B27BDB">
      <w:pPr>
        <w:pStyle w:val="ListParagraph"/>
        <w:numPr>
          <w:ilvl w:val="0"/>
          <w:numId w:val="27"/>
        </w:numPr>
        <w:spacing w:after="0"/>
        <w:jc w:val="left"/>
        <w:rPr>
          <w:sz w:val="22"/>
          <w:szCs w:val="22"/>
        </w:rPr>
      </w:pPr>
      <w:r w:rsidRPr="00C51EB6">
        <w:rPr>
          <w:sz w:val="22"/>
          <w:szCs w:val="22"/>
        </w:rPr>
        <w:t>Pre-Registered</w:t>
      </w:r>
      <w:r w:rsidR="00EB6562">
        <w:rPr>
          <w:sz w:val="22"/>
          <w:szCs w:val="22"/>
        </w:rPr>
        <w:t xml:space="preserve"> and </w:t>
      </w:r>
      <w:r w:rsidRPr="00C51EB6">
        <w:rPr>
          <w:sz w:val="22"/>
          <w:szCs w:val="22"/>
        </w:rPr>
        <w:t>Election Day Registration Rosters</w:t>
      </w:r>
    </w:p>
    <w:p w14:paraId="2FEE3B0B" w14:textId="77777777" w:rsidR="006E6941" w:rsidRPr="00C51EB6" w:rsidRDefault="00335DE0" w:rsidP="00B27BDB">
      <w:pPr>
        <w:pStyle w:val="ListParagraph"/>
        <w:numPr>
          <w:ilvl w:val="0"/>
          <w:numId w:val="27"/>
        </w:numPr>
        <w:spacing w:after="60"/>
        <w:jc w:val="left"/>
        <w:rPr>
          <w:sz w:val="22"/>
          <w:szCs w:val="22"/>
        </w:rPr>
      </w:pPr>
      <w:r w:rsidRPr="00C51EB6">
        <w:rPr>
          <w:sz w:val="22"/>
          <w:szCs w:val="22"/>
        </w:rPr>
        <w:t>Other materials as directed by</w:t>
      </w:r>
      <w:bookmarkStart w:id="523" w:name="_Toc133908361"/>
      <w:bookmarkStart w:id="524" w:name="_Toc259091351"/>
      <w:r w:rsidRPr="00C51EB6">
        <w:rPr>
          <w:sz w:val="22"/>
          <w:szCs w:val="22"/>
        </w:rPr>
        <w:t xml:space="preserve"> your local election official</w:t>
      </w:r>
    </w:p>
    <w:p w14:paraId="4E9E5FE9" w14:textId="03E0B464" w:rsidR="00335DE0" w:rsidRPr="00C51EB6" w:rsidRDefault="006E6941" w:rsidP="00C51EB6">
      <w:pPr>
        <w:spacing w:before="120" w:after="60"/>
        <w:jc w:val="left"/>
        <w:rPr>
          <w:sz w:val="22"/>
          <w:szCs w:val="22"/>
        </w:rPr>
      </w:pPr>
      <w:r w:rsidRPr="00C51EB6">
        <w:rPr>
          <w:sz w:val="22"/>
          <w:szCs w:val="22"/>
        </w:rPr>
        <w:t>Related statutes</w:t>
      </w:r>
      <w:r w:rsidR="00547FB6">
        <w:rPr>
          <w:sz w:val="22"/>
          <w:szCs w:val="22"/>
        </w:rPr>
        <w:t xml:space="preserve"> &amp; </w:t>
      </w:r>
      <w:r w:rsidRPr="00C51EB6">
        <w:rPr>
          <w:sz w:val="22"/>
          <w:szCs w:val="22"/>
        </w:rPr>
        <w:t>rules:</w:t>
      </w:r>
      <w:r w:rsidR="00AD3897" w:rsidRPr="00C51EB6">
        <w:rPr>
          <w:sz w:val="22"/>
          <w:szCs w:val="22"/>
        </w:rPr>
        <w:t xml:space="preserve"> </w:t>
      </w:r>
      <w:hyperlink r:id="rId131" w:history="1">
        <w:r w:rsidR="00335DE0" w:rsidRPr="00C51EB6">
          <w:rPr>
            <w:rStyle w:val="Hyperlink"/>
            <w:sz w:val="22"/>
            <w:szCs w:val="22"/>
          </w:rPr>
          <w:t>M.S. 204C.27</w:t>
        </w:r>
      </w:hyperlink>
    </w:p>
    <w:p w14:paraId="529A256F" w14:textId="5EE69DAF" w:rsidR="003072C0" w:rsidRPr="00D03388" w:rsidRDefault="003072C0" w:rsidP="00755397">
      <w:pPr>
        <w:pStyle w:val="Heading1"/>
        <w:rPr>
          <w:sz w:val="56"/>
          <w:szCs w:val="56"/>
        </w:rPr>
      </w:pPr>
      <w:bookmarkStart w:id="525" w:name="_Toc113881020"/>
      <w:bookmarkEnd w:id="523"/>
      <w:bookmarkEnd w:id="524"/>
      <w:r w:rsidRPr="00D03388">
        <w:rPr>
          <w:sz w:val="56"/>
          <w:szCs w:val="56"/>
        </w:rPr>
        <w:t>Closing with a Central Ballot Count</w:t>
      </w:r>
      <w:bookmarkEnd w:id="520"/>
      <w:bookmarkEnd w:id="521"/>
      <w:bookmarkEnd w:id="522"/>
      <w:bookmarkEnd w:id="525"/>
      <w:r w:rsidRPr="00D03388">
        <w:rPr>
          <w:sz w:val="56"/>
          <w:szCs w:val="56"/>
        </w:rPr>
        <w:fldChar w:fldCharType="begin"/>
      </w:r>
      <w:r w:rsidRPr="00D03388">
        <w:rPr>
          <w:sz w:val="56"/>
          <w:szCs w:val="56"/>
        </w:rPr>
        <w:instrText xml:space="preserve"> XE "Central Ballot Count Precincts" </w:instrText>
      </w:r>
      <w:r w:rsidRPr="00D03388">
        <w:rPr>
          <w:sz w:val="56"/>
          <w:szCs w:val="56"/>
        </w:rPr>
        <w:fldChar w:fldCharType="end"/>
      </w:r>
      <w:r w:rsidRPr="00D03388">
        <w:rPr>
          <w:sz w:val="56"/>
          <w:szCs w:val="56"/>
        </w:rPr>
        <w:fldChar w:fldCharType="begin"/>
      </w:r>
      <w:r w:rsidRPr="00D03388">
        <w:rPr>
          <w:sz w:val="56"/>
          <w:szCs w:val="56"/>
        </w:rPr>
        <w:instrText xml:space="preserve"> XE "Closing the </w:instrText>
      </w:r>
      <w:proofErr w:type="spellStart"/>
      <w:proofErr w:type="gramStart"/>
      <w:r w:rsidRPr="00D03388">
        <w:rPr>
          <w:sz w:val="56"/>
          <w:szCs w:val="56"/>
        </w:rPr>
        <w:instrText>Polls:Central</w:instrText>
      </w:r>
      <w:proofErr w:type="spellEnd"/>
      <w:proofErr w:type="gramEnd"/>
      <w:r w:rsidRPr="00D03388">
        <w:rPr>
          <w:sz w:val="56"/>
          <w:szCs w:val="56"/>
        </w:rPr>
        <w:instrText xml:space="preserve"> Count Precincts" </w:instrText>
      </w:r>
      <w:r w:rsidRPr="00D03388">
        <w:rPr>
          <w:sz w:val="56"/>
          <w:szCs w:val="56"/>
        </w:rPr>
        <w:fldChar w:fldCharType="end"/>
      </w:r>
    </w:p>
    <w:p w14:paraId="7E9AED89" w14:textId="77777777" w:rsidR="003072C0" w:rsidRPr="00C51EB6" w:rsidRDefault="003072C0" w:rsidP="001849C0">
      <w:pPr>
        <w:spacing w:after="60"/>
        <w:jc w:val="left"/>
        <w:rPr>
          <w:sz w:val="22"/>
          <w:szCs w:val="22"/>
        </w:rPr>
      </w:pPr>
      <w:r w:rsidRPr="00C51EB6">
        <w:rPr>
          <w:sz w:val="22"/>
          <w:szCs w:val="22"/>
        </w:rPr>
        <w:t xml:space="preserve">Judges must complete three or more copies of the Summary Statement for state elections. Prepare at least two copies of the Summary Statement for elections not held on the same day as a state election. </w:t>
      </w:r>
    </w:p>
    <w:p w14:paraId="18979549" w14:textId="77777777" w:rsidR="003072C0" w:rsidRPr="003A148D" w:rsidRDefault="003072C0" w:rsidP="001849C0">
      <w:pPr>
        <w:pStyle w:val="Heading2"/>
        <w:spacing w:before="0" w:after="60"/>
      </w:pPr>
      <w:bookmarkStart w:id="526" w:name="_Toc375059007"/>
      <w:bookmarkStart w:id="527" w:name="_Toc379463349"/>
      <w:bookmarkStart w:id="528" w:name="_Toc381179458"/>
      <w:bookmarkStart w:id="529" w:name="_Toc113881021"/>
      <w:r w:rsidRPr="003A148D">
        <w:t>Procedures</w:t>
      </w:r>
      <w:bookmarkEnd w:id="526"/>
      <w:r>
        <w:t xml:space="preserve"> at Polling Place</w:t>
      </w:r>
      <w:bookmarkEnd w:id="527"/>
      <w:bookmarkEnd w:id="528"/>
      <w:bookmarkEnd w:id="529"/>
    </w:p>
    <w:p w14:paraId="0A46D662" w14:textId="4343F9A2" w:rsidR="003072C0" w:rsidRPr="00C51EB6" w:rsidRDefault="003072C0" w:rsidP="001849C0">
      <w:pPr>
        <w:spacing w:after="60"/>
        <w:jc w:val="left"/>
        <w:rPr>
          <w:sz w:val="22"/>
          <w:szCs w:val="22"/>
        </w:rPr>
      </w:pPr>
      <w:r w:rsidRPr="00C51EB6">
        <w:rPr>
          <w:sz w:val="22"/>
          <w:szCs w:val="22"/>
        </w:rPr>
        <w:t xml:space="preserve">After the last voter inserts </w:t>
      </w:r>
      <w:r w:rsidR="0007143E">
        <w:rPr>
          <w:sz w:val="22"/>
          <w:szCs w:val="22"/>
        </w:rPr>
        <w:t>their</w:t>
      </w:r>
      <w:r w:rsidRPr="00C51EB6">
        <w:rPr>
          <w:sz w:val="22"/>
          <w:szCs w:val="22"/>
        </w:rPr>
        <w:t xml:space="preserve"> ballot, compile the following statistics:</w:t>
      </w:r>
    </w:p>
    <w:p w14:paraId="5A9B1E4E" w14:textId="77777777" w:rsidR="003072C0" w:rsidRPr="00C51EB6" w:rsidRDefault="003072C0" w:rsidP="001849C0">
      <w:pPr>
        <w:pStyle w:val="Heading3"/>
        <w:tabs>
          <w:tab w:val="left" w:pos="2190"/>
        </w:tabs>
        <w:spacing w:before="0" w:after="60"/>
        <w:jc w:val="left"/>
        <w:rPr>
          <w:sz w:val="22"/>
          <w:szCs w:val="22"/>
        </w:rPr>
      </w:pPr>
      <w:r w:rsidRPr="00C51EB6">
        <w:rPr>
          <w:sz w:val="22"/>
          <w:szCs w:val="22"/>
        </w:rPr>
        <w:t>Ballot Counts</w:t>
      </w:r>
      <w:r w:rsidR="0060489E" w:rsidRPr="00C51EB6">
        <w:rPr>
          <w:sz w:val="22"/>
          <w:szCs w:val="22"/>
        </w:rPr>
        <w:tab/>
      </w:r>
    </w:p>
    <w:p w14:paraId="0BE672BA" w14:textId="476002FF" w:rsidR="003072C0" w:rsidRPr="00C51EB6" w:rsidRDefault="003072C0" w:rsidP="001849C0">
      <w:pPr>
        <w:spacing w:after="60"/>
        <w:jc w:val="left"/>
        <w:rPr>
          <w:sz w:val="22"/>
          <w:szCs w:val="22"/>
        </w:rPr>
      </w:pPr>
      <w:r w:rsidRPr="00C51EB6">
        <w:rPr>
          <w:sz w:val="22"/>
          <w:szCs w:val="22"/>
        </w:rPr>
        <w:t xml:space="preserve">As directed by your local election official, check to see if any ballots need to be duplicated for proper scanning. </w:t>
      </w:r>
      <w:r w:rsidR="0011626B" w:rsidRPr="00C51EB6">
        <w:rPr>
          <w:sz w:val="22"/>
          <w:szCs w:val="22"/>
        </w:rPr>
        <w:t>Count</w:t>
      </w:r>
      <w:r w:rsidR="00EB6562">
        <w:rPr>
          <w:sz w:val="22"/>
          <w:szCs w:val="22"/>
        </w:rPr>
        <w:t xml:space="preserve"> and </w:t>
      </w:r>
      <w:r w:rsidR="0011626B" w:rsidRPr="00C51EB6">
        <w:rPr>
          <w:sz w:val="22"/>
          <w:szCs w:val="22"/>
        </w:rPr>
        <w:t>record:</w:t>
      </w:r>
    </w:p>
    <w:p w14:paraId="22CBFBA0" w14:textId="77777777" w:rsidR="003072C0" w:rsidRPr="00C51EB6" w:rsidRDefault="003072C0" w:rsidP="00B27BDB">
      <w:pPr>
        <w:pStyle w:val="ListParagraph"/>
        <w:numPr>
          <w:ilvl w:val="0"/>
          <w:numId w:val="61"/>
        </w:numPr>
        <w:spacing w:after="60"/>
        <w:jc w:val="left"/>
        <w:rPr>
          <w:sz w:val="22"/>
          <w:szCs w:val="22"/>
        </w:rPr>
      </w:pPr>
      <w:r w:rsidRPr="00C51EB6">
        <w:rPr>
          <w:sz w:val="22"/>
          <w:szCs w:val="22"/>
        </w:rPr>
        <w:t xml:space="preserve">Total ballots delivered to your precinct, adjusted by </w:t>
      </w:r>
      <w:r w:rsidR="00C408C9" w:rsidRPr="00C51EB6">
        <w:rPr>
          <w:sz w:val="22"/>
          <w:szCs w:val="22"/>
        </w:rPr>
        <w:t>any discrepancies in the</w:t>
      </w:r>
      <w:r w:rsidR="00BC2C32" w:rsidRPr="00C51EB6">
        <w:rPr>
          <w:sz w:val="22"/>
          <w:szCs w:val="22"/>
        </w:rPr>
        <w:t xml:space="preserve"> actual count </w:t>
      </w:r>
      <w:r w:rsidRPr="00C51EB6">
        <w:rPr>
          <w:sz w:val="22"/>
          <w:szCs w:val="22"/>
        </w:rPr>
        <w:t xml:space="preserve">noted </w:t>
      </w:r>
      <w:r w:rsidR="003E2F32" w:rsidRPr="00C51EB6">
        <w:rPr>
          <w:sz w:val="22"/>
          <w:szCs w:val="22"/>
        </w:rPr>
        <w:t xml:space="preserve">throughout the day </w:t>
      </w:r>
      <w:r w:rsidRPr="00C51EB6">
        <w:rPr>
          <w:sz w:val="22"/>
          <w:szCs w:val="22"/>
        </w:rPr>
        <w:t>in the Incident Log</w:t>
      </w:r>
      <w:r w:rsidR="003E2F32" w:rsidRPr="00C51EB6">
        <w:rPr>
          <w:sz w:val="22"/>
          <w:szCs w:val="22"/>
        </w:rPr>
        <w:t>. Some jurisdictions may provide a separate tracking form</w:t>
      </w:r>
      <w:r w:rsidRPr="00C51EB6">
        <w:rPr>
          <w:sz w:val="22"/>
          <w:szCs w:val="22"/>
        </w:rPr>
        <w:t>.</w:t>
      </w:r>
    </w:p>
    <w:p w14:paraId="0680E97E" w14:textId="77777777" w:rsidR="003072C0" w:rsidRPr="00C51EB6" w:rsidRDefault="003072C0" w:rsidP="00B27BDB">
      <w:pPr>
        <w:pStyle w:val="ListParagraph"/>
        <w:numPr>
          <w:ilvl w:val="0"/>
          <w:numId w:val="28"/>
        </w:numPr>
        <w:spacing w:after="60"/>
        <w:jc w:val="left"/>
        <w:rPr>
          <w:sz w:val="22"/>
          <w:szCs w:val="22"/>
        </w:rPr>
      </w:pPr>
      <w:r w:rsidRPr="00C51EB6">
        <w:rPr>
          <w:sz w:val="22"/>
          <w:szCs w:val="22"/>
        </w:rPr>
        <w:t>Unofficial ballots</w:t>
      </w:r>
      <w:r w:rsidR="00662C3D" w:rsidRPr="00C51EB6">
        <w:rPr>
          <w:sz w:val="22"/>
          <w:szCs w:val="22"/>
        </w:rPr>
        <w:t>,</w:t>
      </w:r>
      <w:r w:rsidRPr="00C51EB6">
        <w:rPr>
          <w:sz w:val="22"/>
          <w:szCs w:val="22"/>
        </w:rPr>
        <w:t xml:space="preserve"> </w:t>
      </w:r>
      <w:r w:rsidR="00662C3D" w:rsidRPr="00C51EB6">
        <w:rPr>
          <w:sz w:val="22"/>
          <w:szCs w:val="22"/>
        </w:rPr>
        <w:t>if any.</w:t>
      </w:r>
    </w:p>
    <w:p w14:paraId="1A8A3B60" w14:textId="77777777" w:rsidR="003072C0" w:rsidRPr="00C51EB6" w:rsidRDefault="003072C0" w:rsidP="00B27BDB">
      <w:pPr>
        <w:pStyle w:val="ListParagraph"/>
        <w:numPr>
          <w:ilvl w:val="0"/>
          <w:numId w:val="28"/>
        </w:numPr>
        <w:spacing w:after="60"/>
        <w:jc w:val="left"/>
        <w:rPr>
          <w:sz w:val="22"/>
          <w:szCs w:val="22"/>
        </w:rPr>
      </w:pPr>
      <w:r w:rsidRPr="00C51EB6">
        <w:rPr>
          <w:sz w:val="22"/>
          <w:szCs w:val="22"/>
        </w:rPr>
        <w:t>Spoiled ballots.</w:t>
      </w:r>
    </w:p>
    <w:p w14:paraId="441498FB" w14:textId="77777777" w:rsidR="003072C0" w:rsidRPr="00C51EB6" w:rsidRDefault="003072C0" w:rsidP="00B27BDB">
      <w:pPr>
        <w:pStyle w:val="ListParagraph"/>
        <w:numPr>
          <w:ilvl w:val="0"/>
          <w:numId w:val="28"/>
        </w:numPr>
        <w:spacing w:after="60"/>
        <w:jc w:val="left"/>
        <w:rPr>
          <w:sz w:val="22"/>
          <w:szCs w:val="22"/>
        </w:rPr>
      </w:pPr>
      <w:r w:rsidRPr="00C51EB6">
        <w:rPr>
          <w:sz w:val="22"/>
          <w:szCs w:val="22"/>
        </w:rPr>
        <w:t xml:space="preserve">Unused ballots. </w:t>
      </w:r>
    </w:p>
    <w:p w14:paraId="653DBD7B" w14:textId="77777777" w:rsidR="003072C0" w:rsidRPr="00C51EB6" w:rsidRDefault="003072C0" w:rsidP="00B27BDB">
      <w:pPr>
        <w:pStyle w:val="ListParagraph"/>
        <w:numPr>
          <w:ilvl w:val="0"/>
          <w:numId w:val="28"/>
        </w:numPr>
        <w:spacing w:after="60"/>
        <w:jc w:val="left"/>
        <w:rPr>
          <w:sz w:val="22"/>
          <w:szCs w:val="22"/>
        </w:rPr>
      </w:pPr>
      <w:r w:rsidRPr="00C51EB6">
        <w:rPr>
          <w:sz w:val="22"/>
          <w:szCs w:val="22"/>
        </w:rPr>
        <w:t>Total ballots being returned.</w:t>
      </w:r>
    </w:p>
    <w:p w14:paraId="0C9B11E5" w14:textId="77777777" w:rsidR="003072C0" w:rsidRPr="00C51EB6" w:rsidRDefault="003072C0" w:rsidP="00B27BDB">
      <w:pPr>
        <w:pStyle w:val="ListParagraph"/>
        <w:numPr>
          <w:ilvl w:val="0"/>
          <w:numId w:val="28"/>
        </w:numPr>
        <w:spacing w:after="60"/>
        <w:jc w:val="left"/>
        <w:rPr>
          <w:sz w:val="22"/>
          <w:szCs w:val="22"/>
        </w:rPr>
      </w:pPr>
      <w:r w:rsidRPr="00C51EB6">
        <w:rPr>
          <w:sz w:val="22"/>
          <w:szCs w:val="22"/>
        </w:rPr>
        <w:t xml:space="preserve">If instructed, any write-in votes. </w:t>
      </w:r>
    </w:p>
    <w:p w14:paraId="340A3B7C" w14:textId="0C4B4E7C" w:rsidR="003072C0" w:rsidRPr="00C51EB6" w:rsidRDefault="003072C0" w:rsidP="001849C0">
      <w:pPr>
        <w:pStyle w:val="Heading3"/>
        <w:spacing w:before="0" w:after="60"/>
        <w:jc w:val="left"/>
        <w:rPr>
          <w:sz w:val="22"/>
          <w:szCs w:val="22"/>
        </w:rPr>
      </w:pPr>
      <w:r w:rsidRPr="00C51EB6">
        <w:rPr>
          <w:sz w:val="22"/>
          <w:szCs w:val="22"/>
        </w:rPr>
        <w:t>Roster</w:t>
      </w:r>
      <w:r w:rsidR="00547FB6">
        <w:rPr>
          <w:sz w:val="22"/>
          <w:szCs w:val="22"/>
        </w:rPr>
        <w:t xml:space="preserve"> &amp; </w:t>
      </w:r>
      <w:r w:rsidRPr="00C51EB6">
        <w:rPr>
          <w:sz w:val="22"/>
          <w:szCs w:val="22"/>
        </w:rPr>
        <w:t>Registration Counts</w:t>
      </w:r>
    </w:p>
    <w:p w14:paraId="0798CDDB" w14:textId="77777777" w:rsidR="003072C0" w:rsidRPr="00C51EB6" w:rsidRDefault="003072C0" w:rsidP="00B27BDB">
      <w:pPr>
        <w:pStyle w:val="ListParagraph"/>
        <w:numPr>
          <w:ilvl w:val="0"/>
          <w:numId w:val="29"/>
        </w:numPr>
        <w:spacing w:after="60"/>
        <w:jc w:val="left"/>
        <w:rPr>
          <w:sz w:val="22"/>
          <w:szCs w:val="22"/>
        </w:rPr>
      </w:pPr>
      <w:r w:rsidRPr="00C51EB6">
        <w:rPr>
          <w:sz w:val="22"/>
          <w:szCs w:val="22"/>
        </w:rPr>
        <w:t>Persons registered to vote in your precinct at 7 a.m. This number can be found on the back of the pre-registered roster.</w:t>
      </w:r>
    </w:p>
    <w:p w14:paraId="0C1DFAD1" w14:textId="77777777" w:rsidR="003072C0" w:rsidRPr="00C51EB6" w:rsidRDefault="003072C0" w:rsidP="00B27BDB">
      <w:pPr>
        <w:pStyle w:val="ListParagraph"/>
        <w:numPr>
          <w:ilvl w:val="0"/>
          <w:numId w:val="29"/>
        </w:numPr>
        <w:spacing w:after="60"/>
        <w:jc w:val="left"/>
        <w:rPr>
          <w:sz w:val="22"/>
          <w:szCs w:val="22"/>
        </w:rPr>
      </w:pPr>
      <w:r w:rsidRPr="00C51EB6">
        <w:rPr>
          <w:sz w:val="22"/>
          <w:szCs w:val="22"/>
        </w:rPr>
        <w:t xml:space="preserve">Persons who registered at the polling place. Count the voter signatures on the Election Day Registration </w:t>
      </w:r>
      <w:proofErr w:type="gramStart"/>
      <w:r w:rsidRPr="00C51EB6">
        <w:rPr>
          <w:sz w:val="22"/>
          <w:szCs w:val="22"/>
        </w:rPr>
        <w:t>Roster, or</w:t>
      </w:r>
      <w:proofErr w:type="gramEnd"/>
      <w:r w:rsidRPr="00C51EB6">
        <w:rPr>
          <w:sz w:val="22"/>
          <w:szCs w:val="22"/>
        </w:rPr>
        <w:t xml:space="preserve"> count voter registration applications.</w:t>
      </w:r>
      <w:r w:rsidRPr="00C51EB6">
        <w:rPr>
          <w:sz w:val="22"/>
          <w:szCs w:val="22"/>
        </w:rPr>
        <w:tab/>
      </w:r>
    </w:p>
    <w:p w14:paraId="752BD680" w14:textId="77777777" w:rsidR="003072C0" w:rsidRPr="00C51EB6" w:rsidRDefault="003072C0" w:rsidP="00B27BDB">
      <w:pPr>
        <w:pStyle w:val="ListParagraph"/>
        <w:numPr>
          <w:ilvl w:val="0"/>
          <w:numId w:val="29"/>
        </w:numPr>
        <w:spacing w:after="60"/>
        <w:jc w:val="left"/>
        <w:rPr>
          <w:sz w:val="22"/>
          <w:szCs w:val="22"/>
        </w:rPr>
      </w:pPr>
      <w:r w:rsidRPr="00C51EB6">
        <w:rPr>
          <w:sz w:val="22"/>
          <w:szCs w:val="22"/>
        </w:rPr>
        <w:t xml:space="preserve">Voter signatures on the rosters (Pre-Registered Roster plus the Election Day Registration Roster) or voter receipts. </w:t>
      </w:r>
    </w:p>
    <w:p w14:paraId="2DD0DDA5" w14:textId="77777777" w:rsidR="003072C0" w:rsidRPr="00C51EB6" w:rsidRDefault="003072C0" w:rsidP="00B27BDB">
      <w:pPr>
        <w:pStyle w:val="ListParagraph"/>
        <w:numPr>
          <w:ilvl w:val="0"/>
          <w:numId w:val="29"/>
        </w:numPr>
        <w:spacing w:after="60"/>
        <w:jc w:val="left"/>
        <w:rPr>
          <w:sz w:val="22"/>
          <w:szCs w:val="22"/>
        </w:rPr>
      </w:pPr>
      <w:r w:rsidRPr="00C51EB6">
        <w:rPr>
          <w:sz w:val="22"/>
          <w:szCs w:val="22"/>
        </w:rPr>
        <w:t xml:space="preserve">Do not count ‘AB’ notations printed, </w:t>
      </w:r>
      <w:proofErr w:type="gramStart"/>
      <w:r w:rsidRPr="00C51EB6">
        <w:rPr>
          <w:sz w:val="22"/>
          <w:szCs w:val="22"/>
        </w:rPr>
        <w:t>written</w:t>
      </w:r>
      <w:proofErr w:type="gramEnd"/>
      <w:r w:rsidRPr="00C51EB6">
        <w:rPr>
          <w:sz w:val="22"/>
          <w:szCs w:val="22"/>
        </w:rPr>
        <w:t xml:space="preserve"> or stamped on the registered roster.</w:t>
      </w:r>
    </w:p>
    <w:p w14:paraId="40D3C135" w14:textId="77777777" w:rsidR="003072C0" w:rsidRPr="00C51EB6" w:rsidRDefault="003072C0" w:rsidP="001849C0">
      <w:pPr>
        <w:pStyle w:val="Heading3"/>
        <w:spacing w:before="0" w:after="60"/>
        <w:jc w:val="left"/>
        <w:rPr>
          <w:sz w:val="22"/>
          <w:szCs w:val="22"/>
        </w:rPr>
      </w:pPr>
      <w:r w:rsidRPr="00C51EB6">
        <w:rPr>
          <w:sz w:val="22"/>
          <w:szCs w:val="22"/>
        </w:rPr>
        <w:t>Deliver the Ballots to Counting Center</w:t>
      </w:r>
    </w:p>
    <w:p w14:paraId="0F3E3AB7" w14:textId="64740C5E" w:rsidR="00A640BD" w:rsidRPr="00C51EB6" w:rsidRDefault="003072C0" w:rsidP="001849C0">
      <w:pPr>
        <w:spacing w:after="60"/>
        <w:jc w:val="left"/>
        <w:rPr>
          <w:sz w:val="22"/>
          <w:szCs w:val="22"/>
        </w:rPr>
      </w:pPr>
      <w:r w:rsidRPr="00C51EB6">
        <w:rPr>
          <w:sz w:val="22"/>
          <w:szCs w:val="22"/>
        </w:rPr>
        <w:t>Seal the ballots in the ballot box, container or transfer case</w:t>
      </w:r>
      <w:r w:rsidR="00EB6562">
        <w:rPr>
          <w:sz w:val="22"/>
          <w:szCs w:val="22"/>
        </w:rPr>
        <w:t xml:space="preserve"> and </w:t>
      </w:r>
      <w:r w:rsidRPr="00C51EB6">
        <w:rPr>
          <w:sz w:val="22"/>
          <w:szCs w:val="22"/>
        </w:rPr>
        <w:t>sign the certification. At least two judges from different major political parties must take the ballot box</w:t>
      </w:r>
      <w:r w:rsidR="00EB6562">
        <w:rPr>
          <w:sz w:val="22"/>
          <w:szCs w:val="22"/>
        </w:rPr>
        <w:t xml:space="preserve"> and </w:t>
      </w:r>
      <w:r w:rsidRPr="00C51EB6">
        <w:rPr>
          <w:sz w:val="22"/>
          <w:szCs w:val="22"/>
        </w:rPr>
        <w:t>the certification forms to the courthouse or counting center.</w:t>
      </w:r>
      <w:bookmarkStart w:id="530" w:name="_Toc375059008"/>
    </w:p>
    <w:p w14:paraId="16A7E5EC" w14:textId="0BCE2037" w:rsidR="00662C3D" w:rsidRPr="00C51EB6" w:rsidRDefault="00A640BD" w:rsidP="001849C0">
      <w:pPr>
        <w:spacing w:after="60"/>
        <w:jc w:val="left"/>
        <w:rPr>
          <w:rFonts w:eastAsiaTheme="majorEastAsia"/>
          <w:b/>
          <w:bCs/>
          <w:iCs/>
          <w:color w:val="000000"/>
          <w:sz w:val="22"/>
          <w:szCs w:val="22"/>
        </w:rPr>
      </w:pPr>
      <w:r w:rsidRPr="00C51EB6">
        <w:rPr>
          <w:sz w:val="22"/>
          <w:szCs w:val="22"/>
        </w:rPr>
        <w:t>Related statutes</w:t>
      </w:r>
      <w:r w:rsidR="00547FB6">
        <w:rPr>
          <w:sz w:val="22"/>
          <w:szCs w:val="22"/>
        </w:rPr>
        <w:t xml:space="preserve"> &amp; </w:t>
      </w:r>
      <w:r w:rsidRPr="00C51EB6">
        <w:rPr>
          <w:sz w:val="22"/>
          <w:szCs w:val="22"/>
        </w:rPr>
        <w:t>rules:</w:t>
      </w:r>
      <w:r w:rsidR="00FD4637" w:rsidRPr="00C51EB6">
        <w:rPr>
          <w:sz w:val="22"/>
          <w:szCs w:val="22"/>
        </w:rPr>
        <w:t xml:space="preserve"> </w:t>
      </w:r>
      <w:hyperlink r:id="rId132" w:history="1">
        <w:r w:rsidR="006702C9" w:rsidRPr="00C51EB6">
          <w:rPr>
            <w:rStyle w:val="Hyperlink"/>
            <w:sz w:val="22"/>
            <w:szCs w:val="22"/>
          </w:rPr>
          <w:t>M.R. 8230.2250</w:t>
        </w:r>
      </w:hyperlink>
      <w:bookmarkStart w:id="531" w:name="_Toc379463350"/>
      <w:bookmarkStart w:id="532" w:name="_Toc381179459"/>
    </w:p>
    <w:p w14:paraId="422C5624" w14:textId="77777777" w:rsidR="003072C0" w:rsidRPr="003A148D" w:rsidRDefault="003072C0" w:rsidP="001849C0">
      <w:pPr>
        <w:pStyle w:val="Heading2"/>
        <w:spacing w:before="0" w:after="60"/>
      </w:pPr>
      <w:bookmarkStart w:id="533" w:name="_Toc113881022"/>
      <w:r w:rsidRPr="003A148D">
        <w:t>At the Counting Center</w:t>
      </w:r>
      <w:bookmarkEnd w:id="530"/>
      <w:bookmarkEnd w:id="531"/>
      <w:bookmarkEnd w:id="532"/>
      <w:bookmarkEnd w:id="533"/>
    </w:p>
    <w:p w14:paraId="39F180E4" w14:textId="419266DC" w:rsidR="00662C3D" w:rsidRPr="00C51EB6" w:rsidRDefault="003072C0" w:rsidP="001849C0">
      <w:pPr>
        <w:spacing w:after="60"/>
        <w:jc w:val="left"/>
        <w:rPr>
          <w:rFonts w:eastAsiaTheme="majorEastAsia"/>
          <w:b/>
          <w:bCs/>
          <w:iCs/>
          <w:color w:val="000000"/>
          <w:sz w:val="22"/>
          <w:szCs w:val="22"/>
        </w:rPr>
      </w:pPr>
      <w:r w:rsidRPr="00C51EB6">
        <w:rPr>
          <w:sz w:val="22"/>
          <w:szCs w:val="22"/>
        </w:rPr>
        <w:t>At the counting center or the local collection point, you will either deliver the ballots to another team of judges or stay with the ballots while they are counted. After counting, the judges in charge of the ballots certify the results</w:t>
      </w:r>
      <w:r w:rsidR="00EB6562">
        <w:rPr>
          <w:sz w:val="22"/>
          <w:szCs w:val="22"/>
        </w:rPr>
        <w:t xml:space="preserve"> and </w:t>
      </w:r>
      <w:r w:rsidRPr="00C51EB6">
        <w:rPr>
          <w:sz w:val="22"/>
          <w:szCs w:val="22"/>
        </w:rPr>
        <w:t xml:space="preserve">complete the precinct Summary Statement. </w:t>
      </w:r>
    </w:p>
    <w:p w14:paraId="00EA6E31" w14:textId="77777777" w:rsidR="003072C0" w:rsidRPr="00C51EB6" w:rsidRDefault="003072C0" w:rsidP="001849C0">
      <w:pPr>
        <w:pStyle w:val="Heading3"/>
        <w:spacing w:before="0" w:after="60"/>
        <w:jc w:val="left"/>
        <w:rPr>
          <w:sz w:val="22"/>
          <w:szCs w:val="22"/>
        </w:rPr>
      </w:pPr>
      <w:r w:rsidRPr="00C51EB6">
        <w:rPr>
          <w:sz w:val="22"/>
          <w:szCs w:val="22"/>
        </w:rPr>
        <w:t>Counting Steps</w:t>
      </w:r>
    </w:p>
    <w:p w14:paraId="3C920C97" w14:textId="73852877" w:rsidR="003072C0" w:rsidRPr="00C51EB6" w:rsidRDefault="003072C0" w:rsidP="00B27BDB">
      <w:pPr>
        <w:pStyle w:val="ListParagraph"/>
        <w:numPr>
          <w:ilvl w:val="0"/>
          <w:numId w:val="30"/>
        </w:numPr>
        <w:spacing w:after="60"/>
        <w:jc w:val="left"/>
        <w:rPr>
          <w:sz w:val="22"/>
          <w:szCs w:val="22"/>
        </w:rPr>
      </w:pPr>
      <w:r w:rsidRPr="00C51EB6">
        <w:rPr>
          <w:sz w:val="22"/>
          <w:szCs w:val="22"/>
        </w:rPr>
        <w:t xml:space="preserve">Verify the seal on the ballot container. Open the container, remove the </w:t>
      </w:r>
      <w:proofErr w:type="gramStart"/>
      <w:r w:rsidRPr="00C51EB6">
        <w:rPr>
          <w:sz w:val="22"/>
          <w:szCs w:val="22"/>
        </w:rPr>
        <w:t>ballots</w:t>
      </w:r>
      <w:proofErr w:type="gramEnd"/>
      <w:r w:rsidR="00EB6562">
        <w:rPr>
          <w:sz w:val="22"/>
          <w:szCs w:val="22"/>
        </w:rPr>
        <w:t xml:space="preserve"> and </w:t>
      </w:r>
      <w:r w:rsidRPr="00C51EB6">
        <w:rPr>
          <w:sz w:val="22"/>
          <w:szCs w:val="22"/>
        </w:rPr>
        <w:t>run them through the ballot counter.</w:t>
      </w:r>
    </w:p>
    <w:p w14:paraId="49F9DEF0" w14:textId="77777777" w:rsidR="003072C0" w:rsidRPr="00C51EB6" w:rsidRDefault="003072C0" w:rsidP="00B27BDB">
      <w:pPr>
        <w:pStyle w:val="ListParagraph"/>
        <w:numPr>
          <w:ilvl w:val="0"/>
          <w:numId w:val="30"/>
        </w:numPr>
        <w:spacing w:after="60"/>
        <w:jc w:val="left"/>
        <w:rPr>
          <w:sz w:val="22"/>
          <w:szCs w:val="22"/>
        </w:rPr>
      </w:pPr>
      <w:r w:rsidRPr="00C51EB6">
        <w:rPr>
          <w:sz w:val="22"/>
          <w:szCs w:val="22"/>
        </w:rPr>
        <w:t xml:space="preserve">For large </w:t>
      </w:r>
      <w:proofErr w:type="gramStart"/>
      <w:r w:rsidRPr="00C51EB6">
        <w:rPr>
          <w:sz w:val="22"/>
          <w:szCs w:val="22"/>
        </w:rPr>
        <w:t>precincts</w:t>
      </w:r>
      <w:proofErr w:type="gramEnd"/>
      <w:r w:rsidRPr="00C51EB6">
        <w:rPr>
          <w:sz w:val="22"/>
          <w:szCs w:val="22"/>
        </w:rPr>
        <w:t xml:space="preserve"> the ballots may need to be run in two or three batches. Avoid mixing counted ballots with uncounted ballots. </w:t>
      </w:r>
    </w:p>
    <w:p w14:paraId="11EA7994" w14:textId="4049128D" w:rsidR="003072C0" w:rsidRPr="00C51EB6" w:rsidRDefault="003072C0" w:rsidP="00B27BDB">
      <w:pPr>
        <w:pStyle w:val="ListParagraph"/>
        <w:numPr>
          <w:ilvl w:val="0"/>
          <w:numId w:val="30"/>
        </w:numPr>
        <w:spacing w:after="60"/>
        <w:jc w:val="left"/>
        <w:rPr>
          <w:sz w:val="22"/>
          <w:szCs w:val="22"/>
        </w:rPr>
      </w:pPr>
      <w:r w:rsidRPr="00C51EB6">
        <w:rPr>
          <w:sz w:val="22"/>
          <w:szCs w:val="22"/>
        </w:rPr>
        <w:t>As directed, make duplicates of ballots sorted out during counting. See inst</w:t>
      </w:r>
      <w:r w:rsidR="0024763E" w:rsidRPr="00C51EB6">
        <w:rPr>
          <w:sz w:val="22"/>
          <w:szCs w:val="22"/>
        </w:rPr>
        <w:t>ructions on ballot duplication</w:t>
      </w:r>
      <w:r w:rsidR="000C1BD3">
        <w:rPr>
          <w:sz w:val="22"/>
          <w:szCs w:val="22"/>
        </w:rPr>
        <w:t xml:space="preserve"> in this guide</w:t>
      </w:r>
      <w:r w:rsidR="0024763E" w:rsidRPr="00C51EB6">
        <w:rPr>
          <w:sz w:val="22"/>
          <w:szCs w:val="22"/>
        </w:rPr>
        <w:t>.</w:t>
      </w:r>
    </w:p>
    <w:p w14:paraId="6B46D4D1" w14:textId="221C81E3" w:rsidR="003072C0" w:rsidRPr="00C51EB6" w:rsidRDefault="003072C0" w:rsidP="00B27BDB">
      <w:pPr>
        <w:pStyle w:val="ListParagraph"/>
        <w:numPr>
          <w:ilvl w:val="0"/>
          <w:numId w:val="30"/>
        </w:numPr>
        <w:spacing w:after="60"/>
        <w:jc w:val="left"/>
        <w:rPr>
          <w:sz w:val="22"/>
          <w:szCs w:val="22"/>
        </w:rPr>
      </w:pPr>
      <w:r w:rsidRPr="00C51EB6">
        <w:rPr>
          <w:sz w:val="22"/>
          <w:szCs w:val="22"/>
        </w:rPr>
        <w:t xml:space="preserve">If directed by your local election official, count write-in </w:t>
      </w:r>
      <w:proofErr w:type="gramStart"/>
      <w:r w:rsidRPr="00C51EB6">
        <w:rPr>
          <w:sz w:val="22"/>
          <w:szCs w:val="22"/>
        </w:rPr>
        <w:t>votes</w:t>
      </w:r>
      <w:proofErr w:type="gramEnd"/>
      <w:r w:rsidR="00EB6562">
        <w:rPr>
          <w:sz w:val="22"/>
          <w:szCs w:val="22"/>
        </w:rPr>
        <w:t xml:space="preserve"> and </w:t>
      </w:r>
      <w:r w:rsidRPr="00C51EB6">
        <w:rPr>
          <w:sz w:val="22"/>
          <w:szCs w:val="22"/>
        </w:rPr>
        <w:t>record the names</w:t>
      </w:r>
      <w:r w:rsidR="00EB6562">
        <w:rPr>
          <w:sz w:val="22"/>
          <w:szCs w:val="22"/>
        </w:rPr>
        <w:t xml:space="preserve"> and </w:t>
      </w:r>
      <w:r w:rsidRPr="00C51EB6">
        <w:rPr>
          <w:sz w:val="22"/>
          <w:szCs w:val="22"/>
        </w:rPr>
        <w:t xml:space="preserve">vote totals on the Write-in Tally Sheet. Examine all ballots by hand for write-in votes, not just those ballots the ballot counter </w:t>
      </w:r>
      <w:r w:rsidR="002C7AD9" w:rsidRPr="00C51EB6">
        <w:rPr>
          <w:sz w:val="22"/>
          <w:szCs w:val="22"/>
        </w:rPr>
        <w:t>sorted as</w:t>
      </w:r>
      <w:r w:rsidRPr="00C51EB6">
        <w:rPr>
          <w:sz w:val="22"/>
          <w:szCs w:val="22"/>
        </w:rPr>
        <w:t xml:space="preserve"> write-ins (The ballot counter will miss write-in votes if the voter did not fill in the write-in oval).</w:t>
      </w:r>
    </w:p>
    <w:p w14:paraId="175F3CA8" w14:textId="77777777" w:rsidR="003072C0" w:rsidRPr="00C51EB6" w:rsidRDefault="003072C0" w:rsidP="00B27BDB">
      <w:pPr>
        <w:pStyle w:val="ListParagraph"/>
        <w:numPr>
          <w:ilvl w:val="0"/>
          <w:numId w:val="30"/>
        </w:numPr>
        <w:spacing w:after="60"/>
        <w:jc w:val="left"/>
        <w:rPr>
          <w:sz w:val="22"/>
          <w:szCs w:val="22"/>
        </w:rPr>
      </w:pPr>
      <w:r w:rsidRPr="00C51EB6">
        <w:rPr>
          <w:sz w:val="22"/>
          <w:szCs w:val="22"/>
        </w:rPr>
        <w:t>After ballots are counted, the operator will print a Summary Statement with the totals.</w:t>
      </w:r>
    </w:p>
    <w:p w14:paraId="3BA6ADB5" w14:textId="4B048595" w:rsidR="003072C0" w:rsidRPr="00C51EB6" w:rsidRDefault="003072C0" w:rsidP="00B27BDB">
      <w:pPr>
        <w:pStyle w:val="ListParagraph"/>
        <w:numPr>
          <w:ilvl w:val="0"/>
          <w:numId w:val="30"/>
        </w:numPr>
        <w:spacing w:after="60"/>
        <w:jc w:val="left"/>
        <w:rPr>
          <w:sz w:val="22"/>
          <w:szCs w:val="22"/>
        </w:rPr>
      </w:pPr>
      <w:r w:rsidRPr="00C51EB6">
        <w:rPr>
          <w:sz w:val="22"/>
          <w:szCs w:val="22"/>
        </w:rPr>
        <w:t>Compare these totals to the number of voted ballots</w:t>
      </w:r>
      <w:r w:rsidR="00EB6562">
        <w:rPr>
          <w:sz w:val="22"/>
          <w:szCs w:val="22"/>
        </w:rPr>
        <w:t xml:space="preserve"> and </w:t>
      </w:r>
      <w:r w:rsidRPr="00C51EB6">
        <w:rPr>
          <w:sz w:val="22"/>
          <w:szCs w:val="22"/>
        </w:rPr>
        <w:t>the number of people who voted; if the totals do not match, resolve the problem with your local election official. When totals match and/or any problems have been resolved, complete all statistics using data from your polling place certification forms</w:t>
      </w:r>
      <w:r w:rsidR="00EB6562">
        <w:rPr>
          <w:sz w:val="22"/>
          <w:szCs w:val="22"/>
        </w:rPr>
        <w:t xml:space="preserve"> and </w:t>
      </w:r>
      <w:r w:rsidRPr="00C51EB6">
        <w:rPr>
          <w:sz w:val="22"/>
          <w:szCs w:val="22"/>
        </w:rPr>
        <w:t>sign the Summary Statements.</w:t>
      </w:r>
    </w:p>
    <w:p w14:paraId="0462C6D5" w14:textId="269E6AB1" w:rsidR="003072C0" w:rsidRPr="00C51EB6" w:rsidRDefault="003072C0" w:rsidP="00B27BDB">
      <w:pPr>
        <w:pStyle w:val="ListParagraph"/>
        <w:numPr>
          <w:ilvl w:val="0"/>
          <w:numId w:val="30"/>
        </w:numPr>
        <w:spacing w:after="60"/>
        <w:jc w:val="left"/>
        <w:rPr>
          <w:sz w:val="22"/>
          <w:szCs w:val="22"/>
        </w:rPr>
      </w:pPr>
      <w:r w:rsidRPr="00C51EB6">
        <w:rPr>
          <w:sz w:val="22"/>
          <w:szCs w:val="22"/>
        </w:rPr>
        <w:t>Seal the ballots</w:t>
      </w:r>
      <w:r w:rsidR="00EB6562">
        <w:rPr>
          <w:sz w:val="22"/>
          <w:szCs w:val="22"/>
        </w:rPr>
        <w:t xml:space="preserve"> and </w:t>
      </w:r>
      <w:r w:rsidRPr="00C51EB6">
        <w:rPr>
          <w:sz w:val="22"/>
          <w:szCs w:val="22"/>
        </w:rPr>
        <w:t>sign the certificate or seals on the ballot container or envelope.</w:t>
      </w:r>
      <w:bookmarkStart w:id="534" w:name="_Toc259091354"/>
    </w:p>
    <w:p w14:paraId="5C729731" w14:textId="77777777" w:rsidR="003072C0" w:rsidRPr="003A148D" w:rsidRDefault="003072C0" w:rsidP="001849C0">
      <w:pPr>
        <w:pStyle w:val="Heading3"/>
        <w:spacing w:before="0" w:after="60"/>
      </w:pPr>
      <w:bookmarkStart w:id="535" w:name="_Toc375059009"/>
      <w:bookmarkEnd w:id="534"/>
      <w:r w:rsidRPr="003A148D">
        <w:t>Election Returns</w:t>
      </w:r>
      <w:bookmarkEnd w:id="535"/>
    </w:p>
    <w:p w14:paraId="331F2D62" w14:textId="77777777" w:rsidR="003072C0" w:rsidRPr="00C51EB6" w:rsidRDefault="003072C0" w:rsidP="001849C0">
      <w:pPr>
        <w:spacing w:after="60"/>
        <w:jc w:val="left"/>
        <w:rPr>
          <w:sz w:val="22"/>
          <w:szCs w:val="22"/>
        </w:rPr>
      </w:pPr>
      <w:r w:rsidRPr="00C51EB6">
        <w:rPr>
          <w:sz w:val="22"/>
          <w:szCs w:val="22"/>
        </w:rPr>
        <w:t>Turn the election returns over to your local election official, including:</w:t>
      </w:r>
    </w:p>
    <w:p w14:paraId="4E1CE8BC" w14:textId="77777777" w:rsidR="003072C0" w:rsidRPr="00C51EB6" w:rsidRDefault="003072C0" w:rsidP="00B27BDB">
      <w:pPr>
        <w:pStyle w:val="ListParagraph"/>
        <w:numPr>
          <w:ilvl w:val="0"/>
          <w:numId w:val="31"/>
        </w:numPr>
        <w:spacing w:after="60"/>
        <w:jc w:val="left"/>
        <w:rPr>
          <w:sz w:val="22"/>
          <w:szCs w:val="22"/>
        </w:rPr>
      </w:pPr>
      <w:bookmarkStart w:id="536" w:name="_Toc375059010"/>
      <w:r w:rsidRPr="00C51EB6">
        <w:rPr>
          <w:sz w:val="22"/>
          <w:szCs w:val="22"/>
        </w:rPr>
        <w:t>Sets of ballot counter tapes or Summary Statements.</w:t>
      </w:r>
    </w:p>
    <w:p w14:paraId="46194FDC" w14:textId="77777777" w:rsidR="003072C0" w:rsidRPr="00C51EB6" w:rsidRDefault="003072C0" w:rsidP="00B27BDB">
      <w:pPr>
        <w:pStyle w:val="ListParagraph"/>
        <w:numPr>
          <w:ilvl w:val="0"/>
          <w:numId w:val="31"/>
        </w:numPr>
        <w:spacing w:after="60"/>
        <w:jc w:val="left"/>
        <w:rPr>
          <w:sz w:val="22"/>
          <w:szCs w:val="22"/>
        </w:rPr>
      </w:pPr>
      <w:r w:rsidRPr="00C51EB6">
        <w:rPr>
          <w:sz w:val="22"/>
          <w:szCs w:val="22"/>
        </w:rPr>
        <w:t>Sealed envelopes or containers with all voted ballots.</w:t>
      </w:r>
    </w:p>
    <w:p w14:paraId="54198369" w14:textId="77777777" w:rsidR="003072C0" w:rsidRPr="00C51EB6" w:rsidRDefault="003072C0" w:rsidP="00B27BDB">
      <w:pPr>
        <w:pStyle w:val="ListParagraph"/>
        <w:numPr>
          <w:ilvl w:val="0"/>
          <w:numId w:val="31"/>
        </w:numPr>
        <w:spacing w:after="60"/>
        <w:jc w:val="left"/>
        <w:rPr>
          <w:sz w:val="22"/>
          <w:szCs w:val="22"/>
        </w:rPr>
      </w:pPr>
      <w:r w:rsidRPr="00C51EB6">
        <w:rPr>
          <w:sz w:val="22"/>
          <w:szCs w:val="22"/>
        </w:rPr>
        <w:t>Sealed spoiled ballot envelope.</w:t>
      </w:r>
    </w:p>
    <w:p w14:paraId="71D340D6" w14:textId="77777777" w:rsidR="003072C0" w:rsidRPr="00C51EB6" w:rsidRDefault="003072C0" w:rsidP="00B27BDB">
      <w:pPr>
        <w:pStyle w:val="ListParagraph"/>
        <w:numPr>
          <w:ilvl w:val="0"/>
          <w:numId w:val="31"/>
        </w:numPr>
        <w:spacing w:after="60"/>
        <w:jc w:val="left"/>
        <w:rPr>
          <w:sz w:val="22"/>
          <w:szCs w:val="22"/>
        </w:rPr>
      </w:pPr>
      <w:r w:rsidRPr="00C51EB6">
        <w:rPr>
          <w:sz w:val="22"/>
          <w:szCs w:val="22"/>
        </w:rPr>
        <w:t>Sealed envelope of original ballots for which duplicates were made.</w:t>
      </w:r>
    </w:p>
    <w:p w14:paraId="506B4EF2" w14:textId="77777777" w:rsidR="003072C0" w:rsidRPr="00C51EB6" w:rsidRDefault="003072C0" w:rsidP="00B27BDB">
      <w:pPr>
        <w:pStyle w:val="ListParagraph"/>
        <w:numPr>
          <w:ilvl w:val="0"/>
          <w:numId w:val="31"/>
        </w:numPr>
        <w:spacing w:after="60"/>
        <w:jc w:val="left"/>
        <w:rPr>
          <w:sz w:val="22"/>
          <w:szCs w:val="22"/>
        </w:rPr>
      </w:pPr>
      <w:r w:rsidRPr="00C51EB6">
        <w:rPr>
          <w:sz w:val="22"/>
          <w:szCs w:val="22"/>
        </w:rPr>
        <w:t>Polling place rosters.</w:t>
      </w:r>
    </w:p>
    <w:p w14:paraId="3FC087D6" w14:textId="77777777" w:rsidR="003072C0" w:rsidRPr="00C51EB6" w:rsidRDefault="003072C0" w:rsidP="00B27BDB">
      <w:pPr>
        <w:pStyle w:val="ListParagraph"/>
        <w:numPr>
          <w:ilvl w:val="0"/>
          <w:numId w:val="31"/>
        </w:numPr>
        <w:spacing w:after="60"/>
        <w:jc w:val="left"/>
        <w:rPr>
          <w:sz w:val="22"/>
          <w:szCs w:val="22"/>
        </w:rPr>
      </w:pPr>
      <w:r w:rsidRPr="00C51EB6">
        <w:rPr>
          <w:sz w:val="22"/>
          <w:szCs w:val="22"/>
        </w:rPr>
        <w:t>Completed voter registration applications</w:t>
      </w:r>
    </w:p>
    <w:p w14:paraId="5827E220" w14:textId="29D0D874" w:rsidR="003072C0" w:rsidRPr="00C51EB6" w:rsidRDefault="003072C0" w:rsidP="00B27BDB">
      <w:pPr>
        <w:pStyle w:val="ListParagraph"/>
        <w:numPr>
          <w:ilvl w:val="0"/>
          <w:numId w:val="31"/>
        </w:numPr>
        <w:spacing w:after="60"/>
        <w:jc w:val="left"/>
        <w:rPr>
          <w:sz w:val="22"/>
          <w:szCs w:val="22"/>
        </w:rPr>
      </w:pPr>
      <w:r w:rsidRPr="00C51EB6">
        <w:rPr>
          <w:sz w:val="22"/>
          <w:szCs w:val="22"/>
        </w:rPr>
        <w:t>Pre-Registered</w:t>
      </w:r>
      <w:r w:rsidR="00EB6562">
        <w:rPr>
          <w:sz w:val="22"/>
          <w:szCs w:val="22"/>
        </w:rPr>
        <w:t xml:space="preserve"> and </w:t>
      </w:r>
      <w:r w:rsidR="008F1F7D" w:rsidRPr="00C51EB6">
        <w:rPr>
          <w:sz w:val="22"/>
          <w:szCs w:val="22"/>
        </w:rPr>
        <w:t>Election Day Registration Roster</w:t>
      </w:r>
      <w:r w:rsidRPr="00C51EB6">
        <w:rPr>
          <w:sz w:val="22"/>
          <w:szCs w:val="22"/>
        </w:rPr>
        <w:t xml:space="preserve">s. </w:t>
      </w:r>
    </w:p>
    <w:p w14:paraId="4BA4DD8B" w14:textId="77777777" w:rsidR="00E46EA0" w:rsidRPr="00C51EB6" w:rsidRDefault="003072C0" w:rsidP="00B27BDB">
      <w:pPr>
        <w:pStyle w:val="ListParagraph"/>
        <w:numPr>
          <w:ilvl w:val="0"/>
          <w:numId w:val="31"/>
        </w:numPr>
        <w:spacing w:after="60"/>
        <w:jc w:val="left"/>
        <w:rPr>
          <w:sz w:val="22"/>
          <w:szCs w:val="22"/>
        </w:rPr>
      </w:pPr>
      <w:r w:rsidRPr="00C51EB6">
        <w:rPr>
          <w:sz w:val="22"/>
          <w:szCs w:val="22"/>
        </w:rPr>
        <w:t>Other materials as directed by your local election official.</w:t>
      </w:r>
    </w:p>
    <w:p w14:paraId="0D1AC71C" w14:textId="6E2DEFC4" w:rsidR="003072C0" w:rsidRPr="003A148D" w:rsidRDefault="00E46EA0" w:rsidP="001849C0">
      <w:pPr>
        <w:spacing w:after="60"/>
        <w:jc w:val="left"/>
      </w:pPr>
      <w:r w:rsidRPr="00C51EB6">
        <w:rPr>
          <w:sz w:val="22"/>
          <w:szCs w:val="22"/>
        </w:rPr>
        <w:t>Related statutes</w:t>
      </w:r>
      <w:r w:rsidR="00547FB6">
        <w:rPr>
          <w:sz w:val="22"/>
          <w:szCs w:val="22"/>
        </w:rPr>
        <w:t xml:space="preserve"> &amp; </w:t>
      </w:r>
      <w:r w:rsidRPr="00C51EB6">
        <w:rPr>
          <w:sz w:val="22"/>
          <w:szCs w:val="22"/>
        </w:rPr>
        <w:t>rules:</w:t>
      </w:r>
      <w:r w:rsidR="00FD4637" w:rsidRPr="00C51EB6">
        <w:rPr>
          <w:sz w:val="22"/>
          <w:szCs w:val="22"/>
        </w:rPr>
        <w:t xml:space="preserve"> </w:t>
      </w:r>
      <w:hyperlink r:id="rId133" w:history="1">
        <w:r w:rsidR="006702C9" w:rsidRPr="00C51EB6">
          <w:rPr>
            <w:rStyle w:val="Hyperlink"/>
            <w:sz w:val="22"/>
            <w:szCs w:val="22"/>
          </w:rPr>
          <w:t>M.S. 204C.27</w:t>
        </w:r>
      </w:hyperlink>
      <w:r w:rsidR="003072C0" w:rsidRPr="003A148D">
        <w:br w:type="page"/>
      </w:r>
    </w:p>
    <w:p w14:paraId="57553CB6" w14:textId="77777777" w:rsidR="003072C0" w:rsidRPr="003A148D" w:rsidRDefault="003072C0" w:rsidP="00755397">
      <w:pPr>
        <w:pStyle w:val="Heading1"/>
      </w:pPr>
      <w:bookmarkStart w:id="537" w:name="_Toc379463351"/>
      <w:bookmarkStart w:id="538" w:name="_Toc381179460"/>
      <w:bookmarkStart w:id="539" w:name="_Toc113881023"/>
      <w:r w:rsidRPr="003A148D">
        <w:t>Hand-Count Precincts</w:t>
      </w:r>
      <w:bookmarkEnd w:id="536"/>
      <w:bookmarkEnd w:id="537"/>
      <w:bookmarkEnd w:id="538"/>
      <w:bookmarkEnd w:id="539"/>
      <w:r>
        <w:fldChar w:fldCharType="begin"/>
      </w:r>
      <w:r>
        <w:instrText xml:space="preserve"> XE "</w:instrText>
      </w:r>
      <w:r w:rsidRPr="00872174">
        <w:instrText xml:space="preserve">Opening the </w:instrText>
      </w:r>
      <w:proofErr w:type="spellStart"/>
      <w:proofErr w:type="gramStart"/>
      <w:r w:rsidRPr="00872174">
        <w:instrText>Polls:Instructions</w:instrText>
      </w:r>
      <w:proofErr w:type="spellEnd"/>
      <w:proofErr w:type="gramEnd"/>
      <w:r w:rsidRPr="00872174">
        <w:instrText xml:space="preserve"> for Hand Count Precincts</w:instrText>
      </w:r>
      <w:r>
        <w:instrText xml:space="preserve">" </w:instrText>
      </w:r>
      <w:r>
        <w:fldChar w:fldCharType="end"/>
      </w:r>
      <w:r>
        <w:fldChar w:fldCharType="begin"/>
      </w:r>
      <w:r>
        <w:instrText xml:space="preserve"> XE "</w:instrText>
      </w:r>
      <w:r w:rsidRPr="00816858">
        <w:instrText xml:space="preserve">Closing the </w:instrText>
      </w:r>
      <w:proofErr w:type="spellStart"/>
      <w:r w:rsidRPr="00816858">
        <w:instrText>Polls:Hand</w:instrText>
      </w:r>
      <w:proofErr w:type="spellEnd"/>
      <w:r w:rsidRPr="00816858">
        <w:instrText xml:space="preserve"> Count Precincts</w:instrText>
      </w:r>
      <w:r>
        <w:instrText xml:space="preserve">" </w:instrText>
      </w:r>
      <w:r>
        <w:fldChar w:fldCharType="end"/>
      </w:r>
      <w:r w:rsidRPr="003A148D">
        <w:t xml:space="preserve"> </w:t>
      </w:r>
    </w:p>
    <w:p w14:paraId="7C06ED27" w14:textId="6E76A2A5" w:rsidR="003072C0" w:rsidRPr="00E40DD5" w:rsidRDefault="003072C0" w:rsidP="001849C0">
      <w:pPr>
        <w:spacing w:after="60"/>
        <w:jc w:val="left"/>
        <w:rPr>
          <w:sz w:val="22"/>
          <w:szCs w:val="22"/>
        </w:rPr>
      </w:pPr>
      <w:r w:rsidRPr="00E40DD5">
        <w:rPr>
          <w:sz w:val="22"/>
          <w:szCs w:val="22"/>
        </w:rPr>
        <w:t xml:space="preserve">This section contains procedures that are specific to precincts that do not use a precinct ballot counter or central </w:t>
      </w:r>
      <w:r w:rsidR="000F6F24" w:rsidRPr="00E40DD5">
        <w:rPr>
          <w:sz w:val="22"/>
          <w:szCs w:val="22"/>
        </w:rPr>
        <w:t>count but</w:t>
      </w:r>
      <w:r w:rsidRPr="00E40DD5">
        <w:rPr>
          <w:sz w:val="22"/>
          <w:szCs w:val="22"/>
        </w:rPr>
        <w:t xml:space="preserve"> are counted by hand. </w:t>
      </w:r>
      <w:bookmarkStart w:id="540" w:name="_Toc375059011"/>
    </w:p>
    <w:p w14:paraId="30C4E59C" w14:textId="77777777" w:rsidR="003072C0" w:rsidRPr="003A148D" w:rsidRDefault="003072C0" w:rsidP="001849C0">
      <w:pPr>
        <w:pStyle w:val="Heading2"/>
        <w:spacing w:before="0" w:after="60"/>
      </w:pPr>
      <w:bookmarkStart w:id="541" w:name="_Toc379463352"/>
      <w:bookmarkStart w:id="542" w:name="_Toc381179461"/>
      <w:bookmarkStart w:id="543" w:name="_Toc113881024"/>
      <w:r w:rsidRPr="003A148D">
        <w:t>Opening Procedures</w:t>
      </w:r>
      <w:bookmarkEnd w:id="541"/>
      <w:bookmarkEnd w:id="542"/>
      <w:bookmarkEnd w:id="543"/>
    </w:p>
    <w:p w14:paraId="0CA94FA4" w14:textId="77777777" w:rsidR="003072C0" w:rsidRPr="003A148D" w:rsidRDefault="003072C0" w:rsidP="001849C0">
      <w:pPr>
        <w:pStyle w:val="Heading3"/>
        <w:spacing w:before="0" w:after="60"/>
      </w:pPr>
      <w:r w:rsidRPr="003A148D">
        <w:t>Lock the Ballot Box</w:t>
      </w:r>
      <w:bookmarkEnd w:id="540"/>
    </w:p>
    <w:p w14:paraId="5661025F" w14:textId="22D8840F" w:rsidR="003072C0" w:rsidRPr="00E40DD5" w:rsidRDefault="003072C0" w:rsidP="001849C0">
      <w:pPr>
        <w:spacing w:after="60"/>
        <w:jc w:val="left"/>
        <w:rPr>
          <w:sz w:val="22"/>
          <w:szCs w:val="22"/>
        </w:rPr>
      </w:pPr>
      <w:r w:rsidRPr="00E40DD5">
        <w:rPr>
          <w:sz w:val="22"/>
          <w:szCs w:val="22"/>
        </w:rPr>
        <w:t>In hand-counted precincts, one judge locks the ballot box</w:t>
      </w:r>
      <w:r w:rsidR="00EB6562">
        <w:rPr>
          <w:sz w:val="22"/>
          <w:szCs w:val="22"/>
        </w:rPr>
        <w:t xml:space="preserve"> and </w:t>
      </w:r>
      <w:r w:rsidRPr="00E40DD5">
        <w:rPr>
          <w:sz w:val="22"/>
          <w:szCs w:val="22"/>
        </w:rPr>
        <w:t xml:space="preserve">gives the key to another judge. The ballot box remains locked throughout the day until the ballots are counted. A numbered seal can be used in place of a lock. </w:t>
      </w:r>
    </w:p>
    <w:p w14:paraId="55C1E47F" w14:textId="77777777" w:rsidR="003072C0" w:rsidRPr="003A148D" w:rsidRDefault="003072C0" w:rsidP="001849C0">
      <w:pPr>
        <w:pStyle w:val="Heading2"/>
        <w:spacing w:before="0" w:after="60"/>
      </w:pPr>
      <w:bookmarkStart w:id="544" w:name="_Toc375059013"/>
      <w:bookmarkStart w:id="545" w:name="_Toc379463353"/>
      <w:bookmarkStart w:id="546" w:name="_Toc381179462"/>
      <w:bookmarkStart w:id="547" w:name="_Toc113881025"/>
      <w:r w:rsidRPr="003A148D">
        <w:t>Closing the Polls</w:t>
      </w:r>
      <w:bookmarkEnd w:id="544"/>
      <w:bookmarkEnd w:id="545"/>
      <w:bookmarkEnd w:id="546"/>
      <w:bookmarkEnd w:id="547"/>
    </w:p>
    <w:p w14:paraId="0A67D0F4" w14:textId="77777777" w:rsidR="003072C0" w:rsidRPr="00E40DD5" w:rsidRDefault="003072C0" w:rsidP="00B27BDB">
      <w:pPr>
        <w:pStyle w:val="ListParagraph"/>
        <w:numPr>
          <w:ilvl w:val="0"/>
          <w:numId w:val="32"/>
        </w:numPr>
        <w:spacing w:after="60"/>
        <w:jc w:val="left"/>
        <w:rPr>
          <w:sz w:val="22"/>
          <w:szCs w:val="22"/>
        </w:rPr>
      </w:pPr>
      <w:r w:rsidRPr="00E40DD5">
        <w:rPr>
          <w:sz w:val="22"/>
          <w:szCs w:val="22"/>
        </w:rPr>
        <w:t xml:space="preserve">Begin counting immediately after the last voter finishes. </w:t>
      </w:r>
    </w:p>
    <w:p w14:paraId="4BC7DAEF" w14:textId="162B9E67" w:rsidR="003072C0" w:rsidRPr="00E40DD5" w:rsidRDefault="003072C0" w:rsidP="00B27BDB">
      <w:pPr>
        <w:pStyle w:val="ListParagraph"/>
        <w:numPr>
          <w:ilvl w:val="0"/>
          <w:numId w:val="32"/>
        </w:numPr>
        <w:spacing w:after="60"/>
        <w:jc w:val="left"/>
        <w:rPr>
          <w:sz w:val="22"/>
          <w:szCs w:val="22"/>
        </w:rPr>
      </w:pPr>
      <w:r w:rsidRPr="00E40DD5">
        <w:rPr>
          <w:sz w:val="22"/>
          <w:szCs w:val="22"/>
        </w:rPr>
        <w:t xml:space="preserve">Continue counting without interruption, except to recess for meals or short breaks, until </w:t>
      </w:r>
      <w:r w:rsidR="00AB5715" w:rsidRPr="00E40DD5">
        <w:rPr>
          <w:sz w:val="22"/>
          <w:szCs w:val="22"/>
        </w:rPr>
        <w:t>finished</w:t>
      </w:r>
      <w:r w:rsidRPr="00E40DD5">
        <w:rPr>
          <w:sz w:val="22"/>
          <w:szCs w:val="22"/>
        </w:rPr>
        <w:t xml:space="preserve">. </w:t>
      </w:r>
    </w:p>
    <w:p w14:paraId="4D26E8CD" w14:textId="5A1A76F7" w:rsidR="003072C0" w:rsidRPr="00E40DD5" w:rsidRDefault="003072C0" w:rsidP="00B27BDB">
      <w:pPr>
        <w:pStyle w:val="ListParagraph"/>
        <w:numPr>
          <w:ilvl w:val="0"/>
          <w:numId w:val="32"/>
        </w:numPr>
        <w:spacing w:after="60"/>
        <w:jc w:val="left"/>
        <w:rPr>
          <w:sz w:val="22"/>
          <w:szCs w:val="22"/>
        </w:rPr>
      </w:pPr>
      <w:r w:rsidRPr="00E40DD5">
        <w:rPr>
          <w:sz w:val="22"/>
          <w:szCs w:val="22"/>
        </w:rPr>
        <w:t>Only election judges may handle ballots</w:t>
      </w:r>
      <w:r w:rsidR="00EB6562">
        <w:rPr>
          <w:sz w:val="22"/>
          <w:szCs w:val="22"/>
        </w:rPr>
        <w:t xml:space="preserve"> and </w:t>
      </w:r>
      <w:r w:rsidRPr="00E40DD5">
        <w:rPr>
          <w:sz w:val="22"/>
          <w:szCs w:val="22"/>
        </w:rPr>
        <w:t xml:space="preserve">other election materials. A separate set of judges may be appointed to count ballots. If so, they take the judges’ oath when reporting to the polling place. </w:t>
      </w:r>
    </w:p>
    <w:p w14:paraId="68BDE27A" w14:textId="77777777" w:rsidR="00A23400" w:rsidRPr="00E40DD5" w:rsidRDefault="00A23400" w:rsidP="00B27BDB">
      <w:pPr>
        <w:pStyle w:val="ListParagraph"/>
        <w:numPr>
          <w:ilvl w:val="0"/>
          <w:numId w:val="32"/>
        </w:numPr>
        <w:spacing w:after="60"/>
        <w:jc w:val="left"/>
        <w:rPr>
          <w:sz w:val="22"/>
          <w:szCs w:val="22"/>
        </w:rPr>
      </w:pPr>
      <w:r w:rsidRPr="00E40DD5">
        <w:rPr>
          <w:sz w:val="22"/>
          <w:szCs w:val="22"/>
        </w:rPr>
        <w:t>The election judges on each counting team shall be evenly divided between the major political parties.</w:t>
      </w:r>
    </w:p>
    <w:p w14:paraId="57A652A3" w14:textId="77777777" w:rsidR="003072C0" w:rsidRPr="00E40DD5" w:rsidRDefault="003072C0" w:rsidP="00B27BDB">
      <w:pPr>
        <w:pStyle w:val="ListParagraph"/>
        <w:numPr>
          <w:ilvl w:val="0"/>
          <w:numId w:val="32"/>
        </w:numPr>
        <w:spacing w:after="60"/>
        <w:jc w:val="left"/>
        <w:rPr>
          <w:sz w:val="22"/>
          <w:szCs w:val="22"/>
        </w:rPr>
      </w:pPr>
      <w:r w:rsidRPr="00E40DD5">
        <w:rPr>
          <w:sz w:val="22"/>
          <w:szCs w:val="22"/>
        </w:rPr>
        <w:t>During closing you will:</w:t>
      </w:r>
    </w:p>
    <w:p w14:paraId="22BD1BC5" w14:textId="77777777" w:rsidR="003072C0" w:rsidRPr="00E40DD5" w:rsidRDefault="003072C0" w:rsidP="00B27BDB">
      <w:pPr>
        <w:pStyle w:val="ListLevel2"/>
        <w:numPr>
          <w:ilvl w:val="0"/>
          <w:numId w:val="76"/>
        </w:numPr>
        <w:spacing w:after="60"/>
        <w:jc w:val="left"/>
        <w:rPr>
          <w:sz w:val="22"/>
          <w:szCs w:val="22"/>
        </w:rPr>
      </w:pPr>
      <w:r w:rsidRPr="00E40DD5">
        <w:rPr>
          <w:sz w:val="22"/>
          <w:szCs w:val="22"/>
        </w:rPr>
        <w:t>Complete the Summary Statement.</w:t>
      </w:r>
    </w:p>
    <w:p w14:paraId="4BDF2544" w14:textId="77777777" w:rsidR="003072C0" w:rsidRPr="00E40DD5" w:rsidRDefault="003072C0" w:rsidP="00B27BDB">
      <w:pPr>
        <w:pStyle w:val="ListLevel2"/>
        <w:numPr>
          <w:ilvl w:val="0"/>
          <w:numId w:val="76"/>
        </w:numPr>
        <w:spacing w:after="60"/>
        <w:jc w:val="left"/>
        <w:rPr>
          <w:sz w:val="22"/>
          <w:szCs w:val="22"/>
        </w:rPr>
      </w:pPr>
      <w:r w:rsidRPr="00E40DD5">
        <w:rPr>
          <w:sz w:val="22"/>
          <w:szCs w:val="22"/>
        </w:rPr>
        <w:t>Count the number of ballots per box.</w:t>
      </w:r>
    </w:p>
    <w:p w14:paraId="4AA56D3B" w14:textId="77777777" w:rsidR="003072C0" w:rsidRPr="00E40DD5" w:rsidRDefault="003072C0" w:rsidP="00B27BDB">
      <w:pPr>
        <w:pStyle w:val="ListLevel2"/>
        <w:numPr>
          <w:ilvl w:val="0"/>
          <w:numId w:val="76"/>
        </w:numPr>
        <w:spacing w:after="60"/>
        <w:jc w:val="left"/>
        <w:rPr>
          <w:sz w:val="22"/>
          <w:szCs w:val="22"/>
        </w:rPr>
      </w:pPr>
      <w:r w:rsidRPr="00E40DD5">
        <w:rPr>
          <w:sz w:val="22"/>
          <w:szCs w:val="22"/>
        </w:rPr>
        <w:t>Count the total number of ballots.</w:t>
      </w:r>
    </w:p>
    <w:p w14:paraId="475C4DDE" w14:textId="77777777" w:rsidR="003072C0" w:rsidRPr="00E40DD5" w:rsidRDefault="003072C0" w:rsidP="00B27BDB">
      <w:pPr>
        <w:pStyle w:val="ListLevel2"/>
        <w:numPr>
          <w:ilvl w:val="0"/>
          <w:numId w:val="76"/>
        </w:numPr>
        <w:spacing w:after="60"/>
        <w:jc w:val="left"/>
        <w:rPr>
          <w:sz w:val="22"/>
          <w:szCs w:val="22"/>
        </w:rPr>
      </w:pPr>
      <w:r w:rsidRPr="00E40DD5">
        <w:rPr>
          <w:sz w:val="22"/>
          <w:szCs w:val="22"/>
        </w:rPr>
        <w:t xml:space="preserve">Count the number of votes. </w:t>
      </w:r>
    </w:p>
    <w:p w14:paraId="26495FC2" w14:textId="221FEABC" w:rsidR="00E46EA0" w:rsidRPr="00E40DD5" w:rsidRDefault="003072C0" w:rsidP="00B27BDB">
      <w:pPr>
        <w:pStyle w:val="ListLevel2"/>
        <w:numPr>
          <w:ilvl w:val="0"/>
          <w:numId w:val="76"/>
        </w:numPr>
        <w:spacing w:after="60"/>
        <w:jc w:val="left"/>
        <w:rPr>
          <w:sz w:val="22"/>
          <w:szCs w:val="22"/>
        </w:rPr>
      </w:pPr>
      <w:r w:rsidRPr="00E40DD5">
        <w:rPr>
          <w:sz w:val="22"/>
          <w:szCs w:val="22"/>
        </w:rPr>
        <w:t>Follow the laws for de</w:t>
      </w:r>
      <w:r w:rsidR="00F92A5D">
        <w:rPr>
          <w:sz w:val="22"/>
          <w:szCs w:val="22"/>
        </w:rPr>
        <w:t>termining voter’s intent found in this guide</w:t>
      </w:r>
      <w:r w:rsidRPr="00E40DD5">
        <w:rPr>
          <w:sz w:val="22"/>
          <w:szCs w:val="22"/>
        </w:rPr>
        <w:t>.</w:t>
      </w:r>
    </w:p>
    <w:p w14:paraId="3B242AE5" w14:textId="65FE12F1" w:rsidR="003072C0" w:rsidRPr="00E40DD5" w:rsidRDefault="00E46EA0" w:rsidP="001849C0">
      <w:pPr>
        <w:pStyle w:val="ListLevel2"/>
        <w:numPr>
          <w:ilvl w:val="0"/>
          <w:numId w:val="0"/>
        </w:numPr>
        <w:spacing w:after="60"/>
        <w:ind w:left="360"/>
        <w:jc w:val="left"/>
        <w:rPr>
          <w:sz w:val="22"/>
          <w:szCs w:val="22"/>
        </w:rPr>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34" w:history="1">
        <w:r w:rsidR="00F04D00" w:rsidRPr="00E40DD5">
          <w:rPr>
            <w:rStyle w:val="Hyperlink"/>
            <w:sz w:val="22"/>
            <w:szCs w:val="22"/>
          </w:rPr>
          <w:t xml:space="preserve">M.S. 204C.19, </w:t>
        </w:r>
        <w:proofErr w:type="spellStart"/>
        <w:r w:rsidR="00F04D00" w:rsidRPr="00E40DD5">
          <w:rPr>
            <w:rStyle w:val="Hyperlink"/>
            <w:sz w:val="22"/>
            <w:szCs w:val="22"/>
          </w:rPr>
          <w:t>subd</w:t>
        </w:r>
        <w:proofErr w:type="spellEnd"/>
        <w:r w:rsidR="00F04D00" w:rsidRPr="00E40DD5">
          <w:rPr>
            <w:rStyle w:val="Hyperlink"/>
            <w:sz w:val="22"/>
            <w:szCs w:val="22"/>
          </w:rPr>
          <w:t>. 1</w:t>
        </w:r>
      </w:hyperlink>
      <w:r w:rsidR="00B05F75">
        <w:rPr>
          <w:rStyle w:val="Hyperlink"/>
          <w:sz w:val="22"/>
          <w:szCs w:val="22"/>
        </w:rPr>
        <w:t xml:space="preserve"> &amp; </w:t>
      </w:r>
      <w:r w:rsidR="00A23400" w:rsidRPr="00E40DD5">
        <w:rPr>
          <w:rStyle w:val="Hyperlink"/>
          <w:sz w:val="22"/>
          <w:szCs w:val="22"/>
        </w:rPr>
        <w:t>2</w:t>
      </w:r>
      <w:r w:rsidR="00F04D00" w:rsidRPr="00E40DD5">
        <w:rPr>
          <w:sz w:val="22"/>
          <w:szCs w:val="22"/>
        </w:rPr>
        <w:t xml:space="preserve">; </w:t>
      </w:r>
      <w:hyperlink r:id="rId135" w:history="1">
        <w:r w:rsidR="00F04D00" w:rsidRPr="00E40DD5">
          <w:rPr>
            <w:rStyle w:val="Hyperlink"/>
            <w:sz w:val="22"/>
            <w:szCs w:val="22"/>
          </w:rPr>
          <w:t xml:space="preserve">204B.22, </w:t>
        </w:r>
        <w:proofErr w:type="spellStart"/>
        <w:r w:rsidR="00F04D00" w:rsidRPr="00E40DD5">
          <w:rPr>
            <w:rStyle w:val="Hyperlink"/>
            <w:sz w:val="22"/>
            <w:szCs w:val="22"/>
          </w:rPr>
          <w:t>subd</w:t>
        </w:r>
        <w:proofErr w:type="spellEnd"/>
        <w:r w:rsidR="00F04D00" w:rsidRPr="00E40DD5">
          <w:rPr>
            <w:rStyle w:val="Hyperlink"/>
            <w:sz w:val="22"/>
            <w:szCs w:val="22"/>
          </w:rPr>
          <w:t>. 2</w:t>
        </w:r>
      </w:hyperlink>
    </w:p>
    <w:p w14:paraId="730268B3" w14:textId="77777777" w:rsidR="003072C0" w:rsidRPr="003A148D" w:rsidRDefault="003072C0" w:rsidP="001849C0">
      <w:pPr>
        <w:pStyle w:val="Heading3"/>
        <w:spacing w:before="0" w:after="60"/>
      </w:pPr>
      <w:bookmarkStart w:id="548" w:name="_Toc375059014"/>
      <w:bookmarkStart w:id="549" w:name="_Toc259091360"/>
      <w:r w:rsidRPr="003A148D">
        <w:t>Summary Statements</w:t>
      </w:r>
      <w:bookmarkEnd w:id="548"/>
      <w:r>
        <w:fldChar w:fldCharType="begin"/>
      </w:r>
      <w:r>
        <w:instrText xml:space="preserve"> XE "</w:instrText>
      </w:r>
      <w:r w:rsidRPr="000F1443">
        <w:instrText>Summary Statement</w:instrText>
      </w:r>
      <w:r>
        <w:instrText xml:space="preserve">" </w:instrText>
      </w:r>
      <w:r>
        <w:fldChar w:fldCharType="end"/>
      </w:r>
    </w:p>
    <w:bookmarkEnd w:id="549"/>
    <w:p w14:paraId="55263F32" w14:textId="352577AF" w:rsidR="009B628D" w:rsidRPr="00E40DD5" w:rsidRDefault="003072C0" w:rsidP="00B27BDB">
      <w:pPr>
        <w:pStyle w:val="ListParagraph"/>
        <w:numPr>
          <w:ilvl w:val="0"/>
          <w:numId w:val="33"/>
        </w:numPr>
        <w:spacing w:after="60" w:line="276" w:lineRule="auto"/>
        <w:jc w:val="left"/>
        <w:rPr>
          <w:sz w:val="22"/>
          <w:szCs w:val="22"/>
        </w:rPr>
      </w:pPr>
      <w:r w:rsidRPr="00E40DD5">
        <w:rPr>
          <w:sz w:val="22"/>
          <w:szCs w:val="22"/>
        </w:rPr>
        <w:t xml:space="preserve">For state elections, there will be at least three copies of the Summary Statement in the supplies. Complete the Summary Statements as you count the ballots. </w:t>
      </w:r>
    </w:p>
    <w:p w14:paraId="0918AB66" w14:textId="149FAA28" w:rsidR="003072C0" w:rsidRPr="00E40DD5" w:rsidRDefault="003072C0" w:rsidP="00B27BDB">
      <w:pPr>
        <w:pStyle w:val="ListParagraph"/>
        <w:numPr>
          <w:ilvl w:val="0"/>
          <w:numId w:val="33"/>
        </w:numPr>
        <w:spacing w:after="60"/>
        <w:jc w:val="left"/>
        <w:rPr>
          <w:sz w:val="22"/>
          <w:szCs w:val="22"/>
        </w:rPr>
      </w:pPr>
      <w:r w:rsidRPr="00E40DD5">
        <w:rPr>
          <w:sz w:val="22"/>
          <w:szCs w:val="22"/>
        </w:rPr>
        <w:t>Ensure the Summary Statements are accurate</w:t>
      </w:r>
      <w:r w:rsidR="00EB6562">
        <w:rPr>
          <w:sz w:val="22"/>
          <w:szCs w:val="22"/>
        </w:rPr>
        <w:t xml:space="preserve"> and </w:t>
      </w:r>
      <w:r w:rsidRPr="00E40DD5">
        <w:rPr>
          <w:sz w:val="22"/>
          <w:szCs w:val="22"/>
        </w:rPr>
        <w:t xml:space="preserve">complete. Check that the Summary Statements have the correct: </w:t>
      </w:r>
    </w:p>
    <w:p w14:paraId="1274105F" w14:textId="77777777" w:rsidR="003072C0" w:rsidRPr="00E40DD5" w:rsidRDefault="003072C0" w:rsidP="00B27BDB">
      <w:pPr>
        <w:pStyle w:val="ListLevel2"/>
        <w:numPr>
          <w:ilvl w:val="0"/>
          <w:numId w:val="77"/>
        </w:numPr>
        <w:spacing w:after="60"/>
        <w:jc w:val="left"/>
        <w:rPr>
          <w:sz w:val="22"/>
          <w:szCs w:val="22"/>
        </w:rPr>
      </w:pPr>
      <w:r w:rsidRPr="00E40DD5">
        <w:rPr>
          <w:sz w:val="22"/>
          <w:szCs w:val="22"/>
        </w:rPr>
        <w:t>Precinct</w:t>
      </w:r>
    </w:p>
    <w:p w14:paraId="09A4B55A" w14:textId="77777777" w:rsidR="003072C0" w:rsidRPr="00E40DD5" w:rsidRDefault="003072C0" w:rsidP="00B27BDB">
      <w:pPr>
        <w:pStyle w:val="ListLevel2"/>
        <w:numPr>
          <w:ilvl w:val="0"/>
          <w:numId w:val="77"/>
        </w:numPr>
        <w:spacing w:after="60"/>
        <w:jc w:val="left"/>
        <w:rPr>
          <w:sz w:val="22"/>
          <w:szCs w:val="22"/>
        </w:rPr>
      </w:pPr>
      <w:r w:rsidRPr="00E40DD5">
        <w:rPr>
          <w:sz w:val="22"/>
          <w:szCs w:val="22"/>
        </w:rPr>
        <w:t xml:space="preserve">City/Township name </w:t>
      </w:r>
    </w:p>
    <w:p w14:paraId="0ECDF0F3" w14:textId="1F3C213D" w:rsidR="003072C0" w:rsidRPr="00E40DD5" w:rsidRDefault="003072C0" w:rsidP="00B27BDB">
      <w:pPr>
        <w:pStyle w:val="ListLevel2"/>
        <w:numPr>
          <w:ilvl w:val="0"/>
          <w:numId w:val="77"/>
        </w:numPr>
        <w:spacing w:after="60"/>
        <w:jc w:val="left"/>
        <w:rPr>
          <w:sz w:val="22"/>
          <w:szCs w:val="22"/>
        </w:rPr>
      </w:pPr>
      <w:r w:rsidRPr="00E40DD5">
        <w:rPr>
          <w:sz w:val="22"/>
          <w:szCs w:val="22"/>
        </w:rPr>
        <w:t>Date</w:t>
      </w:r>
      <w:r w:rsidR="00EB6562">
        <w:rPr>
          <w:sz w:val="22"/>
          <w:szCs w:val="22"/>
        </w:rPr>
        <w:t xml:space="preserve"> and </w:t>
      </w:r>
      <w:r w:rsidRPr="00E40DD5">
        <w:rPr>
          <w:sz w:val="22"/>
          <w:szCs w:val="22"/>
        </w:rPr>
        <w:t>election type (state primary, state general, special election, etc.)</w:t>
      </w:r>
    </w:p>
    <w:p w14:paraId="743E8D6E" w14:textId="39B0E177" w:rsidR="00E46EA0" w:rsidRPr="00E40DD5" w:rsidRDefault="003072C0" w:rsidP="00B27BDB">
      <w:pPr>
        <w:pStyle w:val="ListLevel2"/>
        <w:numPr>
          <w:ilvl w:val="0"/>
          <w:numId w:val="77"/>
        </w:numPr>
        <w:spacing w:after="60"/>
        <w:jc w:val="left"/>
        <w:rPr>
          <w:sz w:val="22"/>
          <w:szCs w:val="22"/>
        </w:rPr>
      </w:pPr>
      <w:r w:rsidRPr="00E40DD5">
        <w:rPr>
          <w:sz w:val="22"/>
          <w:szCs w:val="22"/>
        </w:rPr>
        <w:t>Offices</w:t>
      </w:r>
      <w:r w:rsidR="00EB6562">
        <w:rPr>
          <w:sz w:val="22"/>
          <w:szCs w:val="22"/>
        </w:rPr>
        <w:t xml:space="preserve"> and </w:t>
      </w:r>
      <w:r w:rsidRPr="00E40DD5">
        <w:rPr>
          <w:sz w:val="22"/>
          <w:szCs w:val="22"/>
        </w:rPr>
        <w:t>candidates for each office.</w:t>
      </w:r>
    </w:p>
    <w:p w14:paraId="0DA1570C" w14:textId="5A9719FC" w:rsidR="003072C0" w:rsidRPr="00732E99" w:rsidRDefault="00E46EA0" w:rsidP="001849C0">
      <w:pPr>
        <w:pStyle w:val="ListLevel2"/>
        <w:numPr>
          <w:ilvl w:val="0"/>
          <w:numId w:val="0"/>
        </w:numPr>
        <w:spacing w:after="60"/>
        <w:ind w:left="360"/>
        <w:jc w:val="left"/>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36" w:history="1">
        <w:r w:rsidR="00F04D00" w:rsidRPr="00E40DD5">
          <w:rPr>
            <w:rStyle w:val="Hyperlink"/>
            <w:sz w:val="22"/>
            <w:szCs w:val="22"/>
          </w:rPr>
          <w:t xml:space="preserve">M.S. 204C.26, </w:t>
        </w:r>
        <w:proofErr w:type="spellStart"/>
        <w:r w:rsidR="00F04D00" w:rsidRPr="00E40DD5">
          <w:rPr>
            <w:rStyle w:val="Hyperlink"/>
            <w:sz w:val="22"/>
            <w:szCs w:val="22"/>
          </w:rPr>
          <w:t>subd</w:t>
        </w:r>
        <w:proofErr w:type="spellEnd"/>
        <w:r w:rsidR="00F04D00" w:rsidRPr="00E40DD5">
          <w:rPr>
            <w:rStyle w:val="Hyperlink"/>
            <w:sz w:val="22"/>
            <w:szCs w:val="22"/>
          </w:rPr>
          <w:t>. 2</w:t>
        </w:r>
      </w:hyperlink>
    </w:p>
    <w:p w14:paraId="019526C1" w14:textId="2E949903" w:rsidR="003072C0" w:rsidRPr="003A148D" w:rsidRDefault="003072C0" w:rsidP="001849C0">
      <w:pPr>
        <w:pStyle w:val="Heading3"/>
        <w:spacing w:before="0" w:after="60"/>
      </w:pPr>
      <w:r w:rsidRPr="003A148D">
        <w:t>State Primary</w:t>
      </w:r>
    </w:p>
    <w:p w14:paraId="51FC60DA" w14:textId="17CE63E1" w:rsidR="003072C0" w:rsidRPr="00E40DD5" w:rsidRDefault="003072C0" w:rsidP="001849C0">
      <w:pPr>
        <w:spacing w:after="60"/>
        <w:jc w:val="left"/>
        <w:rPr>
          <w:sz w:val="22"/>
          <w:szCs w:val="22"/>
        </w:rPr>
      </w:pPr>
      <w:r w:rsidRPr="00E40DD5">
        <w:rPr>
          <w:sz w:val="22"/>
          <w:szCs w:val="22"/>
        </w:rPr>
        <w:t>The Summary Statements for state primary elections will have separate parts for each political party</w:t>
      </w:r>
      <w:r w:rsidR="00EB6562">
        <w:rPr>
          <w:sz w:val="22"/>
          <w:szCs w:val="22"/>
        </w:rPr>
        <w:t xml:space="preserve"> and </w:t>
      </w:r>
      <w:r w:rsidRPr="00E40DD5">
        <w:rPr>
          <w:sz w:val="22"/>
          <w:szCs w:val="22"/>
        </w:rPr>
        <w:t>a separate part for nonpartisan candidates. Write-in votes are not allowed for primary elections.</w:t>
      </w:r>
    </w:p>
    <w:p w14:paraId="3FC34588" w14:textId="77777777" w:rsidR="000F6F24" w:rsidRDefault="000F6F24">
      <w:pPr>
        <w:spacing w:after="200" w:line="276" w:lineRule="auto"/>
        <w:jc w:val="left"/>
        <w:rPr>
          <w:rFonts w:eastAsiaTheme="majorEastAsia"/>
          <w:b/>
          <w:bCs/>
          <w:iCs/>
          <w:color w:val="000000"/>
          <w:sz w:val="28"/>
          <w:szCs w:val="48"/>
        </w:rPr>
      </w:pPr>
      <w:r>
        <w:br w:type="page"/>
      </w:r>
    </w:p>
    <w:p w14:paraId="5A1C6183" w14:textId="584A91AC" w:rsidR="003072C0" w:rsidRPr="003A148D" w:rsidRDefault="003072C0" w:rsidP="001849C0">
      <w:pPr>
        <w:pStyle w:val="Heading3"/>
        <w:spacing w:before="0" w:after="60"/>
      </w:pPr>
      <w:r w:rsidRPr="003A148D">
        <w:t>State General Election</w:t>
      </w:r>
    </w:p>
    <w:p w14:paraId="0DD5CD7D" w14:textId="4271B666" w:rsidR="003072C0" w:rsidRPr="00E40DD5" w:rsidRDefault="003072C0" w:rsidP="001849C0">
      <w:pPr>
        <w:spacing w:after="60"/>
        <w:jc w:val="left"/>
        <w:rPr>
          <w:sz w:val="22"/>
          <w:szCs w:val="22"/>
        </w:rPr>
      </w:pPr>
      <w:r w:rsidRPr="00E40DD5">
        <w:rPr>
          <w:sz w:val="22"/>
          <w:szCs w:val="22"/>
        </w:rPr>
        <w:t xml:space="preserve">On </w:t>
      </w:r>
      <w:r w:rsidR="003F38EB" w:rsidRPr="00E40DD5">
        <w:rPr>
          <w:sz w:val="22"/>
          <w:szCs w:val="22"/>
        </w:rPr>
        <w:t>Write-In Tally Sheets</w:t>
      </w:r>
      <w:r w:rsidRPr="00E40DD5">
        <w:rPr>
          <w:sz w:val="22"/>
          <w:szCs w:val="22"/>
        </w:rPr>
        <w:t xml:space="preserve"> for general elections, you will record the names of registered federal, state</w:t>
      </w:r>
      <w:r w:rsidR="00EB6562">
        <w:rPr>
          <w:sz w:val="22"/>
          <w:szCs w:val="22"/>
        </w:rPr>
        <w:t xml:space="preserve"> and </w:t>
      </w:r>
      <w:r w:rsidRPr="00E40DD5">
        <w:rPr>
          <w:sz w:val="22"/>
          <w:szCs w:val="22"/>
        </w:rPr>
        <w:t>county write-in candidates</w:t>
      </w:r>
      <w:r w:rsidR="00EB6562">
        <w:rPr>
          <w:sz w:val="22"/>
          <w:szCs w:val="22"/>
        </w:rPr>
        <w:t xml:space="preserve"> and </w:t>
      </w:r>
      <w:r w:rsidRPr="00E40DD5">
        <w:rPr>
          <w:sz w:val="22"/>
          <w:szCs w:val="22"/>
        </w:rPr>
        <w:t>the votes each received. Write-in votes for local municipal, school district</w:t>
      </w:r>
      <w:r w:rsidR="00EB6562">
        <w:rPr>
          <w:sz w:val="22"/>
          <w:szCs w:val="22"/>
        </w:rPr>
        <w:t xml:space="preserve"> and </w:t>
      </w:r>
      <w:r w:rsidRPr="00E40DD5">
        <w:rPr>
          <w:sz w:val="22"/>
          <w:szCs w:val="22"/>
        </w:rPr>
        <w:t>hospital district cand</w:t>
      </w:r>
      <w:r w:rsidR="00122E25">
        <w:rPr>
          <w:sz w:val="22"/>
          <w:szCs w:val="22"/>
        </w:rPr>
        <w:t xml:space="preserve">idates must always be tallied. </w:t>
      </w:r>
      <w:r w:rsidRPr="00E40DD5">
        <w:rPr>
          <w:sz w:val="22"/>
          <w:szCs w:val="22"/>
        </w:rPr>
        <w:t>Your local election official will tell you if you need to tally these votes at the polling place.</w:t>
      </w:r>
      <w:bookmarkStart w:id="550" w:name="_Toc259091363"/>
      <w:r w:rsidRPr="00E40DD5">
        <w:rPr>
          <w:sz w:val="22"/>
          <w:szCs w:val="22"/>
        </w:rPr>
        <w:t xml:space="preserve"> </w:t>
      </w:r>
    </w:p>
    <w:p w14:paraId="5E38E14A" w14:textId="77777777" w:rsidR="003072C0" w:rsidRPr="003A148D" w:rsidRDefault="003072C0" w:rsidP="001849C0">
      <w:pPr>
        <w:pStyle w:val="Heading3"/>
        <w:spacing w:before="0" w:after="60"/>
      </w:pPr>
      <w:bookmarkStart w:id="551" w:name="_Toc375059015"/>
      <w:bookmarkEnd w:id="550"/>
      <w:r w:rsidRPr="003A148D">
        <w:t>Count the Ballots</w:t>
      </w:r>
      <w:bookmarkEnd w:id="551"/>
    </w:p>
    <w:p w14:paraId="4727CC84" w14:textId="53FFDF99" w:rsidR="003072C0" w:rsidRPr="00E40DD5" w:rsidRDefault="003072C0" w:rsidP="00B27BDB">
      <w:pPr>
        <w:pStyle w:val="ListParagraph"/>
        <w:numPr>
          <w:ilvl w:val="0"/>
          <w:numId w:val="34"/>
        </w:numPr>
        <w:spacing w:after="60"/>
        <w:jc w:val="left"/>
        <w:rPr>
          <w:sz w:val="22"/>
          <w:szCs w:val="22"/>
        </w:rPr>
      </w:pPr>
      <w:r w:rsidRPr="00E40DD5">
        <w:rPr>
          <w:sz w:val="22"/>
          <w:szCs w:val="22"/>
        </w:rPr>
        <w:t>Remove all the ballots from the ballot box</w:t>
      </w:r>
      <w:r w:rsidR="00855526" w:rsidRPr="00E40DD5">
        <w:rPr>
          <w:sz w:val="22"/>
          <w:szCs w:val="22"/>
        </w:rPr>
        <w:t>.</w:t>
      </w:r>
    </w:p>
    <w:p w14:paraId="5CDDCEB9" w14:textId="0B41758C" w:rsidR="003072C0" w:rsidRPr="00E40DD5" w:rsidRDefault="003072C0" w:rsidP="00B27BDB">
      <w:pPr>
        <w:pStyle w:val="ListParagraph"/>
        <w:numPr>
          <w:ilvl w:val="0"/>
          <w:numId w:val="34"/>
        </w:numPr>
        <w:spacing w:after="60"/>
        <w:jc w:val="left"/>
        <w:rPr>
          <w:sz w:val="22"/>
          <w:szCs w:val="22"/>
        </w:rPr>
      </w:pPr>
      <w:r w:rsidRPr="00E40DD5">
        <w:rPr>
          <w:sz w:val="22"/>
          <w:szCs w:val="22"/>
        </w:rPr>
        <w:t xml:space="preserve">If two ballots of the same kind are folded together, set them both aside until all the ballots in the box have been counted; if </w:t>
      </w:r>
      <w:proofErr w:type="gramStart"/>
      <w:r w:rsidRPr="00E40DD5">
        <w:rPr>
          <w:sz w:val="22"/>
          <w:szCs w:val="22"/>
        </w:rPr>
        <w:t>it is clear that both</w:t>
      </w:r>
      <w:proofErr w:type="gramEnd"/>
      <w:r w:rsidRPr="00E40DD5">
        <w:rPr>
          <w:sz w:val="22"/>
          <w:szCs w:val="22"/>
        </w:rPr>
        <w:t xml:space="preserve"> ballots were from the same voter, set them aside</w:t>
      </w:r>
      <w:r w:rsidR="00EB6562">
        <w:rPr>
          <w:sz w:val="22"/>
          <w:szCs w:val="22"/>
        </w:rPr>
        <w:t xml:space="preserve"> and </w:t>
      </w:r>
      <w:r w:rsidRPr="00E40DD5">
        <w:rPr>
          <w:sz w:val="22"/>
          <w:szCs w:val="22"/>
        </w:rPr>
        <w:t>do not count them yet.</w:t>
      </w:r>
    </w:p>
    <w:p w14:paraId="5C5086E3" w14:textId="6A7FACF5" w:rsidR="00E46EA0" w:rsidRPr="00E40DD5" w:rsidRDefault="003072C0" w:rsidP="00B27BDB">
      <w:pPr>
        <w:pStyle w:val="ListParagraph"/>
        <w:numPr>
          <w:ilvl w:val="0"/>
          <w:numId w:val="34"/>
        </w:numPr>
        <w:spacing w:after="60"/>
        <w:jc w:val="left"/>
        <w:rPr>
          <w:sz w:val="22"/>
          <w:szCs w:val="22"/>
        </w:rPr>
      </w:pPr>
      <w:r w:rsidRPr="00E40DD5">
        <w:rPr>
          <w:sz w:val="22"/>
          <w:szCs w:val="22"/>
        </w:rPr>
        <w:t>Count the ballots into cross-stacked individual piles of 25</w:t>
      </w:r>
      <w:r w:rsidR="00EB6562">
        <w:rPr>
          <w:sz w:val="22"/>
          <w:szCs w:val="22"/>
        </w:rPr>
        <w:t xml:space="preserve"> and </w:t>
      </w:r>
      <w:r w:rsidRPr="00E40DD5">
        <w:rPr>
          <w:sz w:val="22"/>
          <w:szCs w:val="22"/>
        </w:rPr>
        <w:t>add up the piles to determine the total number of ballots in the ballot box.</w:t>
      </w:r>
    </w:p>
    <w:p w14:paraId="44508931" w14:textId="772E1BFE" w:rsidR="003072C0" w:rsidRPr="00E40DD5" w:rsidRDefault="00E46EA0" w:rsidP="001849C0">
      <w:pPr>
        <w:spacing w:after="60"/>
        <w:jc w:val="left"/>
        <w:rPr>
          <w:sz w:val="22"/>
          <w:szCs w:val="22"/>
        </w:rPr>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37" w:history="1">
        <w:r w:rsidR="00F04D00" w:rsidRPr="00E40DD5">
          <w:rPr>
            <w:rStyle w:val="Hyperlink"/>
            <w:sz w:val="22"/>
            <w:szCs w:val="22"/>
          </w:rPr>
          <w:t xml:space="preserve">M.S. 204C.19, </w:t>
        </w:r>
        <w:proofErr w:type="spellStart"/>
        <w:r w:rsidR="00F04D00" w:rsidRPr="00E40DD5">
          <w:rPr>
            <w:rStyle w:val="Hyperlink"/>
            <w:sz w:val="22"/>
            <w:szCs w:val="22"/>
          </w:rPr>
          <w:t>subd</w:t>
        </w:r>
        <w:proofErr w:type="spellEnd"/>
        <w:r w:rsidR="00F04D00" w:rsidRPr="00E40DD5">
          <w:rPr>
            <w:rStyle w:val="Hyperlink"/>
            <w:sz w:val="22"/>
            <w:szCs w:val="22"/>
          </w:rPr>
          <w:t>. 2</w:t>
        </w:r>
      </w:hyperlink>
      <w:r w:rsidR="00F04D00" w:rsidRPr="00E40DD5">
        <w:rPr>
          <w:sz w:val="22"/>
          <w:szCs w:val="22"/>
        </w:rPr>
        <w:t xml:space="preserve">; </w:t>
      </w:r>
      <w:hyperlink r:id="rId138" w:history="1">
        <w:r w:rsidR="00F04D00" w:rsidRPr="00E40DD5">
          <w:rPr>
            <w:rStyle w:val="Hyperlink"/>
            <w:sz w:val="22"/>
            <w:szCs w:val="22"/>
          </w:rPr>
          <w:t xml:space="preserve">204C.20, </w:t>
        </w:r>
        <w:proofErr w:type="spellStart"/>
        <w:r w:rsidR="00F04D00" w:rsidRPr="00E40DD5">
          <w:rPr>
            <w:rStyle w:val="Hyperlink"/>
            <w:sz w:val="22"/>
            <w:szCs w:val="22"/>
          </w:rPr>
          <w:t>subd</w:t>
        </w:r>
        <w:proofErr w:type="spellEnd"/>
        <w:r w:rsidR="00F04D00" w:rsidRPr="00E40DD5">
          <w:rPr>
            <w:rStyle w:val="Hyperlink"/>
            <w:sz w:val="22"/>
            <w:szCs w:val="22"/>
          </w:rPr>
          <w:t>. 1</w:t>
        </w:r>
      </w:hyperlink>
    </w:p>
    <w:p w14:paraId="60ABEB8C" w14:textId="77777777" w:rsidR="003072C0" w:rsidRPr="003A148D" w:rsidRDefault="003072C0" w:rsidP="001849C0">
      <w:pPr>
        <w:pStyle w:val="Heading3"/>
        <w:spacing w:before="0" w:after="60"/>
      </w:pPr>
      <w:bookmarkStart w:id="552" w:name="_Toc259091365"/>
      <w:bookmarkStart w:id="553" w:name="_Toc375059016"/>
      <w:r w:rsidRPr="003A148D">
        <w:t>Ballot Accounting</w:t>
      </w:r>
      <w:bookmarkEnd w:id="552"/>
      <w:bookmarkEnd w:id="553"/>
      <w:r w:rsidRPr="003A148D">
        <w:fldChar w:fldCharType="begin"/>
      </w:r>
      <w:r w:rsidRPr="003A148D">
        <w:instrText xml:space="preserve"> XE "Ballot Accounting" </w:instrText>
      </w:r>
      <w:r w:rsidRPr="003A148D">
        <w:fldChar w:fldCharType="end"/>
      </w:r>
      <w:r w:rsidRPr="003A148D">
        <w:t xml:space="preserve"> </w:t>
      </w:r>
    </w:p>
    <w:p w14:paraId="3E785664" w14:textId="77777777" w:rsidR="003072C0" w:rsidRPr="00E40DD5" w:rsidRDefault="003072C0" w:rsidP="001849C0">
      <w:pPr>
        <w:spacing w:after="60"/>
        <w:jc w:val="left"/>
        <w:rPr>
          <w:sz w:val="22"/>
          <w:szCs w:val="22"/>
        </w:rPr>
      </w:pPr>
      <w:r w:rsidRPr="00E40DD5">
        <w:rPr>
          <w:sz w:val="22"/>
          <w:szCs w:val="22"/>
        </w:rPr>
        <w:t>Account for all ballots by adding:</w:t>
      </w:r>
    </w:p>
    <w:p w14:paraId="29970FD3" w14:textId="77777777" w:rsidR="003072C0" w:rsidRPr="00E40DD5" w:rsidRDefault="003072C0" w:rsidP="00B27BDB">
      <w:pPr>
        <w:pStyle w:val="ListParagraph"/>
        <w:numPr>
          <w:ilvl w:val="0"/>
          <w:numId w:val="35"/>
        </w:numPr>
        <w:spacing w:after="60"/>
        <w:jc w:val="left"/>
        <w:rPr>
          <w:sz w:val="22"/>
          <w:szCs w:val="22"/>
        </w:rPr>
      </w:pPr>
      <w:r w:rsidRPr="00E40DD5">
        <w:rPr>
          <w:sz w:val="22"/>
          <w:szCs w:val="22"/>
        </w:rPr>
        <w:t xml:space="preserve">The number of voters who </w:t>
      </w:r>
      <w:proofErr w:type="gramStart"/>
      <w:r w:rsidRPr="00E40DD5">
        <w:rPr>
          <w:sz w:val="22"/>
          <w:szCs w:val="22"/>
        </w:rPr>
        <w:t>voted;</w:t>
      </w:r>
      <w:proofErr w:type="gramEnd"/>
    </w:p>
    <w:p w14:paraId="2346CECC" w14:textId="77777777" w:rsidR="003072C0" w:rsidRPr="00E40DD5" w:rsidRDefault="003072C0" w:rsidP="00B27BDB">
      <w:pPr>
        <w:pStyle w:val="ListParagraph"/>
        <w:numPr>
          <w:ilvl w:val="0"/>
          <w:numId w:val="35"/>
        </w:numPr>
        <w:spacing w:after="60"/>
        <w:jc w:val="left"/>
        <w:rPr>
          <w:sz w:val="22"/>
          <w:szCs w:val="22"/>
        </w:rPr>
      </w:pPr>
      <w:r w:rsidRPr="00E40DD5">
        <w:rPr>
          <w:sz w:val="22"/>
          <w:szCs w:val="22"/>
        </w:rPr>
        <w:t>The number of spoiled ballots; and</w:t>
      </w:r>
    </w:p>
    <w:p w14:paraId="6E7823F9" w14:textId="77777777" w:rsidR="003072C0" w:rsidRPr="00E40DD5" w:rsidRDefault="003072C0" w:rsidP="00B27BDB">
      <w:pPr>
        <w:pStyle w:val="ListParagraph"/>
        <w:numPr>
          <w:ilvl w:val="0"/>
          <w:numId w:val="35"/>
        </w:numPr>
        <w:spacing w:after="60"/>
        <w:jc w:val="left"/>
        <w:rPr>
          <w:sz w:val="22"/>
          <w:szCs w:val="22"/>
        </w:rPr>
      </w:pPr>
      <w:r w:rsidRPr="00E40DD5">
        <w:rPr>
          <w:sz w:val="22"/>
          <w:szCs w:val="22"/>
        </w:rPr>
        <w:t xml:space="preserve">The number of unused ballots. </w:t>
      </w:r>
    </w:p>
    <w:p w14:paraId="42722071" w14:textId="15E5BE46" w:rsidR="009B628D" w:rsidRPr="00E40DD5" w:rsidRDefault="003072C0" w:rsidP="001849C0">
      <w:pPr>
        <w:spacing w:after="60"/>
        <w:jc w:val="left"/>
        <w:rPr>
          <w:rFonts w:eastAsiaTheme="majorEastAsia"/>
          <w:b/>
          <w:bCs/>
          <w:iCs/>
          <w:color w:val="000000"/>
          <w:sz w:val="22"/>
          <w:szCs w:val="22"/>
        </w:rPr>
      </w:pPr>
      <w:r w:rsidRPr="00E40DD5">
        <w:rPr>
          <w:sz w:val="22"/>
          <w:szCs w:val="22"/>
        </w:rPr>
        <w:t>The total should equal the number of ballots issued to the polling place. Compare the number of ballots in the ballot box to the number of people who voted. It should be equal to or less than the number of voters</w:t>
      </w:r>
      <w:r w:rsidR="00EB6562">
        <w:rPr>
          <w:sz w:val="22"/>
          <w:szCs w:val="22"/>
        </w:rPr>
        <w:t xml:space="preserve"> and </w:t>
      </w:r>
      <w:r w:rsidRPr="00E40DD5">
        <w:rPr>
          <w:sz w:val="22"/>
          <w:szCs w:val="22"/>
        </w:rPr>
        <w:t>not more. If there are more, proceed with the section below.</w:t>
      </w:r>
      <w:bookmarkStart w:id="554" w:name="_Toc259091366"/>
      <w:bookmarkStart w:id="555" w:name="_Toc375059017"/>
    </w:p>
    <w:p w14:paraId="0A1DCBFC" w14:textId="096D5568" w:rsidR="003072C0" w:rsidRPr="0031550E" w:rsidRDefault="003072C0" w:rsidP="001849C0">
      <w:pPr>
        <w:pStyle w:val="Heading3"/>
        <w:spacing w:before="0" w:after="60"/>
        <w:rPr>
          <w:sz w:val="24"/>
          <w:szCs w:val="24"/>
        </w:rPr>
      </w:pPr>
      <w:r w:rsidRPr="003A148D">
        <w:t>Excess Ballots in the Ballot Box</w:t>
      </w:r>
      <w:bookmarkEnd w:id="554"/>
      <w:bookmarkEnd w:id="555"/>
      <w:r w:rsidRPr="003A148D">
        <w:t xml:space="preserve"> </w:t>
      </w:r>
    </w:p>
    <w:p w14:paraId="34273B45" w14:textId="12B15B21" w:rsidR="003072C0" w:rsidRPr="00E40DD5" w:rsidRDefault="003072C0" w:rsidP="00B27BDB">
      <w:pPr>
        <w:pStyle w:val="ListParagraph"/>
        <w:numPr>
          <w:ilvl w:val="0"/>
          <w:numId w:val="105"/>
        </w:numPr>
        <w:spacing w:after="60"/>
        <w:jc w:val="left"/>
        <w:rPr>
          <w:sz w:val="22"/>
          <w:szCs w:val="22"/>
        </w:rPr>
      </w:pPr>
      <w:r w:rsidRPr="00E40DD5">
        <w:rPr>
          <w:sz w:val="22"/>
          <w:szCs w:val="22"/>
        </w:rPr>
        <w:t>If a pair of ballots is folded together</w:t>
      </w:r>
      <w:r w:rsidR="00EB6562">
        <w:rPr>
          <w:sz w:val="22"/>
          <w:szCs w:val="22"/>
        </w:rPr>
        <w:t xml:space="preserve"> and </w:t>
      </w:r>
      <w:r w:rsidRPr="00E40DD5">
        <w:rPr>
          <w:sz w:val="22"/>
          <w:szCs w:val="22"/>
        </w:rPr>
        <w:t>it appears one voter submitted them both, fold them back together as found</w:t>
      </w:r>
      <w:r w:rsidR="00EB6562">
        <w:rPr>
          <w:sz w:val="22"/>
          <w:szCs w:val="22"/>
        </w:rPr>
        <w:t xml:space="preserve"> and </w:t>
      </w:r>
      <w:r w:rsidRPr="00E40DD5">
        <w:rPr>
          <w:sz w:val="22"/>
          <w:szCs w:val="22"/>
        </w:rPr>
        <w:t>set them aside. Evaluate if this accounts for the excess ballots in the ballot box.</w:t>
      </w:r>
    </w:p>
    <w:p w14:paraId="60199B2D" w14:textId="77777777" w:rsidR="003072C0" w:rsidRPr="00E40DD5" w:rsidRDefault="003072C0" w:rsidP="00B27BDB">
      <w:pPr>
        <w:pStyle w:val="ListParagraph"/>
        <w:numPr>
          <w:ilvl w:val="0"/>
          <w:numId w:val="105"/>
        </w:numPr>
        <w:spacing w:after="60"/>
        <w:jc w:val="left"/>
        <w:rPr>
          <w:sz w:val="22"/>
          <w:szCs w:val="22"/>
        </w:rPr>
      </w:pPr>
      <w:r w:rsidRPr="00E40DD5">
        <w:rPr>
          <w:sz w:val="22"/>
          <w:szCs w:val="22"/>
        </w:rPr>
        <w:t>If there are still too many ballots, set aside any ballots that do not have judges’ initials on them. Evaluate if this accounts for the excess ballots in the ballot box.</w:t>
      </w:r>
    </w:p>
    <w:p w14:paraId="570938A6" w14:textId="03CF1C18" w:rsidR="0031550E" w:rsidRPr="00E40DD5" w:rsidRDefault="003072C0" w:rsidP="00B27BDB">
      <w:pPr>
        <w:pStyle w:val="ListParagraph"/>
        <w:numPr>
          <w:ilvl w:val="0"/>
          <w:numId w:val="106"/>
        </w:numPr>
        <w:spacing w:after="60"/>
        <w:jc w:val="left"/>
        <w:rPr>
          <w:rFonts w:eastAsiaTheme="majorEastAsia"/>
          <w:b/>
          <w:bCs/>
          <w:iCs/>
          <w:color w:val="000000"/>
          <w:sz w:val="22"/>
          <w:szCs w:val="22"/>
        </w:rPr>
      </w:pPr>
      <w:r w:rsidRPr="00E40DD5">
        <w:rPr>
          <w:sz w:val="22"/>
          <w:szCs w:val="22"/>
        </w:rPr>
        <w:t>If there are still excess ballots, place the remaining ballots back in the box</w:t>
      </w:r>
      <w:r w:rsidR="00EB6562">
        <w:rPr>
          <w:sz w:val="22"/>
          <w:szCs w:val="22"/>
        </w:rPr>
        <w:t xml:space="preserve"> and </w:t>
      </w:r>
      <w:r w:rsidRPr="00E40DD5">
        <w:rPr>
          <w:sz w:val="22"/>
          <w:szCs w:val="22"/>
        </w:rPr>
        <w:t>have one judge randomly take out ballots until the remaining ballots equal the number of voters. Keep all the set-aside ballots together</w:t>
      </w:r>
      <w:r w:rsidR="00EB6562">
        <w:rPr>
          <w:sz w:val="22"/>
          <w:szCs w:val="22"/>
        </w:rPr>
        <w:t xml:space="preserve"> and </w:t>
      </w:r>
      <w:r w:rsidRPr="00E40DD5">
        <w:rPr>
          <w:sz w:val="22"/>
          <w:szCs w:val="22"/>
        </w:rPr>
        <w:t>attach a note explaining why they were removed</w:t>
      </w:r>
      <w:r w:rsidR="00EB6562">
        <w:rPr>
          <w:sz w:val="22"/>
          <w:szCs w:val="22"/>
        </w:rPr>
        <w:t xml:space="preserve"> and </w:t>
      </w:r>
      <w:r w:rsidRPr="00E40DD5">
        <w:rPr>
          <w:sz w:val="22"/>
          <w:szCs w:val="22"/>
        </w:rPr>
        <w:t>not counted.</w:t>
      </w:r>
    </w:p>
    <w:p w14:paraId="58127B55" w14:textId="50C6F8BE" w:rsidR="002C7AD9" w:rsidRPr="00E40DD5" w:rsidRDefault="003072C0" w:rsidP="00B27BDB">
      <w:pPr>
        <w:pStyle w:val="ListParagraph"/>
        <w:numPr>
          <w:ilvl w:val="0"/>
          <w:numId w:val="106"/>
        </w:numPr>
        <w:spacing w:after="60"/>
        <w:jc w:val="left"/>
        <w:rPr>
          <w:rFonts w:eastAsiaTheme="majorEastAsia"/>
          <w:b/>
          <w:bCs/>
          <w:iCs/>
          <w:color w:val="000000"/>
          <w:sz w:val="22"/>
          <w:szCs w:val="22"/>
        </w:rPr>
      </w:pPr>
      <w:r w:rsidRPr="00E40DD5">
        <w:rPr>
          <w:sz w:val="22"/>
          <w:szCs w:val="22"/>
        </w:rPr>
        <w:t>Once the number of ballots</w:t>
      </w:r>
      <w:r w:rsidR="00EB6562">
        <w:rPr>
          <w:sz w:val="22"/>
          <w:szCs w:val="22"/>
        </w:rPr>
        <w:t xml:space="preserve"> and </w:t>
      </w:r>
      <w:r w:rsidRPr="00E40DD5">
        <w:rPr>
          <w:sz w:val="22"/>
          <w:szCs w:val="22"/>
        </w:rPr>
        <w:t xml:space="preserve">voters is balanced, seal any set-aside or excess ballots, along with any relevant explanatory notes, in a separate envelope. Contact your local election official immediately if you have any confusion or doubts on this process. For your reference, this procedure can be found in </w:t>
      </w:r>
      <w:hyperlink r:id="rId139" w:history="1">
        <w:r w:rsidR="000223B4" w:rsidRPr="00E40DD5">
          <w:rPr>
            <w:rStyle w:val="Hyperlink"/>
            <w:sz w:val="22"/>
            <w:szCs w:val="22"/>
          </w:rPr>
          <w:t xml:space="preserve">M.S. 204C.20, </w:t>
        </w:r>
        <w:proofErr w:type="spellStart"/>
        <w:r w:rsidR="000223B4" w:rsidRPr="00E40DD5">
          <w:rPr>
            <w:rStyle w:val="Hyperlink"/>
            <w:sz w:val="22"/>
            <w:szCs w:val="22"/>
          </w:rPr>
          <w:t>s</w:t>
        </w:r>
        <w:r w:rsidRPr="00E40DD5">
          <w:rPr>
            <w:rStyle w:val="Hyperlink"/>
            <w:sz w:val="22"/>
            <w:szCs w:val="22"/>
          </w:rPr>
          <w:t>ubd</w:t>
        </w:r>
        <w:r w:rsidR="000223B4" w:rsidRPr="00E40DD5">
          <w:rPr>
            <w:rStyle w:val="Hyperlink"/>
            <w:sz w:val="22"/>
            <w:szCs w:val="22"/>
          </w:rPr>
          <w:t>s</w:t>
        </w:r>
        <w:proofErr w:type="spellEnd"/>
        <w:r w:rsidRPr="00E40DD5">
          <w:rPr>
            <w:rStyle w:val="Hyperlink"/>
            <w:sz w:val="22"/>
            <w:szCs w:val="22"/>
          </w:rPr>
          <w:t>. 1</w:t>
        </w:r>
        <w:r w:rsidR="000223B4" w:rsidRPr="00E40DD5">
          <w:rPr>
            <w:rStyle w:val="Hyperlink"/>
            <w:sz w:val="22"/>
            <w:szCs w:val="22"/>
          </w:rPr>
          <w:t>-</w:t>
        </w:r>
        <w:r w:rsidRPr="00E40DD5">
          <w:rPr>
            <w:rStyle w:val="Hyperlink"/>
            <w:sz w:val="22"/>
            <w:szCs w:val="22"/>
          </w:rPr>
          <w:t>4</w:t>
        </w:r>
      </w:hyperlink>
      <w:bookmarkStart w:id="556" w:name="_Toc375059019"/>
      <w:bookmarkStart w:id="557" w:name="_Ref376769833"/>
      <w:bookmarkStart w:id="558" w:name="_Ref376779386"/>
      <w:bookmarkStart w:id="559" w:name="_Toc379463354"/>
      <w:bookmarkStart w:id="560" w:name="_Toc381179463"/>
      <w:r w:rsidR="003F38EB" w:rsidRPr="00E40DD5">
        <w:rPr>
          <w:sz w:val="22"/>
          <w:szCs w:val="22"/>
        </w:rPr>
        <w:t>.</w:t>
      </w:r>
    </w:p>
    <w:p w14:paraId="5568B1A2" w14:textId="2A3EC7B0" w:rsidR="003072C0" w:rsidRPr="003A148D" w:rsidRDefault="003072C0" w:rsidP="001849C0">
      <w:pPr>
        <w:pStyle w:val="Heading2"/>
        <w:spacing w:before="0" w:after="60"/>
      </w:pPr>
      <w:bookmarkStart w:id="561" w:name="_Toc113881026"/>
      <w:r w:rsidRPr="003A148D">
        <w:t>Determining Voter Intent</w:t>
      </w:r>
      <w:bookmarkEnd w:id="556"/>
      <w:bookmarkEnd w:id="561"/>
      <w:r>
        <w:fldChar w:fldCharType="begin"/>
      </w:r>
      <w:r>
        <w:instrText xml:space="preserve"> XE "</w:instrText>
      </w:r>
      <w:r w:rsidRPr="00EA2D0B">
        <w:instrText>Determining Voter Intent</w:instrText>
      </w:r>
      <w:r>
        <w:instrText xml:space="preserve">" </w:instrText>
      </w:r>
      <w:r>
        <w:fldChar w:fldCharType="end"/>
      </w:r>
      <w:r>
        <w:fldChar w:fldCharType="begin"/>
      </w:r>
      <w:r>
        <w:instrText xml:space="preserve"> XE "</w:instrText>
      </w:r>
      <w:r w:rsidRPr="00EA2D0B">
        <w:instrText>Voter Intent</w:instrText>
      </w:r>
      <w:r>
        <w:instrText xml:space="preserve">" </w:instrText>
      </w:r>
      <w:r>
        <w:fldChar w:fldCharType="end"/>
      </w:r>
      <w:bookmarkEnd w:id="557"/>
      <w:bookmarkEnd w:id="558"/>
      <w:bookmarkEnd w:id="559"/>
      <w:bookmarkEnd w:id="560"/>
    </w:p>
    <w:p w14:paraId="2C736D05" w14:textId="77777777" w:rsidR="003072C0" w:rsidRPr="00E40DD5" w:rsidRDefault="003072C0" w:rsidP="001849C0">
      <w:pPr>
        <w:spacing w:after="60"/>
        <w:jc w:val="left"/>
        <w:rPr>
          <w:sz w:val="22"/>
          <w:szCs w:val="22"/>
        </w:rPr>
      </w:pPr>
      <w:r w:rsidRPr="00E40DD5">
        <w:rPr>
          <w:sz w:val="22"/>
          <w:szCs w:val="22"/>
        </w:rPr>
        <w:t xml:space="preserve">Minnesota law requires that every effort be made to accurately count all votes on a ballot. Never reject a ballot for a technicality if it is possible to decide what the voter intended, even if the voter made a mistake or damaged the ballot. Count only those offices for which you can decide voter intent, using these rules: </w:t>
      </w:r>
    </w:p>
    <w:p w14:paraId="632A1222"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A ballot may be marked with a pencil or a pen or both.</w:t>
      </w:r>
    </w:p>
    <w:p w14:paraId="6006A0D4"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Voter marked too many candidates for the same office, including write-in candidates. Do not count any of the votes for that office but count the rest of the ballot.</w:t>
      </w:r>
    </w:p>
    <w:p w14:paraId="7954D63B" w14:textId="0D6DA636" w:rsidR="003072C0" w:rsidRPr="00E40DD5" w:rsidRDefault="003072C0" w:rsidP="00B27BDB">
      <w:pPr>
        <w:pStyle w:val="ListParagraph"/>
        <w:numPr>
          <w:ilvl w:val="0"/>
          <w:numId w:val="36"/>
        </w:numPr>
        <w:spacing w:after="60"/>
        <w:jc w:val="left"/>
        <w:rPr>
          <w:sz w:val="22"/>
          <w:szCs w:val="22"/>
        </w:rPr>
      </w:pPr>
      <w:r w:rsidRPr="00E40DD5">
        <w:rPr>
          <w:sz w:val="22"/>
          <w:szCs w:val="22"/>
        </w:rPr>
        <w:t>Voter voted both ‘Yes’</w:t>
      </w:r>
      <w:r w:rsidR="00EB6562">
        <w:rPr>
          <w:sz w:val="22"/>
          <w:szCs w:val="22"/>
        </w:rPr>
        <w:t xml:space="preserve"> and </w:t>
      </w:r>
      <w:r w:rsidRPr="00E40DD5">
        <w:rPr>
          <w:sz w:val="22"/>
          <w:szCs w:val="22"/>
        </w:rPr>
        <w:t>‘No’ on a question. Do not count any of the votes for that question but count the rest of the ballot.</w:t>
      </w:r>
    </w:p>
    <w:p w14:paraId="46AB80E1" w14:textId="308CD375" w:rsidR="003072C0" w:rsidRPr="00E40DD5" w:rsidRDefault="003072C0" w:rsidP="00B27BDB">
      <w:pPr>
        <w:pStyle w:val="ListParagraph"/>
        <w:numPr>
          <w:ilvl w:val="0"/>
          <w:numId w:val="36"/>
        </w:numPr>
        <w:spacing w:after="60"/>
        <w:jc w:val="left"/>
        <w:rPr>
          <w:sz w:val="22"/>
          <w:szCs w:val="22"/>
        </w:rPr>
      </w:pPr>
      <w:r w:rsidRPr="00E40DD5">
        <w:rPr>
          <w:sz w:val="22"/>
          <w:szCs w:val="22"/>
        </w:rPr>
        <w:t xml:space="preserve">Two candidates were </w:t>
      </w:r>
      <w:r w:rsidR="004F3F20" w:rsidRPr="00E40DD5">
        <w:rPr>
          <w:sz w:val="22"/>
          <w:szCs w:val="22"/>
        </w:rPr>
        <w:t>marked,</w:t>
      </w:r>
      <w:r w:rsidR="004F3F20">
        <w:rPr>
          <w:sz w:val="22"/>
          <w:szCs w:val="22"/>
        </w:rPr>
        <w:t xml:space="preserve"> and </w:t>
      </w:r>
      <w:r w:rsidRPr="00E40DD5">
        <w:rPr>
          <w:sz w:val="22"/>
          <w:szCs w:val="22"/>
        </w:rPr>
        <w:t>the ballot shows the voter tried to erase one of the marks. Count the vote for the remaining marked candidate.</w:t>
      </w:r>
    </w:p>
    <w:p w14:paraId="3C7C23DC"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Voter wrote a write-in candidate in the proper place on a general election ballot but did not fill in the mark. Count the vote. Remember, write-in votes are not allowed in primary elections</w:t>
      </w:r>
    </w:p>
    <w:p w14:paraId="01788CE3"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A write-in vote was misspelled or abbreviated. Count the vote if the intended candidate’s identity is clear. An oval by the write-in line need not be marked to be counted.</w:t>
      </w:r>
    </w:p>
    <w:p w14:paraId="08C18B67"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 xml:space="preserve">Voter voted for candidates from more than one party in a primary election. Voter intent cannot be determined, so the entire partisan portion of the ballot is defective. Do not count any of the partisan votes on the ballot. </w:t>
      </w:r>
    </w:p>
    <w:p w14:paraId="040DA4F9" w14:textId="0F148266" w:rsidR="003072C0" w:rsidRPr="00E40DD5" w:rsidRDefault="003072C0" w:rsidP="00B27BDB">
      <w:pPr>
        <w:pStyle w:val="ListParagraph"/>
        <w:numPr>
          <w:ilvl w:val="0"/>
          <w:numId w:val="36"/>
        </w:numPr>
        <w:spacing w:after="60"/>
        <w:jc w:val="left"/>
        <w:rPr>
          <w:sz w:val="22"/>
          <w:szCs w:val="22"/>
        </w:rPr>
      </w:pPr>
      <w:r w:rsidRPr="00E40DD5">
        <w:rPr>
          <w:sz w:val="22"/>
          <w:szCs w:val="22"/>
        </w:rPr>
        <w:t xml:space="preserve">Two or more persons are to be elected to an </w:t>
      </w:r>
      <w:r w:rsidR="00AB5715" w:rsidRPr="00E40DD5">
        <w:rPr>
          <w:sz w:val="22"/>
          <w:szCs w:val="22"/>
        </w:rPr>
        <w:t>office,</w:t>
      </w:r>
      <w:r w:rsidRPr="00E40DD5">
        <w:rPr>
          <w:sz w:val="22"/>
          <w:szCs w:val="22"/>
        </w:rPr>
        <w:t xml:space="preserve"> but the voter did not choose the maximum number allowed. Count only those that are marked.</w:t>
      </w:r>
    </w:p>
    <w:p w14:paraId="1A7E8611" w14:textId="71BBEFE9" w:rsidR="003072C0" w:rsidRPr="00E40DD5" w:rsidRDefault="003072C0" w:rsidP="00B27BDB">
      <w:pPr>
        <w:pStyle w:val="ListParagraph"/>
        <w:numPr>
          <w:ilvl w:val="0"/>
          <w:numId w:val="36"/>
        </w:numPr>
        <w:spacing w:after="60"/>
        <w:jc w:val="left"/>
        <w:rPr>
          <w:sz w:val="22"/>
          <w:szCs w:val="22"/>
        </w:rPr>
      </w:pPr>
      <w:r w:rsidRPr="00E40DD5">
        <w:rPr>
          <w:sz w:val="22"/>
          <w:szCs w:val="22"/>
        </w:rPr>
        <w:t>Voter wrote an identification number or signed their name anywhere on the ballot; or wrote someone else’s name on the ballot completely outside of a write-in space. The voter has identified the ballot</w:t>
      </w:r>
      <w:r w:rsidR="00304F9F">
        <w:rPr>
          <w:sz w:val="22"/>
          <w:szCs w:val="22"/>
        </w:rPr>
        <w:t xml:space="preserve"> and </w:t>
      </w:r>
      <w:r w:rsidRPr="00E40DD5">
        <w:rPr>
          <w:sz w:val="22"/>
          <w:szCs w:val="22"/>
        </w:rPr>
        <w:t>the entire ballot is defective. Do not count any of the votes on the ballot.</w:t>
      </w:r>
    </w:p>
    <w:p w14:paraId="02E9EC58" w14:textId="0F245197" w:rsidR="003072C0" w:rsidRPr="00E40DD5" w:rsidRDefault="003072C0" w:rsidP="00B27BDB">
      <w:pPr>
        <w:pStyle w:val="ListParagraph"/>
        <w:numPr>
          <w:ilvl w:val="0"/>
          <w:numId w:val="36"/>
        </w:numPr>
        <w:spacing w:after="60"/>
        <w:jc w:val="left"/>
        <w:rPr>
          <w:sz w:val="22"/>
          <w:szCs w:val="22"/>
        </w:rPr>
      </w:pPr>
      <w:r w:rsidRPr="00E40DD5">
        <w:rPr>
          <w:sz w:val="22"/>
          <w:szCs w:val="22"/>
        </w:rPr>
        <w:t xml:space="preserve">Voter used a mark other than filling the </w:t>
      </w:r>
      <w:r w:rsidR="00304F9F" w:rsidRPr="00E40DD5">
        <w:rPr>
          <w:sz w:val="22"/>
          <w:szCs w:val="22"/>
        </w:rPr>
        <w:t>oval,</w:t>
      </w:r>
      <w:r w:rsidRPr="00E40DD5">
        <w:rPr>
          <w:sz w:val="22"/>
          <w:szCs w:val="22"/>
        </w:rPr>
        <w:t xml:space="preserve"> but the intention is clear. Count the votes for each candidate. If the voter used two or more different marks, for example an ‘x’</w:t>
      </w:r>
      <w:r w:rsidR="002D1BEB">
        <w:rPr>
          <w:sz w:val="22"/>
          <w:szCs w:val="22"/>
        </w:rPr>
        <w:t xml:space="preserve"> and </w:t>
      </w:r>
      <w:r w:rsidRPr="00E40DD5">
        <w:rPr>
          <w:sz w:val="22"/>
          <w:szCs w:val="22"/>
        </w:rPr>
        <w:t xml:space="preserve">a </w:t>
      </w:r>
      <w:r w:rsidR="00304F9F" w:rsidRPr="00E40DD5">
        <w:rPr>
          <w:sz w:val="22"/>
          <w:szCs w:val="22"/>
        </w:rPr>
        <w:t>checkmark</w:t>
      </w:r>
      <w:r w:rsidRPr="00E40DD5">
        <w:rPr>
          <w:sz w:val="22"/>
          <w:szCs w:val="22"/>
        </w:rPr>
        <w:t>, count the votes unless it is evident the voter intended to make the ballot identifiable.</w:t>
      </w:r>
    </w:p>
    <w:p w14:paraId="631CA39A"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Ballot has extraneous marks outside the ovals. Count the ballot.</w:t>
      </w:r>
    </w:p>
    <w:p w14:paraId="5CBD32E9" w14:textId="77777777" w:rsidR="003072C0" w:rsidRPr="00E40DD5" w:rsidRDefault="003072C0" w:rsidP="00B27BDB">
      <w:pPr>
        <w:pStyle w:val="ListParagraph"/>
        <w:numPr>
          <w:ilvl w:val="0"/>
          <w:numId w:val="36"/>
        </w:numPr>
        <w:spacing w:after="60"/>
        <w:jc w:val="left"/>
        <w:rPr>
          <w:sz w:val="22"/>
          <w:szCs w:val="22"/>
        </w:rPr>
      </w:pPr>
      <w:r w:rsidRPr="00E40DD5">
        <w:rPr>
          <w:sz w:val="22"/>
          <w:szCs w:val="22"/>
        </w:rPr>
        <w:t>Ballot is slightly soiled. Count the ballot.</w:t>
      </w:r>
    </w:p>
    <w:p w14:paraId="39670FDB" w14:textId="77777777" w:rsidR="003F38EB" w:rsidRPr="00E40DD5" w:rsidRDefault="003072C0" w:rsidP="00B27BDB">
      <w:pPr>
        <w:pStyle w:val="ListParagraph"/>
        <w:numPr>
          <w:ilvl w:val="0"/>
          <w:numId w:val="36"/>
        </w:numPr>
        <w:spacing w:after="60"/>
        <w:jc w:val="left"/>
        <w:rPr>
          <w:rFonts w:eastAsiaTheme="majorEastAsia"/>
          <w:bCs/>
          <w:iCs/>
          <w:color w:val="000000"/>
          <w:sz w:val="22"/>
          <w:szCs w:val="22"/>
        </w:rPr>
      </w:pPr>
      <w:r w:rsidRPr="00E40DD5">
        <w:rPr>
          <w:sz w:val="22"/>
          <w:szCs w:val="22"/>
        </w:rPr>
        <w:t>Voter’s mark is outside of the oval</w:t>
      </w:r>
      <w:r w:rsidRPr="00E40DD5">
        <w:rPr>
          <w:rStyle w:val="CommentReference"/>
          <w:b/>
          <w:sz w:val="22"/>
          <w:szCs w:val="22"/>
        </w:rPr>
        <w:t xml:space="preserve">, </w:t>
      </w:r>
      <w:r w:rsidRPr="00E40DD5">
        <w:rPr>
          <w:sz w:val="22"/>
          <w:szCs w:val="22"/>
        </w:rPr>
        <w:t>but on or so near a name or space that it is clear the voter intended to mark the name. Count the vote.</w:t>
      </w:r>
    </w:p>
    <w:p w14:paraId="04B59EA2" w14:textId="1158FBFD" w:rsidR="002E3003" w:rsidRPr="00E40DD5" w:rsidRDefault="003F38EB" w:rsidP="001849C0">
      <w:pPr>
        <w:spacing w:after="60" w:line="276" w:lineRule="auto"/>
        <w:jc w:val="left"/>
        <w:rPr>
          <w:rFonts w:eastAsiaTheme="majorEastAsia"/>
          <w:b/>
          <w:bCs/>
          <w:iCs/>
          <w:color w:val="000000"/>
          <w:sz w:val="22"/>
          <w:szCs w:val="22"/>
        </w:rPr>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40" w:history="1">
        <w:r w:rsidR="00F04D00" w:rsidRPr="00E40DD5">
          <w:rPr>
            <w:rStyle w:val="Hyperlink"/>
            <w:sz w:val="22"/>
            <w:szCs w:val="22"/>
          </w:rPr>
          <w:t>M.S. 204C.22</w:t>
        </w:r>
      </w:hyperlink>
    </w:p>
    <w:p w14:paraId="5FBFD471" w14:textId="2678D5FA" w:rsidR="003072C0" w:rsidRPr="003A148D" w:rsidRDefault="003072C0" w:rsidP="001849C0">
      <w:pPr>
        <w:pStyle w:val="Heading3"/>
        <w:spacing w:before="0" w:after="60"/>
      </w:pPr>
      <w:r w:rsidRPr="003A148D">
        <w:t>Defective Ballots</w:t>
      </w:r>
    </w:p>
    <w:p w14:paraId="67F6BD8C" w14:textId="718C62CB" w:rsidR="003072C0" w:rsidRPr="00E40DD5" w:rsidRDefault="003072C0" w:rsidP="001849C0">
      <w:pPr>
        <w:spacing w:after="60"/>
        <w:jc w:val="left"/>
        <w:rPr>
          <w:sz w:val="22"/>
          <w:szCs w:val="22"/>
        </w:rPr>
      </w:pPr>
      <w:r w:rsidRPr="00E40DD5">
        <w:rPr>
          <w:sz w:val="22"/>
          <w:szCs w:val="22"/>
        </w:rPr>
        <w:t>For hand-counting, a bal</w:t>
      </w:r>
      <w:r w:rsidR="002C7AD9" w:rsidRPr="00E40DD5">
        <w:rPr>
          <w:sz w:val="22"/>
          <w:szCs w:val="22"/>
        </w:rPr>
        <w:t>lot is completely defective if y</w:t>
      </w:r>
      <w:r w:rsidRPr="00E40DD5">
        <w:rPr>
          <w:sz w:val="22"/>
          <w:szCs w:val="22"/>
        </w:rPr>
        <w:t>ou cannot decide the voter’s intent for any of the offi</w:t>
      </w:r>
      <w:r w:rsidR="002C7AD9" w:rsidRPr="00E40DD5">
        <w:rPr>
          <w:sz w:val="22"/>
          <w:szCs w:val="22"/>
        </w:rPr>
        <w:t>ces or questions on the ballot; o</w:t>
      </w:r>
      <w:r w:rsidRPr="00E40DD5">
        <w:rPr>
          <w:sz w:val="22"/>
          <w:szCs w:val="22"/>
        </w:rPr>
        <w:t>r, the voter wrote a name on the ballot completely outside of a write-in space, signed their name or wrote an identification number on the ballot.</w:t>
      </w:r>
    </w:p>
    <w:p w14:paraId="5941D480" w14:textId="00AD32C3" w:rsidR="002C7AD9" w:rsidRPr="00E40DD5" w:rsidRDefault="003072C0" w:rsidP="001849C0">
      <w:pPr>
        <w:spacing w:after="60"/>
        <w:jc w:val="left"/>
        <w:rPr>
          <w:sz w:val="22"/>
          <w:szCs w:val="22"/>
        </w:rPr>
      </w:pPr>
      <w:r w:rsidRPr="00E40DD5">
        <w:rPr>
          <w:sz w:val="22"/>
          <w:szCs w:val="22"/>
        </w:rPr>
        <w:t>Print ‘Defective’ on the back of the ballot. If only part is defective, print ‘Defective as to …’</w:t>
      </w:r>
      <w:r w:rsidR="00304F9F">
        <w:rPr>
          <w:sz w:val="22"/>
          <w:szCs w:val="22"/>
        </w:rPr>
        <w:t xml:space="preserve"> and </w:t>
      </w:r>
      <w:r w:rsidRPr="00E40DD5">
        <w:rPr>
          <w:sz w:val="22"/>
          <w:szCs w:val="22"/>
        </w:rPr>
        <w:t xml:space="preserve">the office or question for which the vote is defective. Keep defective ballots with the other voted ballots. </w:t>
      </w:r>
    </w:p>
    <w:p w14:paraId="21DE40DB" w14:textId="6450A978" w:rsidR="003F38EB" w:rsidRPr="00E40DD5" w:rsidRDefault="003072C0" w:rsidP="001849C0">
      <w:pPr>
        <w:spacing w:after="60"/>
        <w:jc w:val="left"/>
        <w:rPr>
          <w:sz w:val="22"/>
          <w:szCs w:val="22"/>
        </w:rPr>
      </w:pPr>
      <w:r w:rsidRPr="00E40DD5">
        <w:rPr>
          <w:sz w:val="22"/>
          <w:szCs w:val="22"/>
        </w:rPr>
        <w:t>Write the number of totally</w:t>
      </w:r>
      <w:r w:rsidR="00304F9F">
        <w:rPr>
          <w:sz w:val="22"/>
          <w:szCs w:val="22"/>
        </w:rPr>
        <w:t xml:space="preserve"> and </w:t>
      </w:r>
      <w:r w:rsidRPr="00E40DD5">
        <w:rPr>
          <w:sz w:val="22"/>
          <w:szCs w:val="22"/>
        </w:rPr>
        <w:t>partially defective ballots on the Summary Statement.</w:t>
      </w:r>
    </w:p>
    <w:p w14:paraId="7FD287CF" w14:textId="63D967AD" w:rsidR="003072C0" w:rsidRPr="00E40DD5" w:rsidRDefault="003F38EB" w:rsidP="001849C0">
      <w:pPr>
        <w:spacing w:after="60"/>
        <w:jc w:val="left"/>
        <w:rPr>
          <w:sz w:val="22"/>
          <w:szCs w:val="22"/>
        </w:rPr>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41" w:history="1">
        <w:r w:rsidR="00F04D00" w:rsidRPr="00E40DD5">
          <w:rPr>
            <w:rStyle w:val="Hyperlink"/>
            <w:sz w:val="22"/>
            <w:szCs w:val="22"/>
          </w:rPr>
          <w:t>M.S. 204C.22</w:t>
        </w:r>
      </w:hyperlink>
      <w:r w:rsidR="00F04D00" w:rsidRPr="00E40DD5">
        <w:rPr>
          <w:sz w:val="22"/>
          <w:szCs w:val="22"/>
        </w:rPr>
        <w:t xml:space="preserve">; </w:t>
      </w:r>
      <w:hyperlink r:id="rId142" w:history="1">
        <w:r w:rsidR="00F04D00" w:rsidRPr="00E40DD5">
          <w:rPr>
            <w:rStyle w:val="Hyperlink"/>
            <w:sz w:val="22"/>
            <w:szCs w:val="22"/>
          </w:rPr>
          <w:t>204C.23</w:t>
        </w:r>
      </w:hyperlink>
      <w:r w:rsidR="00F04D00" w:rsidRPr="00E40DD5">
        <w:rPr>
          <w:sz w:val="22"/>
          <w:szCs w:val="22"/>
        </w:rPr>
        <w:t xml:space="preserve">; </w:t>
      </w:r>
      <w:hyperlink r:id="rId143" w:history="1">
        <w:r w:rsidR="00F04D00" w:rsidRPr="00E40DD5">
          <w:rPr>
            <w:rStyle w:val="Hyperlink"/>
            <w:sz w:val="22"/>
            <w:szCs w:val="22"/>
          </w:rPr>
          <w:t>204C.24</w:t>
        </w:r>
      </w:hyperlink>
    </w:p>
    <w:p w14:paraId="4AB11C3D" w14:textId="77777777" w:rsidR="003072C0" w:rsidRPr="003A148D" w:rsidRDefault="003072C0" w:rsidP="001849C0">
      <w:pPr>
        <w:pStyle w:val="Heading2"/>
        <w:spacing w:before="0" w:after="60"/>
      </w:pPr>
      <w:bookmarkStart w:id="562" w:name="_Toc375059020"/>
      <w:bookmarkStart w:id="563" w:name="_Toc379463355"/>
      <w:bookmarkStart w:id="564" w:name="_Toc381179464"/>
      <w:bookmarkStart w:id="565" w:name="_Toc113881027"/>
      <w:r w:rsidRPr="003A148D">
        <w:t>Counting the Votes</w:t>
      </w:r>
      <w:bookmarkEnd w:id="562"/>
      <w:bookmarkEnd w:id="563"/>
      <w:bookmarkEnd w:id="564"/>
      <w:bookmarkEnd w:id="565"/>
    </w:p>
    <w:p w14:paraId="07953CBC" w14:textId="77777777" w:rsidR="003072C0" w:rsidRPr="00E40DD5" w:rsidRDefault="003072C0" w:rsidP="001849C0">
      <w:pPr>
        <w:spacing w:after="60"/>
        <w:jc w:val="left"/>
        <w:rPr>
          <w:sz w:val="22"/>
          <w:szCs w:val="22"/>
        </w:rPr>
      </w:pPr>
      <w:r w:rsidRPr="00E40DD5">
        <w:rPr>
          <w:sz w:val="22"/>
          <w:szCs w:val="22"/>
        </w:rPr>
        <w:t>After resolving the number of ballots to be counted, count the votes on the ballots:</w:t>
      </w:r>
    </w:p>
    <w:p w14:paraId="0347B358" w14:textId="77777777" w:rsidR="003072C0" w:rsidRPr="00E40DD5" w:rsidRDefault="003072C0" w:rsidP="00B27BDB">
      <w:pPr>
        <w:pStyle w:val="ListParagraph"/>
        <w:numPr>
          <w:ilvl w:val="0"/>
          <w:numId w:val="37"/>
        </w:numPr>
        <w:spacing w:after="60"/>
        <w:jc w:val="left"/>
        <w:rPr>
          <w:sz w:val="22"/>
          <w:szCs w:val="22"/>
        </w:rPr>
      </w:pPr>
      <w:r w:rsidRPr="00E40DD5">
        <w:rPr>
          <w:sz w:val="22"/>
          <w:szCs w:val="22"/>
        </w:rPr>
        <w:t>Start with the first office or question on the ballot, separating the ballots into these piles:</w:t>
      </w:r>
    </w:p>
    <w:p w14:paraId="70B7EF89" w14:textId="77777777" w:rsidR="003072C0" w:rsidRPr="00E40DD5" w:rsidRDefault="003072C0" w:rsidP="00B27BDB">
      <w:pPr>
        <w:pStyle w:val="ListLevel2"/>
        <w:numPr>
          <w:ilvl w:val="0"/>
          <w:numId w:val="89"/>
        </w:numPr>
        <w:spacing w:after="60"/>
        <w:jc w:val="left"/>
        <w:rPr>
          <w:sz w:val="22"/>
          <w:szCs w:val="22"/>
        </w:rPr>
      </w:pPr>
      <w:r w:rsidRPr="00E40DD5">
        <w:rPr>
          <w:sz w:val="22"/>
          <w:szCs w:val="22"/>
        </w:rPr>
        <w:t>Each candidate (including write-ins) or question.</w:t>
      </w:r>
    </w:p>
    <w:p w14:paraId="5B6D604B" w14:textId="77777777" w:rsidR="003072C0" w:rsidRPr="00E40DD5" w:rsidRDefault="003072C0" w:rsidP="00B27BDB">
      <w:pPr>
        <w:pStyle w:val="ListLevel2"/>
        <w:numPr>
          <w:ilvl w:val="0"/>
          <w:numId w:val="89"/>
        </w:numPr>
        <w:spacing w:after="60"/>
        <w:jc w:val="left"/>
        <w:rPr>
          <w:sz w:val="22"/>
          <w:szCs w:val="22"/>
        </w:rPr>
      </w:pPr>
      <w:r w:rsidRPr="00E40DD5">
        <w:rPr>
          <w:sz w:val="22"/>
          <w:szCs w:val="22"/>
        </w:rPr>
        <w:t>Ballots that are blank for that office (</w:t>
      </w:r>
      <w:proofErr w:type="spellStart"/>
      <w:r w:rsidRPr="00E40DD5">
        <w:rPr>
          <w:sz w:val="22"/>
          <w:szCs w:val="22"/>
        </w:rPr>
        <w:t>undervoted</w:t>
      </w:r>
      <w:proofErr w:type="spellEnd"/>
      <w:r w:rsidRPr="00E40DD5">
        <w:rPr>
          <w:sz w:val="22"/>
          <w:szCs w:val="22"/>
        </w:rPr>
        <w:t>).</w:t>
      </w:r>
    </w:p>
    <w:p w14:paraId="0E140207" w14:textId="77777777" w:rsidR="003072C0" w:rsidRPr="00E40DD5" w:rsidRDefault="003072C0" w:rsidP="00B27BDB">
      <w:pPr>
        <w:pStyle w:val="ListLevel2"/>
        <w:numPr>
          <w:ilvl w:val="0"/>
          <w:numId w:val="89"/>
        </w:numPr>
        <w:spacing w:after="60"/>
        <w:jc w:val="left"/>
        <w:rPr>
          <w:sz w:val="22"/>
          <w:szCs w:val="22"/>
        </w:rPr>
      </w:pPr>
      <w:r w:rsidRPr="00E40DD5">
        <w:rPr>
          <w:sz w:val="22"/>
          <w:szCs w:val="22"/>
        </w:rPr>
        <w:t>Ballots that are defective for that office (overvoted)</w:t>
      </w:r>
      <w:r w:rsidR="00A839B6" w:rsidRPr="00E40DD5">
        <w:rPr>
          <w:sz w:val="22"/>
          <w:szCs w:val="22"/>
        </w:rPr>
        <w:t>.</w:t>
      </w:r>
      <w:r w:rsidRPr="00E40DD5">
        <w:rPr>
          <w:sz w:val="22"/>
          <w:szCs w:val="22"/>
        </w:rPr>
        <w:t xml:space="preserve"> </w:t>
      </w:r>
    </w:p>
    <w:p w14:paraId="309E85C9" w14:textId="77777777" w:rsidR="003072C0" w:rsidRPr="00E40DD5" w:rsidRDefault="003072C0" w:rsidP="00B27BDB">
      <w:pPr>
        <w:pStyle w:val="ListLevel2"/>
        <w:numPr>
          <w:ilvl w:val="0"/>
          <w:numId w:val="89"/>
        </w:numPr>
        <w:spacing w:after="60"/>
        <w:jc w:val="left"/>
        <w:rPr>
          <w:sz w:val="22"/>
          <w:szCs w:val="22"/>
        </w:rPr>
      </w:pPr>
      <w:r w:rsidRPr="00E40DD5">
        <w:rPr>
          <w:sz w:val="22"/>
          <w:szCs w:val="22"/>
        </w:rPr>
        <w:t>Set aside any ballots that are totally blank or totally defective.</w:t>
      </w:r>
    </w:p>
    <w:p w14:paraId="4C7F2F2F" w14:textId="5652C56F" w:rsidR="003072C0" w:rsidRPr="00E40DD5" w:rsidRDefault="003072C0" w:rsidP="00B27BDB">
      <w:pPr>
        <w:pStyle w:val="ListParagraph"/>
        <w:numPr>
          <w:ilvl w:val="0"/>
          <w:numId w:val="37"/>
        </w:numPr>
        <w:spacing w:after="60"/>
        <w:jc w:val="left"/>
        <w:rPr>
          <w:sz w:val="22"/>
          <w:szCs w:val="22"/>
        </w:rPr>
      </w:pPr>
      <w:r w:rsidRPr="00E40DD5">
        <w:rPr>
          <w:sz w:val="22"/>
          <w:szCs w:val="22"/>
        </w:rPr>
        <w:t>After sorting all ballots into piles, count them into individual cross-stacks of 25. Add up the stacks</w:t>
      </w:r>
      <w:r w:rsidR="00304F9F">
        <w:rPr>
          <w:sz w:val="22"/>
          <w:szCs w:val="22"/>
        </w:rPr>
        <w:t xml:space="preserve"> and </w:t>
      </w:r>
      <w:r w:rsidRPr="00E40DD5">
        <w:rPr>
          <w:sz w:val="22"/>
          <w:szCs w:val="22"/>
        </w:rPr>
        <w:t>announce the totals when you finish.</w:t>
      </w:r>
    </w:p>
    <w:p w14:paraId="4641FCA2" w14:textId="61518FF1" w:rsidR="003072C0" w:rsidRPr="00E40DD5" w:rsidRDefault="003072C0" w:rsidP="00B27BDB">
      <w:pPr>
        <w:pStyle w:val="ListParagraph"/>
        <w:numPr>
          <w:ilvl w:val="0"/>
          <w:numId w:val="37"/>
        </w:numPr>
        <w:spacing w:after="60"/>
        <w:jc w:val="left"/>
        <w:rPr>
          <w:sz w:val="22"/>
          <w:szCs w:val="22"/>
        </w:rPr>
      </w:pPr>
      <w:r w:rsidRPr="00E40DD5">
        <w:rPr>
          <w:sz w:val="22"/>
          <w:szCs w:val="22"/>
        </w:rPr>
        <w:t>Repeat this procedure until all offices or questions have been counted.</w:t>
      </w:r>
      <w:bookmarkStart w:id="566" w:name="_Toc375059021"/>
    </w:p>
    <w:p w14:paraId="1994856A" w14:textId="77777777" w:rsidR="000F6F24" w:rsidRDefault="000F6F24">
      <w:pPr>
        <w:spacing w:after="200" w:line="276" w:lineRule="auto"/>
        <w:jc w:val="left"/>
        <w:rPr>
          <w:rFonts w:eastAsiaTheme="majorEastAsia"/>
          <w:b/>
          <w:bCs/>
          <w:iCs/>
          <w:color w:val="000000"/>
          <w:sz w:val="36"/>
          <w:szCs w:val="48"/>
        </w:rPr>
      </w:pPr>
      <w:bookmarkStart w:id="567" w:name="_Toc379463356"/>
      <w:bookmarkStart w:id="568" w:name="_Toc381179465"/>
      <w:r>
        <w:br w:type="page"/>
      </w:r>
    </w:p>
    <w:p w14:paraId="6C85B588" w14:textId="414F4846" w:rsidR="003072C0" w:rsidRPr="003A148D" w:rsidRDefault="003072C0" w:rsidP="001849C0">
      <w:pPr>
        <w:pStyle w:val="Heading2"/>
        <w:spacing w:before="0" w:after="60"/>
      </w:pPr>
      <w:bookmarkStart w:id="569" w:name="_Toc113881028"/>
      <w:r w:rsidRPr="003A148D">
        <w:t>Completing Summary Statements</w:t>
      </w:r>
      <w:bookmarkEnd w:id="566"/>
      <w:bookmarkEnd w:id="569"/>
      <w:r>
        <w:fldChar w:fldCharType="begin"/>
      </w:r>
      <w:r>
        <w:instrText xml:space="preserve"> XE "</w:instrText>
      </w:r>
      <w:r w:rsidRPr="000F1443">
        <w:instrText>Summary Statement</w:instrText>
      </w:r>
      <w:r>
        <w:instrText xml:space="preserve">" </w:instrText>
      </w:r>
      <w:r>
        <w:fldChar w:fldCharType="end"/>
      </w:r>
      <w:bookmarkEnd w:id="567"/>
      <w:bookmarkEnd w:id="568"/>
    </w:p>
    <w:p w14:paraId="609204B6" w14:textId="319941B3" w:rsidR="003072C0" w:rsidRPr="00E40DD5" w:rsidRDefault="003072C0" w:rsidP="001849C0">
      <w:pPr>
        <w:spacing w:after="60"/>
        <w:jc w:val="left"/>
        <w:rPr>
          <w:sz w:val="22"/>
          <w:szCs w:val="22"/>
        </w:rPr>
      </w:pPr>
      <w:r w:rsidRPr="00E40DD5">
        <w:rPr>
          <w:sz w:val="22"/>
          <w:szCs w:val="22"/>
        </w:rPr>
        <w:t>When finished, all judges who counted ballots must complete</w:t>
      </w:r>
      <w:r w:rsidR="00304F9F">
        <w:rPr>
          <w:sz w:val="22"/>
          <w:szCs w:val="22"/>
        </w:rPr>
        <w:t xml:space="preserve"> and </w:t>
      </w:r>
      <w:r w:rsidRPr="00E40DD5">
        <w:rPr>
          <w:sz w:val="22"/>
          <w:szCs w:val="22"/>
        </w:rPr>
        <w:t xml:space="preserve">sign the Summary Statement. Include the following: </w:t>
      </w:r>
    </w:p>
    <w:p w14:paraId="5CCB9FF1" w14:textId="77777777" w:rsidR="003072C0" w:rsidRPr="00E40DD5" w:rsidRDefault="003072C0" w:rsidP="00B27BDB">
      <w:pPr>
        <w:pStyle w:val="ListParagraph"/>
        <w:numPr>
          <w:ilvl w:val="0"/>
          <w:numId w:val="38"/>
        </w:numPr>
        <w:spacing w:after="60"/>
        <w:jc w:val="left"/>
        <w:rPr>
          <w:sz w:val="22"/>
          <w:szCs w:val="22"/>
        </w:rPr>
      </w:pPr>
      <w:r w:rsidRPr="00E40DD5">
        <w:rPr>
          <w:sz w:val="22"/>
          <w:szCs w:val="22"/>
        </w:rPr>
        <w:t>Number of ballots delivered to your precinct as adjusted by actual counts.</w:t>
      </w:r>
    </w:p>
    <w:p w14:paraId="0AC3DAFD" w14:textId="7FAC755A" w:rsidR="003072C0" w:rsidRPr="00E40DD5" w:rsidRDefault="003072C0" w:rsidP="00B27BDB">
      <w:pPr>
        <w:pStyle w:val="ListParagraph"/>
        <w:numPr>
          <w:ilvl w:val="0"/>
          <w:numId w:val="38"/>
        </w:numPr>
        <w:spacing w:after="60"/>
        <w:jc w:val="left"/>
        <w:rPr>
          <w:sz w:val="22"/>
          <w:szCs w:val="22"/>
        </w:rPr>
      </w:pPr>
      <w:r w:rsidRPr="00E40DD5">
        <w:rPr>
          <w:sz w:val="22"/>
          <w:szCs w:val="22"/>
        </w:rPr>
        <w:t xml:space="preserve">Number of unofficial ballots </w:t>
      </w:r>
      <w:proofErr w:type="gramStart"/>
      <w:r w:rsidR="0099470E" w:rsidRPr="00E40DD5">
        <w:rPr>
          <w:sz w:val="22"/>
          <w:szCs w:val="22"/>
        </w:rPr>
        <w:t>made</w:t>
      </w:r>
      <w:r w:rsidR="0099470E">
        <w:rPr>
          <w:sz w:val="22"/>
          <w:szCs w:val="22"/>
        </w:rPr>
        <w:t>,</w:t>
      </w:r>
      <w:proofErr w:type="gramEnd"/>
      <w:r w:rsidR="0099470E">
        <w:rPr>
          <w:sz w:val="22"/>
          <w:szCs w:val="22"/>
        </w:rPr>
        <w:t xml:space="preserve"> </w:t>
      </w:r>
      <w:r w:rsidRPr="00E40DD5">
        <w:rPr>
          <w:sz w:val="22"/>
          <w:szCs w:val="22"/>
        </w:rPr>
        <w:t>spoiled ballots</w:t>
      </w:r>
      <w:r w:rsidR="00304F9F">
        <w:rPr>
          <w:sz w:val="22"/>
          <w:szCs w:val="22"/>
        </w:rPr>
        <w:t xml:space="preserve"> and </w:t>
      </w:r>
      <w:r w:rsidRPr="00E40DD5">
        <w:rPr>
          <w:sz w:val="22"/>
          <w:szCs w:val="22"/>
        </w:rPr>
        <w:t>unused ballots.</w:t>
      </w:r>
    </w:p>
    <w:p w14:paraId="16B4C7BF" w14:textId="77777777" w:rsidR="003072C0" w:rsidRPr="00E40DD5" w:rsidRDefault="003072C0" w:rsidP="00B27BDB">
      <w:pPr>
        <w:pStyle w:val="ListParagraph"/>
        <w:numPr>
          <w:ilvl w:val="0"/>
          <w:numId w:val="38"/>
        </w:numPr>
        <w:spacing w:after="60"/>
        <w:jc w:val="left"/>
        <w:rPr>
          <w:sz w:val="22"/>
          <w:szCs w:val="22"/>
        </w:rPr>
      </w:pPr>
      <w:r w:rsidRPr="00E40DD5">
        <w:rPr>
          <w:sz w:val="22"/>
          <w:szCs w:val="22"/>
        </w:rPr>
        <w:t>Number of persons registered at 7 a.m.</w:t>
      </w:r>
    </w:p>
    <w:p w14:paraId="305FA7D4" w14:textId="77777777" w:rsidR="003072C0" w:rsidRPr="00E40DD5" w:rsidRDefault="003072C0" w:rsidP="00B27BDB">
      <w:pPr>
        <w:pStyle w:val="ListParagraph"/>
        <w:numPr>
          <w:ilvl w:val="0"/>
          <w:numId w:val="38"/>
        </w:numPr>
        <w:spacing w:after="60"/>
        <w:jc w:val="left"/>
        <w:rPr>
          <w:sz w:val="22"/>
          <w:szCs w:val="22"/>
        </w:rPr>
      </w:pPr>
      <w:r w:rsidRPr="00E40DD5">
        <w:rPr>
          <w:sz w:val="22"/>
          <w:szCs w:val="22"/>
        </w:rPr>
        <w:t>Number of persons who registered to vote on Election Day.</w:t>
      </w:r>
    </w:p>
    <w:p w14:paraId="60B647C1" w14:textId="77777777" w:rsidR="003072C0" w:rsidRPr="00E40DD5" w:rsidRDefault="003072C0" w:rsidP="00B27BDB">
      <w:pPr>
        <w:pStyle w:val="ListParagraph"/>
        <w:numPr>
          <w:ilvl w:val="0"/>
          <w:numId w:val="38"/>
        </w:numPr>
        <w:spacing w:after="60"/>
        <w:jc w:val="left"/>
        <w:rPr>
          <w:sz w:val="22"/>
          <w:szCs w:val="22"/>
        </w:rPr>
      </w:pPr>
      <w:r w:rsidRPr="00E40DD5">
        <w:rPr>
          <w:sz w:val="22"/>
          <w:szCs w:val="22"/>
        </w:rPr>
        <w:t>Number of signatures on the registered roster.</w:t>
      </w:r>
    </w:p>
    <w:p w14:paraId="4BEBABDA" w14:textId="0D4EF01F" w:rsidR="003072C0" w:rsidRPr="00E40DD5" w:rsidRDefault="003072C0" w:rsidP="00B27BDB">
      <w:pPr>
        <w:pStyle w:val="ListParagraph"/>
        <w:numPr>
          <w:ilvl w:val="0"/>
          <w:numId w:val="38"/>
        </w:numPr>
        <w:spacing w:after="60"/>
        <w:jc w:val="left"/>
        <w:rPr>
          <w:sz w:val="22"/>
          <w:szCs w:val="22"/>
        </w:rPr>
      </w:pPr>
      <w:r w:rsidRPr="00E40DD5">
        <w:rPr>
          <w:sz w:val="22"/>
          <w:szCs w:val="22"/>
        </w:rPr>
        <w:t>Number of voted ballots b</w:t>
      </w:r>
      <w:r w:rsidR="00F04D00" w:rsidRPr="00E40DD5">
        <w:rPr>
          <w:sz w:val="22"/>
          <w:szCs w:val="22"/>
        </w:rPr>
        <w:t>eing returned for your precinct.</w:t>
      </w:r>
    </w:p>
    <w:p w14:paraId="2B2CA3E3" w14:textId="782E3466" w:rsidR="003072C0" w:rsidRPr="00E40DD5" w:rsidRDefault="003072C0" w:rsidP="001849C0">
      <w:pPr>
        <w:spacing w:after="60"/>
        <w:jc w:val="left"/>
        <w:rPr>
          <w:sz w:val="22"/>
          <w:szCs w:val="22"/>
        </w:rPr>
      </w:pPr>
      <w:r w:rsidRPr="00E40DD5">
        <w:rPr>
          <w:sz w:val="22"/>
          <w:szCs w:val="22"/>
        </w:rPr>
        <w:t>Place a full set of completed Summary Statements in each envelope. Sign the Summary State</w:t>
      </w:r>
      <w:r w:rsidR="002C7AD9" w:rsidRPr="00E40DD5">
        <w:rPr>
          <w:sz w:val="22"/>
          <w:szCs w:val="22"/>
        </w:rPr>
        <w:t>ment envelopes over the flaps. A</w:t>
      </w:r>
      <w:r w:rsidRPr="00E40DD5">
        <w:rPr>
          <w:sz w:val="22"/>
          <w:szCs w:val="22"/>
        </w:rPr>
        <w:t xml:space="preserve">ll forms </w:t>
      </w:r>
      <w:r w:rsidR="002C7AD9" w:rsidRPr="00E40DD5">
        <w:rPr>
          <w:sz w:val="22"/>
          <w:szCs w:val="22"/>
        </w:rPr>
        <w:t>should be</w:t>
      </w:r>
      <w:r w:rsidRPr="00E40DD5">
        <w:rPr>
          <w:sz w:val="22"/>
          <w:szCs w:val="22"/>
        </w:rPr>
        <w:t xml:space="preserve"> completed</w:t>
      </w:r>
      <w:r w:rsidR="00304F9F">
        <w:rPr>
          <w:sz w:val="22"/>
          <w:szCs w:val="22"/>
        </w:rPr>
        <w:t xml:space="preserve"> and </w:t>
      </w:r>
      <w:r w:rsidRPr="00E40DD5">
        <w:rPr>
          <w:sz w:val="22"/>
          <w:szCs w:val="22"/>
        </w:rPr>
        <w:t>signed before any judge leave</w:t>
      </w:r>
      <w:r w:rsidR="00CE096E" w:rsidRPr="00E40DD5">
        <w:rPr>
          <w:sz w:val="22"/>
          <w:szCs w:val="22"/>
        </w:rPr>
        <w:t>s</w:t>
      </w:r>
      <w:r w:rsidR="003F38EB" w:rsidRPr="00E40DD5">
        <w:rPr>
          <w:sz w:val="22"/>
          <w:szCs w:val="22"/>
        </w:rPr>
        <w:t>.</w:t>
      </w:r>
    </w:p>
    <w:p w14:paraId="1CE0BF57" w14:textId="700C8055" w:rsidR="002E3003" w:rsidRPr="00E40DD5" w:rsidRDefault="003F38EB" w:rsidP="001849C0">
      <w:pPr>
        <w:spacing w:after="60"/>
        <w:jc w:val="left"/>
        <w:rPr>
          <w:sz w:val="22"/>
          <w:szCs w:val="22"/>
        </w:rPr>
      </w:pPr>
      <w:r w:rsidRPr="00E40DD5">
        <w:rPr>
          <w:sz w:val="22"/>
          <w:szCs w:val="22"/>
        </w:rPr>
        <w:t>Related statutes</w:t>
      </w:r>
      <w:r w:rsidR="00B05F75">
        <w:rPr>
          <w:sz w:val="22"/>
          <w:szCs w:val="22"/>
        </w:rPr>
        <w:t xml:space="preserve"> &amp; </w:t>
      </w:r>
      <w:r w:rsidRPr="00E40DD5">
        <w:rPr>
          <w:sz w:val="22"/>
          <w:szCs w:val="22"/>
        </w:rPr>
        <w:t>rules:</w:t>
      </w:r>
      <w:r w:rsidR="0091305C" w:rsidRPr="00E40DD5">
        <w:rPr>
          <w:sz w:val="22"/>
          <w:szCs w:val="22"/>
        </w:rPr>
        <w:t xml:space="preserve"> </w:t>
      </w:r>
      <w:hyperlink r:id="rId144" w:history="1">
        <w:r w:rsidRPr="00E40DD5">
          <w:rPr>
            <w:rStyle w:val="Hyperlink"/>
            <w:sz w:val="22"/>
            <w:szCs w:val="22"/>
          </w:rPr>
          <w:t xml:space="preserve">M.S. 204C.26, </w:t>
        </w:r>
        <w:proofErr w:type="spellStart"/>
        <w:r w:rsidRPr="00E40DD5">
          <w:rPr>
            <w:rStyle w:val="Hyperlink"/>
            <w:sz w:val="22"/>
            <w:szCs w:val="22"/>
          </w:rPr>
          <w:t>subd</w:t>
        </w:r>
        <w:proofErr w:type="spellEnd"/>
        <w:r w:rsidRPr="00E40DD5">
          <w:rPr>
            <w:rStyle w:val="Hyperlink"/>
            <w:sz w:val="22"/>
            <w:szCs w:val="22"/>
          </w:rPr>
          <w:t>. 2</w:t>
        </w:r>
      </w:hyperlink>
      <w:bookmarkStart w:id="570" w:name="_Toc375059022"/>
      <w:bookmarkStart w:id="571" w:name="_Toc379463357"/>
      <w:bookmarkStart w:id="572" w:name="_Toc381179466"/>
      <w:bookmarkStart w:id="573" w:name="_Toc133908365"/>
      <w:bookmarkStart w:id="574" w:name="_Toc135811005"/>
    </w:p>
    <w:p w14:paraId="6A97FF33" w14:textId="469352EA" w:rsidR="003072C0" w:rsidRPr="003A148D" w:rsidRDefault="003072C0" w:rsidP="001849C0">
      <w:pPr>
        <w:pStyle w:val="Heading2"/>
        <w:spacing w:before="0" w:after="60"/>
      </w:pPr>
      <w:bookmarkStart w:id="575" w:name="_Toc113881029"/>
      <w:r w:rsidRPr="003A148D">
        <w:t>Delivering Election Returns</w:t>
      </w:r>
      <w:bookmarkEnd w:id="570"/>
      <w:bookmarkEnd w:id="571"/>
      <w:bookmarkEnd w:id="572"/>
      <w:bookmarkEnd w:id="575"/>
    </w:p>
    <w:p w14:paraId="64262928" w14:textId="77777777" w:rsidR="003072C0" w:rsidRPr="00E40DD5" w:rsidRDefault="003072C0" w:rsidP="001849C0">
      <w:pPr>
        <w:spacing w:after="60"/>
        <w:jc w:val="left"/>
        <w:rPr>
          <w:sz w:val="22"/>
          <w:szCs w:val="22"/>
        </w:rPr>
      </w:pPr>
      <w:r w:rsidRPr="00E40DD5">
        <w:rPr>
          <w:sz w:val="22"/>
          <w:szCs w:val="22"/>
        </w:rPr>
        <w:t xml:space="preserve">As soon as possible, one or more judges deliver the required election materials to your local election official. These include: </w:t>
      </w:r>
    </w:p>
    <w:p w14:paraId="2705D75F" w14:textId="77777777" w:rsidR="003072C0" w:rsidRPr="00E40DD5" w:rsidRDefault="003072C0" w:rsidP="00B27BDB">
      <w:pPr>
        <w:pStyle w:val="ListParagraph"/>
        <w:numPr>
          <w:ilvl w:val="0"/>
          <w:numId w:val="39"/>
        </w:numPr>
        <w:spacing w:after="60"/>
        <w:jc w:val="left"/>
        <w:rPr>
          <w:sz w:val="22"/>
          <w:szCs w:val="22"/>
        </w:rPr>
      </w:pPr>
      <w:r w:rsidRPr="00E40DD5">
        <w:rPr>
          <w:sz w:val="22"/>
          <w:szCs w:val="22"/>
        </w:rPr>
        <w:t>Sets of Summary Statements.</w:t>
      </w:r>
    </w:p>
    <w:p w14:paraId="26242A4F" w14:textId="77777777" w:rsidR="003072C0" w:rsidRPr="00E40DD5" w:rsidRDefault="003072C0" w:rsidP="00B27BDB">
      <w:pPr>
        <w:pStyle w:val="ListParagraph"/>
        <w:numPr>
          <w:ilvl w:val="0"/>
          <w:numId w:val="39"/>
        </w:numPr>
        <w:spacing w:after="60"/>
        <w:jc w:val="left"/>
        <w:rPr>
          <w:sz w:val="22"/>
          <w:szCs w:val="22"/>
        </w:rPr>
      </w:pPr>
      <w:r w:rsidRPr="00E40DD5">
        <w:rPr>
          <w:sz w:val="22"/>
          <w:szCs w:val="22"/>
        </w:rPr>
        <w:t>Sealed envelopes or containers with all voted ballots.</w:t>
      </w:r>
    </w:p>
    <w:p w14:paraId="5477E786" w14:textId="77777777" w:rsidR="003072C0" w:rsidRPr="00E40DD5" w:rsidRDefault="003072C0" w:rsidP="00B27BDB">
      <w:pPr>
        <w:pStyle w:val="ListParagraph"/>
        <w:numPr>
          <w:ilvl w:val="0"/>
          <w:numId w:val="39"/>
        </w:numPr>
        <w:spacing w:after="60"/>
        <w:jc w:val="left"/>
        <w:rPr>
          <w:sz w:val="22"/>
          <w:szCs w:val="22"/>
        </w:rPr>
      </w:pPr>
      <w:r w:rsidRPr="00E40DD5">
        <w:rPr>
          <w:sz w:val="22"/>
          <w:szCs w:val="22"/>
        </w:rPr>
        <w:t>Sealed spoiled ballot envelope.</w:t>
      </w:r>
    </w:p>
    <w:p w14:paraId="16F9DCD2" w14:textId="77777777" w:rsidR="003072C0" w:rsidRPr="00E40DD5" w:rsidRDefault="003072C0" w:rsidP="00B27BDB">
      <w:pPr>
        <w:pStyle w:val="ListParagraph"/>
        <w:numPr>
          <w:ilvl w:val="0"/>
          <w:numId w:val="39"/>
        </w:numPr>
        <w:spacing w:after="60"/>
        <w:jc w:val="left"/>
        <w:rPr>
          <w:sz w:val="22"/>
          <w:szCs w:val="22"/>
        </w:rPr>
      </w:pPr>
      <w:r w:rsidRPr="00E40DD5">
        <w:rPr>
          <w:sz w:val="22"/>
          <w:szCs w:val="22"/>
        </w:rPr>
        <w:t>Polling place rosters.</w:t>
      </w:r>
    </w:p>
    <w:p w14:paraId="578E7DC0" w14:textId="77777777" w:rsidR="002C7AD9" w:rsidRPr="00E40DD5" w:rsidRDefault="003072C0" w:rsidP="00B27BDB">
      <w:pPr>
        <w:pStyle w:val="ListParagraph"/>
        <w:numPr>
          <w:ilvl w:val="0"/>
          <w:numId w:val="39"/>
        </w:numPr>
        <w:spacing w:after="60"/>
        <w:jc w:val="left"/>
        <w:rPr>
          <w:sz w:val="22"/>
          <w:szCs w:val="22"/>
        </w:rPr>
      </w:pPr>
      <w:r w:rsidRPr="00E40DD5">
        <w:rPr>
          <w:sz w:val="22"/>
          <w:szCs w:val="22"/>
        </w:rPr>
        <w:t>Completed voter registration applications, Election Day rosters.</w:t>
      </w:r>
    </w:p>
    <w:p w14:paraId="1C30146E" w14:textId="77777777" w:rsidR="003F38EB" w:rsidRPr="00E40DD5" w:rsidRDefault="003072C0" w:rsidP="00B27BDB">
      <w:pPr>
        <w:pStyle w:val="ListParagraph"/>
        <w:numPr>
          <w:ilvl w:val="0"/>
          <w:numId w:val="39"/>
        </w:numPr>
        <w:spacing w:after="60"/>
        <w:jc w:val="left"/>
        <w:rPr>
          <w:sz w:val="22"/>
          <w:szCs w:val="22"/>
        </w:rPr>
      </w:pPr>
      <w:r w:rsidRPr="00E40DD5">
        <w:rPr>
          <w:sz w:val="22"/>
          <w:szCs w:val="22"/>
        </w:rPr>
        <w:t>Other election materials (as directed by your local election official).</w:t>
      </w:r>
    </w:p>
    <w:p w14:paraId="10BB2C1F" w14:textId="7A521A2A" w:rsidR="003072C0" w:rsidRPr="00E40DD5" w:rsidRDefault="003F38EB" w:rsidP="001849C0">
      <w:pPr>
        <w:spacing w:after="60"/>
        <w:jc w:val="left"/>
        <w:rPr>
          <w:color w:val="0000FF"/>
          <w:sz w:val="22"/>
          <w:szCs w:val="22"/>
          <w:u w:val="single"/>
        </w:rPr>
      </w:pPr>
      <w:r w:rsidRPr="00E40DD5">
        <w:rPr>
          <w:sz w:val="22"/>
          <w:szCs w:val="22"/>
        </w:rPr>
        <w:t>Related statutes</w:t>
      </w:r>
      <w:r w:rsidR="00B05F75">
        <w:rPr>
          <w:sz w:val="22"/>
          <w:szCs w:val="22"/>
        </w:rPr>
        <w:t xml:space="preserve"> &amp; </w:t>
      </w:r>
      <w:r w:rsidRPr="00E40DD5">
        <w:rPr>
          <w:sz w:val="22"/>
          <w:szCs w:val="22"/>
        </w:rPr>
        <w:t>rules:</w:t>
      </w:r>
      <w:r w:rsidR="004674A0" w:rsidRPr="00E40DD5">
        <w:rPr>
          <w:sz w:val="22"/>
          <w:szCs w:val="22"/>
        </w:rPr>
        <w:t xml:space="preserve"> </w:t>
      </w:r>
      <w:hyperlink r:id="rId145" w:history="1">
        <w:r w:rsidR="00F04D00" w:rsidRPr="00E40DD5">
          <w:rPr>
            <w:rStyle w:val="Hyperlink"/>
            <w:sz w:val="22"/>
            <w:szCs w:val="22"/>
          </w:rPr>
          <w:t>M.S. 204C.27</w:t>
        </w:r>
      </w:hyperlink>
    </w:p>
    <w:p w14:paraId="77986B83" w14:textId="069E8DFA" w:rsidR="003072C0" w:rsidRPr="003A148D" w:rsidRDefault="003072C0" w:rsidP="00DC563B">
      <w:pPr>
        <w:pStyle w:val="Heading1"/>
      </w:pPr>
      <w:bookmarkStart w:id="576" w:name="_Toc375058991"/>
      <w:bookmarkStart w:id="577" w:name="_Ref376783877"/>
      <w:bookmarkStart w:id="578" w:name="_Toc379463358"/>
      <w:bookmarkStart w:id="579" w:name="_Toc381179467"/>
      <w:bookmarkStart w:id="580" w:name="_Toc113881030"/>
      <w:bookmarkStart w:id="581" w:name="_Toc375059023"/>
      <w:bookmarkEnd w:id="573"/>
      <w:bookmarkEnd w:id="574"/>
      <w:r w:rsidRPr="003A148D">
        <w:t>Head Judge</w:t>
      </w:r>
      <w:bookmarkEnd w:id="576"/>
      <w:bookmarkEnd w:id="577"/>
      <w:bookmarkEnd w:id="578"/>
      <w:bookmarkEnd w:id="579"/>
      <w:bookmarkEnd w:id="580"/>
      <w:r>
        <w:fldChar w:fldCharType="begin"/>
      </w:r>
      <w:r>
        <w:instrText xml:space="preserve"> XE "</w:instrText>
      </w:r>
      <w:r w:rsidRPr="00EA2D0B">
        <w:instrText>Head Judge</w:instrText>
      </w:r>
      <w:r>
        <w:instrText xml:space="preserve">" </w:instrText>
      </w:r>
      <w:r>
        <w:fldChar w:fldCharType="end"/>
      </w:r>
    </w:p>
    <w:p w14:paraId="2D618105" w14:textId="201D3B90" w:rsidR="003072C0" w:rsidRPr="00E40DD5" w:rsidRDefault="003072C0" w:rsidP="001849C0">
      <w:pPr>
        <w:spacing w:after="60"/>
        <w:jc w:val="left"/>
        <w:rPr>
          <w:sz w:val="22"/>
          <w:szCs w:val="22"/>
        </w:rPr>
      </w:pPr>
      <w:r w:rsidRPr="00E40DD5">
        <w:rPr>
          <w:sz w:val="22"/>
          <w:szCs w:val="22"/>
        </w:rPr>
        <w:t>The Head Judge is the lead election official in the polling place</w:t>
      </w:r>
      <w:r w:rsidR="00304F9F">
        <w:rPr>
          <w:sz w:val="22"/>
          <w:szCs w:val="22"/>
        </w:rPr>
        <w:t xml:space="preserve"> and </w:t>
      </w:r>
      <w:r w:rsidRPr="00E40DD5">
        <w:rPr>
          <w:sz w:val="22"/>
          <w:szCs w:val="22"/>
        </w:rPr>
        <w:t>has completed one additional hour of required training</w:t>
      </w:r>
      <w:r w:rsidR="00E4160C" w:rsidRPr="00E40DD5">
        <w:rPr>
          <w:sz w:val="22"/>
          <w:szCs w:val="22"/>
        </w:rPr>
        <w:t xml:space="preserve"> </w:t>
      </w:r>
      <w:r w:rsidRPr="00E40DD5">
        <w:rPr>
          <w:sz w:val="22"/>
          <w:szCs w:val="22"/>
        </w:rPr>
        <w:t>for handling some of the more complex duties. You oversee the polling place; assign judges to specific tasks</w:t>
      </w:r>
      <w:r w:rsidR="00304F9F">
        <w:rPr>
          <w:sz w:val="22"/>
          <w:szCs w:val="22"/>
        </w:rPr>
        <w:t xml:space="preserve"> and </w:t>
      </w:r>
      <w:r w:rsidRPr="00E40DD5">
        <w:rPr>
          <w:sz w:val="22"/>
          <w:szCs w:val="22"/>
        </w:rPr>
        <w:t xml:space="preserve">give others direction as needed. </w:t>
      </w:r>
      <w:proofErr w:type="gramStart"/>
      <w:r w:rsidRPr="00E40DD5">
        <w:rPr>
          <w:sz w:val="22"/>
          <w:szCs w:val="22"/>
        </w:rPr>
        <w:t>You</w:t>
      </w:r>
      <w:proofErr w:type="gramEnd"/>
      <w:r w:rsidRPr="00E40DD5">
        <w:rPr>
          <w:sz w:val="22"/>
          <w:szCs w:val="22"/>
        </w:rPr>
        <w:t xml:space="preserve"> also: </w:t>
      </w:r>
    </w:p>
    <w:p w14:paraId="109F5D2F" w14:textId="77777777" w:rsidR="009F0CA0" w:rsidRPr="00E40DD5" w:rsidRDefault="009F0CA0" w:rsidP="00B27BDB">
      <w:pPr>
        <w:pStyle w:val="ListParagraph"/>
        <w:numPr>
          <w:ilvl w:val="0"/>
          <w:numId w:val="40"/>
        </w:numPr>
        <w:spacing w:after="60"/>
        <w:jc w:val="left"/>
        <w:rPr>
          <w:sz w:val="22"/>
          <w:szCs w:val="22"/>
        </w:rPr>
        <w:sectPr w:rsidR="009F0CA0" w:rsidRPr="00E40DD5" w:rsidSect="000C2A89">
          <w:endnotePr>
            <w:numFmt w:val="decimal"/>
          </w:endnotePr>
          <w:type w:val="continuous"/>
          <w:pgSz w:w="12240" w:h="15840" w:code="1"/>
          <w:pgMar w:top="1152" w:right="1152" w:bottom="1152" w:left="1440" w:header="720" w:footer="720" w:gutter="0"/>
          <w:cols w:space="720"/>
          <w:noEndnote/>
          <w:docGrid w:linePitch="326"/>
        </w:sectPr>
      </w:pPr>
    </w:p>
    <w:p w14:paraId="4CC688AC" w14:textId="77777777" w:rsidR="003072C0" w:rsidRPr="00E40DD5" w:rsidRDefault="003072C0" w:rsidP="00B27BDB">
      <w:pPr>
        <w:pStyle w:val="ListParagraph"/>
        <w:numPr>
          <w:ilvl w:val="0"/>
          <w:numId w:val="40"/>
        </w:numPr>
        <w:spacing w:after="60"/>
        <w:jc w:val="left"/>
        <w:rPr>
          <w:sz w:val="22"/>
          <w:szCs w:val="22"/>
        </w:rPr>
      </w:pPr>
      <w:r w:rsidRPr="00E40DD5">
        <w:rPr>
          <w:sz w:val="22"/>
          <w:szCs w:val="22"/>
        </w:rPr>
        <w:t xml:space="preserve">Pick up the precinct supplies before the election. </w:t>
      </w:r>
    </w:p>
    <w:p w14:paraId="77761BF4" w14:textId="77777777" w:rsidR="003072C0" w:rsidRPr="00E40DD5" w:rsidRDefault="003072C0" w:rsidP="00B27BDB">
      <w:pPr>
        <w:pStyle w:val="ListParagraph"/>
        <w:numPr>
          <w:ilvl w:val="0"/>
          <w:numId w:val="40"/>
        </w:numPr>
        <w:spacing w:after="60"/>
        <w:jc w:val="left"/>
        <w:rPr>
          <w:sz w:val="22"/>
          <w:szCs w:val="22"/>
        </w:rPr>
      </w:pPr>
      <w:r w:rsidRPr="00E40DD5">
        <w:rPr>
          <w:sz w:val="22"/>
          <w:szCs w:val="22"/>
        </w:rPr>
        <w:t>Ensure supplies are ready before opening.</w:t>
      </w:r>
    </w:p>
    <w:p w14:paraId="091B47F2" w14:textId="7A60883C" w:rsidR="003072C0" w:rsidRPr="00E40DD5" w:rsidRDefault="003072C0" w:rsidP="00B27BDB">
      <w:pPr>
        <w:pStyle w:val="ListParagraph"/>
        <w:numPr>
          <w:ilvl w:val="0"/>
          <w:numId w:val="40"/>
        </w:numPr>
        <w:spacing w:after="60"/>
        <w:jc w:val="left"/>
        <w:rPr>
          <w:sz w:val="22"/>
          <w:szCs w:val="22"/>
        </w:rPr>
      </w:pPr>
      <w:r w:rsidRPr="00E40DD5">
        <w:rPr>
          <w:sz w:val="22"/>
          <w:szCs w:val="22"/>
        </w:rPr>
        <w:t>Overs</w:t>
      </w:r>
      <w:r w:rsidR="00E40DD5">
        <w:rPr>
          <w:sz w:val="22"/>
          <w:szCs w:val="22"/>
        </w:rPr>
        <w:t>ee polling place setup</w:t>
      </w:r>
      <w:r w:rsidRPr="00E40DD5">
        <w:rPr>
          <w:sz w:val="22"/>
          <w:szCs w:val="22"/>
        </w:rPr>
        <w:t>.</w:t>
      </w:r>
    </w:p>
    <w:p w14:paraId="76A3BC64" w14:textId="61D4A9AE" w:rsidR="003072C0" w:rsidRPr="00E40DD5" w:rsidRDefault="003072C0" w:rsidP="00B27BDB">
      <w:pPr>
        <w:pStyle w:val="ListParagraph"/>
        <w:numPr>
          <w:ilvl w:val="0"/>
          <w:numId w:val="40"/>
        </w:numPr>
        <w:spacing w:after="60"/>
        <w:jc w:val="left"/>
        <w:rPr>
          <w:sz w:val="22"/>
          <w:szCs w:val="22"/>
        </w:rPr>
      </w:pPr>
      <w:r w:rsidRPr="00E40DD5">
        <w:rPr>
          <w:sz w:val="22"/>
          <w:szCs w:val="22"/>
        </w:rPr>
        <w:t>Administer t</w:t>
      </w:r>
      <w:r w:rsidR="00E40DD5">
        <w:rPr>
          <w:sz w:val="22"/>
          <w:szCs w:val="22"/>
        </w:rPr>
        <w:t>he election judge oath</w:t>
      </w:r>
      <w:r w:rsidRPr="00E40DD5">
        <w:rPr>
          <w:sz w:val="22"/>
          <w:szCs w:val="22"/>
        </w:rPr>
        <w:t>.</w:t>
      </w:r>
    </w:p>
    <w:p w14:paraId="027F525A" w14:textId="77777777" w:rsidR="003072C0" w:rsidRPr="00E40DD5" w:rsidRDefault="003072C0" w:rsidP="00B27BDB">
      <w:pPr>
        <w:pStyle w:val="ListParagraph"/>
        <w:numPr>
          <w:ilvl w:val="0"/>
          <w:numId w:val="40"/>
        </w:numPr>
        <w:spacing w:after="60"/>
        <w:jc w:val="left"/>
        <w:rPr>
          <w:sz w:val="22"/>
          <w:szCs w:val="22"/>
        </w:rPr>
      </w:pPr>
      <w:r w:rsidRPr="00E40DD5">
        <w:rPr>
          <w:sz w:val="22"/>
          <w:szCs w:val="22"/>
        </w:rPr>
        <w:t>Conduct emergency judge training for replacement judges</w:t>
      </w:r>
      <w:r w:rsidR="00A839B6" w:rsidRPr="00E40DD5">
        <w:rPr>
          <w:sz w:val="22"/>
          <w:szCs w:val="22"/>
        </w:rPr>
        <w:t xml:space="preserve"> (see below)</w:t>
      </w:r>
      <w:r w:rsidRPr="00E40DD5">
        <w:rPr>
          <w:sz w:val="22"/>
          <w:szCs w:val="22"/>
        </w:rPr>
        <w:t xml:space="preserve">. </w:t>
      </w:r>
    </w:p>
    <w:p w14:paraId="6986EA49" w14:textId="5E01712C" w:rsidR="003072C0" w:rsidRPr="00E40DD5" w:rsidRDefault="003072C0" w:rsidP="00B27BDB">
      <w:pPr>
        <w:pStyle w:val="ListParagraph"/>
        <w:numPr>
          <w:ilvl w:val="0"/>
          <w:numId w:val="40"/>
        </w:numPr>
        <w:spacing w:after="60"/>
        <w:jc w:val="left"/>
        <w:rPr>
          <w:sz w:val="22"/>
          <w:szCs w:val="22"/>
        </w:rPr>
      </w:pPr>
      <w:r w:rsidRPr="00E40DD5">
        <w:rPr>
          <w:sz w:val="22"/>
          <w:szCs w:val="22"/>
        </w:rPr>
        <w:t>Resolve questions</w:t>
      </w:r>
      <w:r w:rsidR="00304F9F">
        <w:rPr>
          <w:sz w:val="22"/>
          <w:szCs w:val="22"/>
        </w:rPr>
        <w:t xml:space="preserve"> and </w:t>
      </w:r>
      <w:r w:rsidRPr="00E40DD5">
        <w:rPr>
          <w:sz w:val="22"/>
          <w:szCs w:val="22"/>
        </w:rPr>
        <w:t xml:space="preserve">problems during Election Day. </w:t>
      </w:r>
    </w:p>
    <w:p w14:paraId="77D6D713" w14:textId="06F803A2" w:rsidR="003072C0" w:rsidRPr="00E40DD5" w:rsidRDefault="003072C0" w:rsidP="00B27BDB">
      <w:pPr>
        <w:pStyle w:val="ListParagraph"/>
        <w:numPr>
          <w:ilvl w:val="0"/>
          <w:numId w:val="40"/>
        </w:numPr>
        <w:spacing w:after="60"/>
        <w:jc w:val="left"/>
        <w:rPr>
          <w:sz w:val="22"/>
          <w:szCs w:val="22"/>
        </w:rPr>
      </w:pPr>
      <w:r w:rsidRPr="00E40DD5">
        <w:rPr>
          <w:sz w:val="22"/>
          <w:szCs w:val="22"/>
        </w:rPr>
        <w:t>Complete election returns</w:t>
      </w:r>
      <w:r w:rsidR="00304F9F">
        <w:rPr>
          <w:sz w:val="22"/>
          <w:szCs w:val="22"/>
        </w:rPr>
        <w:t xml:space="preserve"> and </w:t>
      </w:r>
      <w:r w:rsidRPr="00E40DD5">
        <w:rPr>
          <w:sz w:val="22"/>
          <w:szCs w:val="22"/>
        </w:rPr>
        <w:t>other forms.</w:t>
      </w:r>
      <w:r w:rsidRPr="00E40DD5">
        <w:rPr>
          <w:sz w:val="22"/>
          <w:szCs w:val="22"/>
        </w:rPr>
        <w:tab/>
      </w:r>
    </w:p>
    <w:p w14:paraId="7FE6EDEC" w14:textId="43E91CF2" w:rsidR="003F38EB" w:rsidRPr="00E40DD5" w:rsidRDefault="003072C0" w:rsidP="00B27BDB">
      <w:pPr>
        <w:pStyle w:val="ListParagraph"/>
        <w:numPr>
          <w:ilvl w:val="0"/>
          <w:numId w:val="40"/>
        </w:numPr>
        <w:spacing w:after="60"/>
        <w:jc w:val="left"/>
        <w:rPr>
          <w:sz w:val="22"/>
          <w:szCs w:val="22"/>
        </w:rPr>
      </w:pPr>
      <w:r w:rsidRPr="00E40DD5">
        <w:rPr>
          <w:sz w:val="22"/>
          <w:szCs w:val="22"/>
        </w:rPr>
        <w:t>Closes the polling place</w:t>
      </w:r>
      <w:r w:rsidR="00304F9F">
        <w:rPr>
          <w:sz w:val="22"/>
          <w:szCs w:val="22"/>
        </w:rPr>
        <w:t xml:space="preserve"> and </w:t>
      </w:r>
      <w:r w:rsidRPr="00E40DD5">
        <w:rPr>
          <w:sz w:val="22"/>
          <w:szCs w:val="22"/>
        </w:rPr>
        <w:t>returns materials.</w:t>
      </w:r>
      <w:bookmarkStart w:id="582" w:name="_Toc133908278"/>
      <w:bookmarkStart w:id="583" w:name="_Toc135810945"/>
      <w:bookmarkStart w:id="584" w:name="_Toc259091272"/>
    </w:p>
    <w:p w14:paraId="63C68BC5" w14:textId="2C513B8E" w:rsidR="009F0CA0" w:rsidRPr="00E40DD5" w:rsidRDefault="003F38EB" w:rsidP="001849C0">
      <w:pPr>
        <w:spacing w:after="60"/>
        <w:jc w:val="left"/>
        <w:rPr>
          <w:sz w:val="22"/>
          <w:szCs w:val="22"/>
        </w:rPr>
        <w:sectPr w:rsidR="009F0CA0" w:rsidRPr="00E40DD5" w:rsidSect="000C2A89">
          <w:endnotePr>
            <w:numFmt w:val="decimal"/>
          </w:endnotePr>
          <w:type w:val="continuous"/>
          <w:pgSz w:w="12240" w:h="15840" w:code="1"/>
          <w:pgMar w:top="1152" w:right="1152" w:bottom="1152" w:left="1440" w:header="720" w:footer="720" w:gutter="0"/>
          <w:cols w:space="720"/>
          <w:noEndnote/>
          <w:docGrid w:linePitch="326"/>
        </w:sectPr>
      </w:pPr>
      <w:r w:rsidRPr="00E40DD5">
        <w:rPr>
          <w:sz w:val="22"/>
          <w:szCs w:val="22"/>
        </w:rPr>
        <w:t>Relates statues</w:t>
      </w:r>
      <w:r w:rsidR="00D6212F">
        <w:rPr>
          <w:sz w:val="22"/>
          <w:szCs w:val="22"/>
        </w:rPr>
        <w:t xml:space="preserve"> &amp; </w:t>
      </w:r>
      <w:r w:rsidRPr="00E40DD5">
        <w:rPr>
          <w:sz w:val="22"/>
          <w:szCs w:val="22"/>
        </w:rPr>
        <w:t>rules:</w:t>
      </w:r>
      <w:r w:rsidR="0091305C" w:rsidRPr="00E40DD5">
        <w:rPr>
          <w:sz w:val="22"/>
          <w:szCs w:val="22"/>
        </w:rPr>
        <w:t xml:space="preserve"> </w:t>
      </w:r>
      <w:hyperlink r:id="rId146" w:history="1">
        <w:r w:rsidRPr="00E40DD5">
          <w:rPr>
            <w:rStyle w:val="Hyperlink"/>
            <w:sz w:val="22"/>
            <w:szCs w:val="22"/>
          </w:rPr>
          <w:t>M.S. 204B.20</w:t>
        </w:r>
      </w:hyperlink>
      <w:r w:rsidRPr="00E40DD5">
        <w:rPr>
          <w:rStyle w:val="Hyperlink"/>
          <w:color w:val="auto"/>
          <w:sz w:val="22"/>
          <w:szCs w:val="22"/>
          <w:u w:val="none"/>
        </w:rPr>
        <w:t xml:space="preserve">; </w:t>
      </w:r>
      <w:hyperlink r:id="rId147" w:history="1">
        <w:r w:rsidR="00E4160C" w:rsidRPr="00E40DD5">
          <w:rPr>
            <w:rStyle w:val="Hyperlink"/>
            <w:sz w:val="22"/>
            <w:szCs w:val="22"/>
          </w:rPr>
          <w:t>M.R. 8240.1750</w:t>
        </w:r>
      </w:hyperlink>
      <w:bookmarkStart w:id="585" w:name="_Toc375058992"/>
      <w:bookmarkStart w:id="586" w:name="_Toc379463359"/>
      <w:bookmarkStart w:id="587" w:name="_Toc381179468"/>
      <w:bookmarkEnd w:id="582"/>
      <w:bookmarkEnd w:id="583"/>
      <w:bookmarkEnd w:id="584"/>
    </w:p>
    <w:p w14:paraId="52ECE2D3" w14:textId="77777777" w:rsidR="003072C0" w:rsidRPr="003A148D" w:rsidRDefault="003072C0" w:rsidP="001849C0">
      <w:pPr>
        <w:pStyle w:val="Heading2"/>
        <w:spacing w:before="0" w:after="60"/>
      </w:pPr>
      <w:bookmarkStart w:id="588" w:name="_Toc113881031"/>
      <w:r w:rsidRPr="003A148D">
        <w:t>Emergency Preparedness</w:t>
      </w:r>
      <w:bookmarkEnd w:id="585"/>
      <w:bookmarkEnd w:id="586"/>
      <w:bookmarkEnd w:id="587"/>
      <w:bookmarkEnd w:id="588"/>
      <w:r>
        <w:fldChar w:fldCharType="begin"/>
      </w:r>
      <w:r>
        <w:instrText xml:space="preserve"> XE "</w:instrText>
      </w:r>
      <w:r w:rsidRPr="00EA2D0B">
        <w:instrText>Emergency Preparedness</w:instrText>
      </w:r>
      <w:r>
        <w:instrText xml:space="preserve">" </w:instrText>
      </w:r>
      <w:r>
        <w:fldChar w:fldCharType="end"/>
      </w:r>
    </w:p>
    <w:p w14:paraId="64C6A5D2" w14:textId="6DCEA1C9" w:rsidR="003072C0" w:rsidRPr="007F058B" w:rsidRDefault="003072C0" w:rsidP="001849C0">
      <w:pPr>
        <w:spacing w:after="60"/>
        <w:jc w:val="left"/>
        <w:rPr>
          <w:sz w:val="22"/>
          <w:szCs w:val="22"/>
        </w:rPr>
      </w:pPr>
      <w:r w:rsidRPr="007F058B">
        <w:rPr>
          <w:sz w:val="22"/>
          <w:szCs w:val="22"/>
        </w:rPr>
        <w:t>If a fire, a weather emergency, or another type of emergency occurs during voting hours, take steps to protect yourself</w:t>
      </w:r>
      <w:r w:rsidR="00304F9F">
        <w:rPr>
          <w:sz w:val="22"/>
          <w:szCs w:val="22"/>
        </w:rPr>
        <w:t xml:space="preserve"> and </w:t>
      </w:r>
      <w:r w:rsidRPr="007F058B">
        <w:rPr>
          <w:sz w:val="22"/>
          <w:szCs w:val="22"/>
        </w:rPr>
        <w:t xml:space="preserve">the other people in the polling place. Familiarize yourself with evacuation plans for the polling place. Do not worry about election supplies until after everyone in the polling place is safe. </w:t>
      </w:r>
    </w:p>
    <w:p w14:paraId="33D45C15" w14:textId="77777777" w:rsidR="003072C0" w:rsidRPr="003A148D" w:rsidRDefault="003072C0" w:rsidP="001849C0">
      <w:pPr>
        <w:pStyle w:val="Heading2"/>
        <w:spacing w:before="0" w:after="60"/>
      </w:pPr>
      <w:bookmarkStart w:id="589" w:name="_Toc113881032"/>
      <w:bookmarkStart w:id="590" w:name="_Toc379463360"/>
      <w:bookmarkStart w:id="591" w:name="_Toc381179469"/>
      <w:r w:rsidRPr="003A148D">
        <w:t>Change of Polling Place</w:t>
      </w:r>
      <w:bookmarkEnd w:id="589"/>
      <w:r>
        <w:fldChar w:fldCharType="begin"/>
      </w:r>
      <w:r>
        <w:instrText xml:space="preserve"> XE "</w:instrText>
      </w:r>
      <w:r w:rsidRPr="00EA2D0B">
        <w:instrText>Change of Polling Place</w:instrText>
      </w:r>
      <w:r>
        <w:instrText xml:space="preserve">" </w:instrText>
      </w:r>
      <w:r>
        <w:fldChar w:fldCharType="end"/>
      </w:r>
      <w:bookmarkEnd w:id="590"/>
      <w:bookmarkEnd w:id="591"/>
    </w:p>
    <w:p w14:paraId="5BD7B2CF" w14:textId="43DE81E7" w:rsidR="00EA43BB" w:rsidRPr="009553FF" w:rsidRDefault="003072C0" w:rsidP="001849C0">
      <w:pPr>
        <w:spacing w:after="60"/>
        <w:rPr>
          <w:sz w:val="22"/>
          <w:szCs w:val="22"/>
        </w:rPr>
      </w:pPr>
      <w:r w:rsidRPr="009553FF">
        <w:rPr>
          <w:sz w:val="22"/>
          <w:szCs w:val="22"/>
        </w:rPr>
        <w:t>Contact your local election official if your polling place is unusable</w:t>
      </w:r>
      <w:r w:rsidR="00304F9F">
        <w:rPr>
          <w:sz w:val="22"/>
          <w:szCs w:val="22"/>
        </w:rPr>
        <w:t xml:space="preserve"> and </w:t>
      </w:r>
      <w:r w:rsidRPr="009553FF">
        <w:rPr>
          <w:sz w:val="22"/>
          <w:szCs w:val="22"/>
        </w:rPr>
        <w:t>you must move to a new polling place. Upon their approval, a location may be used which is as near as possible to the original polling place. Publicly announce the change to the voters present</w:t>
      </w:r>
      <w:r w:rsidR="00304F9F">
        <w:rPr>
          <w:sz w:val="22"/>
          <w:szCs w:val="22"/>
        </w:rPr>
        <w:t xml:space="preserve"> and </w:t>
      </w:r>
      <w:r w:rsidRPr="009553FF">
        <w:rPr>
          <w:sz w:val="22"/>
          <w:szCs w:val="22"/>
        </w:rPr>
        <w:t>post a notice in a location visible by voters from their motor vehicles. Post a similar notice of the change in the new polling place.</w:t>
      </w:r>
    </w:p>
    <w:p w14:paraId="74DD4F97" w14:textId="43E4241B" w:rsidR="003072C0" w:rsidRPr="009553FF" w:rsidRDefault="00EA43BB" w:rsidP="001849C0">
      <w:pPr>
        <w:spacing w:after="60"/>
        <w:rPr>
          <w:sz w:val="22"/>
          <w:szCs w:val="22"/>
        </w:rPr>
      </w:pPr>
      <w:r w:rsidRPr="009553FF">
        <w:rPr>
          <w:sz w:val="22"/>
          <w:szCs w:val="22"/>
        </w:rPr>
        <w:t>Related statutes</w:t>
      </w:r>
      <w:r w:rsidR="00D6212F">
        <w:rPr>
          <w:sz w:val="22"/>
          <w:szCs w:val="22"/>
        </w:rPr>
        <w:t xml:space="preserve"> &amp; </w:t>
      </w:r>
      <w:r w:rsidRPr="009553FF">
        <w:rPr>
          <w:sz w:val="22"/>
          <w:szCs w:val="22"/>
        </w:rPr>
        <w:t>rules:</w:t>
      </w:r>
      <w:r w:rsidR="0091305C" w:rsidRPr="009553FF">
        <w:rPr>
          <w:sz w:val="22"/>
          <w:szCs w:val="22"/>
        </w:rPr>
        <w:t xml:space="preserve"> </w:t>
      </w:r>
      <w:hyperlink r:id="rId148" w:history="1">
        <w:r w:rsidR="00E4160C" w:rsidRPr="009553FF">
          <w:rPr>
            <w:rStyle w:val="Hyperlink"/>
            <w:sz w:val="22"/>
            <w:szCs w:val="22"/>
          </w:rPr>
          <w:t>M.S. 204B.17</w:t>
        </w:r>
      </w:hyperlink>
    </w:p>
    <w:p w14:paraId="69435C5F" w14:textId="77777777" w:rsidR="003072C0" w:rsidRPr="003A148D" w:rsidRDefault="003072C0" w:rsidP="001849C0">
      <w:pPr>
        <w:pStyle w:val="Heading2"/>
        <w:spacing w:before="0" w:after="60"/>
      </w:pPr>
      <w:bookmarkStart w:id="592" w:name="_Toc113881033"/>
      <w:bookmarkStart w:id="593" w:name="_Toc379463361"/>
      <w:bookmarkStart w:id="594" w:name="_Toc381179470"/>
      <w:bookmarkStart w:id="595" w:name="_Toc375058993"/>
      <w:r w:rsidRPr="003A148D">
        <w:t>Replacing an Absent Judge</w:t>
      </w:r>
      <w:bookmarkEnd w:id="592"/>
      <w:r>
        <w:fldChar w:fldCharType="begin"/>
      </w:r>
      <w:r>
        <w:instrText xml:space="preserve"> XE "</w:instrText>
      </w:r>
      <w:r w:rsidRPr="00EA2D0B">
        <w:instrText>Absent Judge</w:instrText>
      </w:r>
      <w:r>
        <w:instrText xml:space="preserve">" </w:instrText>
      </w:r>
      <w:r>
        <w:fldChar w:fldCharType="end"/>
      </w:r>
      <w:bookmarkEnd w:id="593"/>
      <w:bookmarkEnd w:id="594"/>
    </w:p>
    <w:p w14:paraId="7A0F8AD9" w14:textId="77777777" w:rsidR="00F33DCC" w:rsidRPr="007F058B" w:rsidRDefault="003072C0" w:rsidP="001849C0">
      <w:pPr>
        <w:spacing w:after="60"/>
        <w:jc w:val="left"/>
        <w:rPr>
          <w:sz w:val="22"/>
          <w:szCs w:val="22"/>
        </w:rPr>
      </w:pPr>
      <w:bookmarkStart w:id="596" w:name="_Toc379463362"/>
      <w:r w:rsidRPr="007F058B">
        <w:rPr>
          <w:sz w:val="22"/>
          <w:szCs w:val="22"/>
        </w:rPr>
        <w:t>Head election judges are responsible for training replacement election judges appointed on Election Day. Head Judges should follow the emergency training checklist provided by the county auditor to conduct this training.</w:t>
      </w:r>
    </w:p>
    <w:p w14:paraId="583BA6EA" w14:textId="0B0C6634" w:rsidR="003072C0" w:rsidRPr="007F058B" w:rsidRDefault="00F33DCC" w:rsidP="001849C0">
      <w:pPr>
        <w:spacing w:after="60"/>
        <w:jc w:val="left"/>
        <w:rPr>
          <w:sz w:val="22"/>
          <w:szCs w:val="22"/>
        </w:rPr>
      </w:pPr>
      <w:r w:rsidRPr="007F058B">
        <w:rPr>
          <w:sz w:val="22"/>
          <w:szCs w:val="22"/>
        </w:rPr>
        <w:t>Related statutes</w:t>
      </w:r>
      <w:r w:rsidR="00D6212F">
        <w:rPr>
          <w:sz w:val="22"/>
          <w:szCs w:val="22"/>
        </w:rPr>
        <w:t xml:space="preserve"> &amp; </w:t>
      </w:r>
      <w:r w:rsidRPr="007F058B">
        <w:rPr>
          <w:sz w:val="22"/>
          <w:szCs w:val="22"/>
        </w:rPr>
        <w:t>rules:</w:t>
      </w:r>
      <w:r w:rsidR="0091305C" w:rsidRPr="007F058B">
        <w:rPr>
          <w:sz w:val="22"/>
          <w:szCs w:val="22"/>
        </w:rPr>
        <w:t xml:space="preserve"> </w:t>
      </w:r>
      <w:hyperlink r:id="rId149" w:history="1">
        <w:r w:rsidR="00E4160C" w:rsidRPr="007F058B">
          <w:rPr>
            <w:rStyle w:val="Hyperlink"/>
            <w:sz w:val="22"/>
            <w:szCs w:val="22"/>
          </w:rPr>
          <w:t>M.S. 204B.23</w:t>
        </w:r>
      </w:hyperlink>
    </w:p>
    <w:p w14:paraId="037F4943" w14:textId="75192865" w:rsidR="003072C0" w:rsidRPr="003A148D" w:rsidRDefault="003072C0" w:rsidP="001849C0">
      <w:pPr>
        <w:pStyle w:val="Heading2"/>
        <w:spacing w:before="0" w:after="60"/>
      </w:pPr>
      <w:bookmarkStart w:id="597" w:name="_Toc381179471"/>
      <w:bookmarkStart w:id="598" w:name="_Toc113881034"/>
      <w:r w:rsidRPr="003A148D">
        <w:t>Emergency Judge Training</w:t>
      </w:r>
      <w:bookmarkEnd w:id="595"/>
      <w:bookmarkEnd w:id="596"/>
      <w:bookmarkEnd w:id="597"/>
      <w:bookmarkEnd w:id="598"/>
      <w:r>
        <w:fldChar w:fldCharType="begin"/>
      </w:r>
      <w:r>
        <w:instrText xml:space="preserve"> XE "</w:instrText>
      </w:r>
      <w:r w:rsidRPr="00EA2D0B">
        <w:instrText>Emergency Judge Training</w:instrText>
      </w:r>
      <w:r>
        <w:instrText xml:space="preserve">" </w:instrText>
      </w:r>
      <w:r>
        <w:fldChar w:fldCharType="end"/>
      </w:r>
    </w:p>
    <w:p w14:paraId="3C180486" w14:textId="0638533D" w:rsidR="00FA71A2" w:rsidRDefault="003072C0" w:rsidP="001849C0">
      <w:pPr>
        <w:spacing w:after="60"/>
        <w:jc w:val="left"/>
        <w:rPr>
          <w:rFonts w:eastAsiaTheme="majorEastAsia"/>
          <w:b/>
          <w:bCs/>
          <w:iCs/>
          <w:color w:val="000000"/>
          <w:sz w:val="36"/>
          <w:szCs w:val="48"/>
        </w:rPr>
      </w:pPr>
      <w:r w:rsidRPr="007F058B">
        <w:rPr>
          <w:sz w:val="22"/>
          <w:szCs w:val="22"/>
        </w:rPr>
        <w:t>You are responsible for training replacement judges appointed on Election Day. Follow the emergency training checklist provided by the county au</w:t>
      </w:r>
      <w:bookmarkStart w:id="599" w:name="_Toc375058994"/>
      <w:bookmarkStart w:id="600" w:name="_Ref379195083"/>
      <w:bookmarkStart w:id="601" w:name="_Toc379463363"/>
      <w:bookmarkStart w:id="602" w:name="_Toc381179472"/>
      <w:r w:rsidR="007F058B">
        <w:rPr>
          <w:sz w:val="22"/>
          <w:szCs w:val="22"/>
        </w:rPr>
        <w:t>ditor to conduct this training.</w:t>
      </w:r>
    </w:p>
    <w:p w14:paraId="25367C3F" w14:textId="1AE55302" w:rsidR="003072C0" w:rsidRPr="003A148D" w:rsidRDefault="003072C0" w:rsidP="001849C0">
      <w:pPr>
        <w:pStyle w:val="Heading2"/>
        <w:spacing w:before="0" w:after="60"/>
      </w:pPr>
      <w:bookmarkStart w:id="603" w:name="_Toc113881035"/>
      <w:r w:rsidRPr="003A148D">
        <w:t>Emergency Voting Procedure</w:t>
      </w:r>
      <w:bookmarkEnd w:id="599"/>
      <w:bookmarkEnd w:id="603"/>
      <w:r>
        <w:fldChar w:fldCharType="begin"/>
      </w:r>
      <w:r>
        <w:instrText xml:space="preserve"> XE "</w:instrText>
      </w:r>
      <w:r w:rsidRPr="00EA2D0B">
        <w:instrText>Emergency Voting Procedure</w:instrText>
      </w:r>
      <w:r>
        <w:instrText xml:space="preserve">" </w:instrText>
      </w:r>
      <w:r>
        <w:fldChar w:fldCharType="end"/>
      </w:r>
      <w:bookmarkEnd w:id="600"/>
      <w:bookmarkEnd w:id="601"/>
      <w:bookmarkEnd w:id="602"/>
    </w:p>
    <w:p w14:paraId="364944BE" w14:textId="67C21B6B" w:rsidR="003072C0" w:rsidRPr="007F058B" w:rsidRDefault="003072C0" w:rsidP="001849C0">
      <w:pPr>
        <w:spacing w:after="60"/>
        <w:jc w:val="left"/>
        <w:rPr>
          <w:sz w:val="22"/>
          <w:szCs w:val="22"/>
        </w:rPr>
      </w:pPr>
      <w:r w:rsidRPr="007F058B">
        <w:rPr>
          <w:sz w:val="22"/>
          <w:szCs w:val="22"/>
        </w:rPr>
        <w:t>If a voter’s name was erroneously left off the roster</w:t>
      </w:r>
      <w:r w:rsidR="00304F9F">
        <w:rPr>
          <w:sz w:val="22"/>
          <w:szCs w:val="22"/>
        </w:rPr>
        <w:t xml:space="preserve"> and </w:t>
      </w:r>
      <w:r w:rsidRPr="007F058B">
        <w:rPr>
          <w:sz w:val="22"/>
          <w:szCs w:val="22"/>
        </w:rPr>
        <w:t xml:space="preserve">the person </w:t>
      </w:r>
      <w:proofErr w:type="gramStart"/>
      <w:r w:rsidRPr="007F058B">
        <w:rPr>
          <w:sz w:val="22"/>
          <w:szCs w:val="22"/>
        </w:rPr>
        <w:t>refuses</w:t>
      </w:r>
      <w:proofErr w:type="gramEnd"/>
      <w:r w:rsidRPr="007F058B">
        <w:rPr>
          <w:sz w:val="22"/>
          <w:szCs w:val="22"/>
        </w:rPr>
        <w:t xml:space="preserve"> or is unable to complete the Election Day registration procedure, follow this emergency voting procedure. </w:t>
      </w:r>
    </w:p>
    <w:p w14:paraId="33DF0E48" w14:textId="77777777" w:rsidR="003072C0" w:rsidRPr="007F058B" w:rsidRDefault="003072C0" w:rsidP="00B27BDB">
      <w:pPr>
        <w:pStyle w:val="ListParagraph"/>
        <w:numPr>
          <w:ilvl w:val="0"/>
          <w:numId w:val="41"/>
        </w:numPr>
        <w:spacing w:after="60"/>
        <w:jc w:val="left"/>
        <w:rPr>
          <w:sz w:val="22"/>
          <w:szCs w:val="22"/>
        </w:rPr>
      </w:pPr>
      <w:r w:rsidRPr="007F058B">
        <w:rPr>
          <w:sz w:val="22"/>
          <w:szCs w:val="22"/>
        </w:rPr>
        <w:t>Contact the county auditor to ensure that the person is registered.</w:t>
      </w:r>
    </w:p>
    <w:p w14:paraId="0F33B128" w14:textId="2A7C15A6" w:rsidR="003072C0" w:rsidRPr="007F058B" w:rsidRDefault="003072C0" w:rsidP="00B27BDB">
      <w:pPr>
        <w:pStyle w:val="ListParagraph"/>
        <w:numPr>
          <w:ilvl w:val="0"/>
          <w:numId w:val="41"/>
        </w:numPr>
        <w:spacing w:after="60"/>
        <w:jc w:val="left"/>
        <w:rPr>
          <w:sz w:val="22"/>
          <w:szCs w:val="22"/>
        </w:rPr>
      </w:pPr>
      <w:r w:rsidRPr="007F058B">
        <w:rPr>
          <w:sz w:val="22"/>
          <w:szCs w:val="22"/>
        </w:rPr>
        <w:t>If the auditor confirms the registration</w:t>
      </w:r>
      <w:r w:rsidR="00304F9F">
        <w:rPr>
          <w:sz w:val="22"/>
          <w:szCs w:val="22"/>
        </w:rPr>
        <w:t xml:space="preserve"> and </w:t>
      </w:r>
      <w:r w:rsidRPr="007F058B">
        <w:rPr>
          <w:sz w:val="22"/>
          <w:szCs w:val="22"/>
        </w:rPr>
        <w:t>authorizes you to do so, have the voter print the required name</w:t>
      </w:r>
      <w:r w:rsidR="00304F9F">
        <w:rPr>
          <w:sz w:val="22"/>
          <w:szCs w:val="22"/>
        </w:rPr>
        <w:t xml:space="preserve"> and </w:t>
      </w:r>
      <w:r w:rsidRPr="007F058B">
        <w:rPr>
          <w:sz w:val="22"/>
          <w:szCs w:val="22"/>
        </w:rPr>
        <w:t>address information on the roster page where the voter would have been listed alphabetically.</w:t>
      </w:r>
    </w:p>
    <w:p w14:paraId="4D200C92" w14:textId="77777777" w:rsidR="003072C0" w:rsidRPr="007F058B" w:rsidRDefault="003072C0" w:rsidP="00B27BDB">
      <w:pPr>
        <w:pStyle w:val="ListParagraph"/>
        <w:numPr>
          <w:ilvl w:val="0"/>
          <w:numId w:val="41"/>
        </w:numPr>
        <w:spacing w:after="60"/>
        <w:jc w:val="left"/>
        <w:rPr>
          <w:sz w:val="22"/>
          <w:szCs w:val="22"/>
        </w:rPr>
      </w:pPr>
      <w:r w:rsidRPr="007F058B">
        <w:rPr>
          <w:sz w:val="22"/>
          <w:szCs w:val="22"/>
        </w:rPr>
        <w:t>Two judges note on the roster that the voter was permitted to vote pursuant to instructions from the county auditor.</w:t>
      </w:r>
    </w:p>
    <w:p w14:paraId="618F09FD" w14:textId="77777777" w:rsidR="003072C0" w:rsidRPr="007F058B" w:rsidRDefault="003072C0" w:rsidP="00B27BDB">
      <w:pPr>
        <w:pStyle w:val="ListParagraph"/>
        <w:numPr>
          <w:ilvl w:val="0"/>
          <w:numId w:val="41"/>
        </w:numPr>
        <w:spacing w:after="60"/>
        <w:jc w:val="left"/>
        <w:rPr>
          <w:sz w:val="22"/>
          <w:szCs w:val="22"/>
        </w:rPr>
      </w:pPr>
      <w:r w:rsidRPr="007F058B">
        <w:rPr>
          <w:sz w:val="22"/>
          <w:szCs w:val="22"/>
        </w:rPr>
        <w:t>Two judges initial the voter’s entry on the roster.</w:t>
      </w:r>
    </w:p>
    <w:p w14:paraId="477F1DA7" w14:textId="33368D47" w:rsidR="003072C0" w:rsidRPr="007F058B" w:rsidRDefault="003072C0" w:rsidP="00B27BDB">
      <w:pPr>
        <w:pStyle w:val="ListParagraph"/>
        <w:numPr>
          <w:ilvl w:val="0"/>
          <w:numId w:val="41"/>
        </w:numPr>
        <w:spacing w:after="60"/>
        <w:jc w:val="left"/>
        <w:rPr>
          <w:sz w:val="22"/>
          <w:szCs w:val="22"/>
        </w:rPr>
      </w:pPr>
      <w:r w:rsidRPr="007F058B">
        <w:rPr>
          <w:sz w:val="22"/>
          <w:szCs w:val="22"/>
        </w:rPr>
        <w:t>Give the voter a receipt</w:t>
      </w:r>
      <w:r w:rsidR="00304F9F">
        <w:rPr>
          <w:sz w:val="22"/>
          <w:szCs w:val="22"/>
        </w:rPr>
        <w:t xml:space="preserve"> and </w:t>
      </w:r>
      <w:r w:rsidRPr="007F058B">
        <w:rPr>
          <w:sz w:val="22"/>
          <w:szCs w:val="22"/>
        </w:rPr>
        <w:t>direct the voter to the Demonstration or Ballot Judge.</w:t>
      </w:r>
    </w:p>
    <w:p w14:paraId="5CD1AF89" w14:textId="77777777" w:rsidR="0005143B" w:rsidRPr="007F058B" w:rsidRDefault="003072C0" w:rsidP="00B27BDB">
      <w:pPr>
        <w:pStyle w:val="ListParagraph"/>
        <w:numPr>
          <w:ilvl w:val="0"/>
          <w:numId w:val="41"/>
        </w:numPr>
        <w:spacing w:after="60"/>
        <w:jc w:val="left"/>
        <w:rPr>
          <w:sz w:val="22"/>
          <w:szCs w:val="22"/>
        </w:rPr>
      </w:pPr>
      <w:r w:rsidRPr="007F058B">
        <w:rPr>
          <w:sz w:val="22"/>
          <w:szCs w:val="22"/>
        </w:rPr>
        <w:t>Make a note in the Incident Log.</w:t>
      </w:r>
    </w:p>
    <w:p w14:paraId="72A17B56" w14:textId="50D0B67E" w:rsidR="003072C0" w:rsidRPr="007F058B" w:rsidRDefault="0005143B" w:rsidP="001849C0">
      <w:pPr>
        <w:spacing w:after="60"/>
        <w:jc w:val="left"/>
        <w:rPr>
          <w:sz w:val="22"/>
          <w:szCs w:val="22"/>
        </w:rPr>
      </w:pPr>
      <w:r w:rsidRPr="007F058B">
        <w:rPr>
          <w:sz w:val="22"/>
          <w:szCs w:val="22"/>
        </w:rPr>
        <w:t>Related statutes</w:t>
      </w:r>
      <w:r w:rsidR="00D6212F">
        <w:rPr>
          <w:sz w:val="22"/>
          <w:szCs w:val="22"/>
        </w:rPr>
        <w:t xml:space="preserve"> &amp; </w:t>
      </w:r>
      <w:r w:rsidRPr="007F058B">
        <w:rPr>
          <w:sz w:val="22"/>
          <w:szCs w:val="22"/>
        </w:rPr>
        <w:t>rules:</w:t>
      </w:r>
      <w:r w:rsidR="00FA71A2" w:rsidRPr="007F058B">
        <w:rPr>
          <w:sz w:val="22"/>
          <w:szCs w:val="22"/>
        </w:rPr>
        <w:t xml:space="preserve"> </w:t>
      </w:r>
      <w:hyperlink r:id="rId150" w:history="1">
        <w:r w:rsidR="00E4160C" w:rsidRPr="007F058B">
          <w:rPr>
            <w:rStyle w:val="Hyperlink"/>
            <w:sz w:val="22"/>
            <w:szCs w:val="22"/>
          </w:rPr>
          <w:t>M.R. 8200.3800</w:t>
        </w:r>
      </w:hyperlink>
    </w:p>
    <w:p w14:paraId="3805931F" w14:textId="77777777" w:rsidR="003072C0" w:rsidRPr="003A148D" w:rsidRDefault="003072C0" w:rsidP="001849C0">
      <w:pPr>
        <w:pStyle w:val="Heading2"/>
        <w:spacing w:before="0" w:after="60"/>
      </w:pPr>
      <w:bookmarkStart w:id="604" w:name="_Toc133908338"/>
      <w:bookmarkStart w:id="605" w:name="_Toc135810988"/>
      <w:bookmarkStart w:id="606" w:name="_Toc259091338"/>
      <w:bookmarkStart w:id="607" w:name="_Toc375058995"/>
      <w:bookmarkStart w:id="608" w:name="_Toc379463364"/>
      <w:bookmarkStart w:id="609" w:name="_Toc113881036"/>
      <w:bookmarkStart w:id="610" w:name="_Toc381179473"/>
      <w:r w:rsidRPr="003A148D">
        <w:t>Incident Log</w:t>
      </w:r>
      <w:bookmarkEnd w:id="604"/>
      <w:bookmarkEnd w:id="605"/>
      <w:bookmarkEnd w:id="606"/>
      <w:bookmarkEnd w:id="607"/>
      <w:bookmarkEnd w:id="608"/>
      <w:bookmarkEnd w:id="609"/>
      <w:r>
        <w:fldChar w:fldCharType="begin"/>
      </w:r>
      <w:r>
        <w:instrText xml:space="preserve"> XE "</w:instrText>
      </w:r>
      <w:r w:rsidRPr="00EA2D0B">
        <w:instrText>Incident Log</w:instrText>
      </w:r>
      <w:r>
        <w:instrText xml:space="preserve">" </w:instrText>
      </w:r>
      <w:r>
        <w:fldChar w:fldCharType="end"/>
      </w:r>
      <w:r w:rsidRPr="003A148D">
        <w:t xml:space="preserve"> </w:t>
      </w:r>
      <w:bookmarkEnd w:id="610"/>
    </w:p>
    <w:p w14:paraId="48E9CFEC" w14:textId="7604784D" w:rsidR="00FB3991" w:rsidRPr="007F058B" w:rsidRDefault="00FB3991" w:rsidP="00B27BDB">
      <w:pPr>
        <w:pStyle w:val="ListParagraph"/>
        <w:numPr>
          <w:ilvl w:val="0"/>
          <w:numId w:val="42"/>
        </w:numPr>
        <w:spacing w:after="60"/>
        <w:jc w:val="left"/>
        <w:rPr>
          <w:sz w:val="22"/>
          <w:szCs w:val="22"/>
        </w:rPr>
      </w:pPr>
      <w:r w:rsidRPr="007F058B">
        <w:rPr>
          <w:sz w:val="22"/>
          <w:szCs w:val="22"/>
        </w:rPr>
        <w:t>Instruct all judges to r</w:t>
      </w:r>
      <w:r w:rsidR="003072C0" w:rsidRPr="007F058B">
        <w:rPr>
          <w:sz w:val="22"/>
          <w:szCs w:val="22"/>
        </w:rPr>
        <w:t xml:space="preserve">ecord any unusual events or problems in the Incident Log. </w:t>
      </w:r>
      <w:r w:rsidRPr="007F058B">
        <w:rPr>
          <w:sz w:val="22"/>
          <w:szCs w:val="22"/>
        </w:rPr>
        <w:t xml:space="preserve">For example, if a </w:t>
      </w:r>
      <w:proofErr w:type="gramStart"/>
      <w:r w:rsidRPr="007F058B">
        <w:rPr>
          <w:sz w:val="22"/>
          <w:szCs w:val="22"/>
        </w:rPr>
        <w:t>ballot counter stops</w:t>
      </w:r>
      <w:proofErr w:type="gramEnd"/>
      <w:r w:rsidRPr="007F058B">
        <w:rPr>
          <w:sz w:val="22"/>
          <w:szCs w:val="22"/>
        </w:rPr>
        <w:t xml:space="preserve"> operating, a disturbance has occurred in the polling place, a voter’s name is missing from the roster or if a voter is upset about something that happened in the polling place, etc., record this information, the time the event occurred</w:t>
      </w:r>
      <w:r w:rsidR="00304F9F">
        <w:rPr>
          <w:sz w:val="22"/>
          <w:szCs w:val="22"/>
        </w:rPr>
        <w:t xml:space="preserve"> and </w:t>
      </w:r>
      <w:r w:rsidRPr="007F058B">
        <w:rPr>
          <w:sz w:val="22"/>
          <w:szCs w:val="22"/>
        </w:rPr>
        <w:t xml:space="preserve">the resolution in the Incident Log. </w:t>
      </w:r>
    </w:p>
    <w:p w14:paraId="4CDA6B66" w14:textId="1394411E" w:rsidR="003072C0" w:rsidRPr="007F058B" w:rsidRDefault="00FB3991" w:rsidP="00B27BDB">
      <w:pPr>
        <w:pStyle w:val="ListParagraph"/>
        <w:numPr>
          <w:ilvl w:val="0"/>
          <w:numId w:val="42"/>
        </w:numPr>
        <w:spacing w:after="60"/>
        <w:jc w:val="left"/>
        <w:rPr>
          <w:sz w:val="22"/>
          <w:szCs w:val="22"/>
        </w:rPr>
      </w:pPr>
      <w:r w:rsidRPr="007F058B">
        <w:rPr>
          <w:sz w:val="22"/>
          <w:szCs w:val="22"/>
        </w:rPr>
        <w:t xml:space="preserve">Remind judges that the </w:t>
      </w:r>
      <w:r w:rsidR="000B170B" w:rsidRPr="007F058B">
        <w:rPr>
          <w:sz w:val="22"/>
          <w:szCs w:val="22"/>
        </w:rPr>
        <w:t>Incident Log</w:t>
      </w:r>
      <w:r w:rsidRPr="007F058B">
        <w:rPr>
          <w:sz w:val="22"/>
          <w:szCs w:val="22"/>
        </w:rPr>
        <w:t xml:space="preserve"> is key to solving problems at the end of the day.  Ballots</w:t>
      </w:r>
      <w:r w:rsidR="00304F9F">
        <w:rPr>
          <w:sz w:val="22"/>
          <w:szCs w:val="22"/>
        </w:rPr>
        <w:t xml:space="preserve"> and </w:t>
      </w:r>
      <w:r w:rsidRPr="007F058B">
        <w:rPr>
          <w:sz w:val="22"/>
          <w:szCs w:val="22"/>
        </w:rPr>
        <w:t xml:space="preserve">signatures don’t </w:t>
      </w:r>
      <w:proofErr w:type="gramStart"/>
      <w:r w:rsidRPr="007F058B">
        <w:rPr>
          <w:sz w:val="22"/>
          <w:szCs w:val="22"/>
        </w:rPr>
        <w:t>match?</w:t>
      </w:r>
      <w:proofErr w:type="gramEnd"/>
      <w:r w:rsidRPr="007F058B">
        <w:rPr>
          <w:sz w:val="22"/>
          <w:szCs w:val="22"/>
        </w:rPr>
        <w:t xml:space="preserve">  Check </w:t>
      </w:r>
      <w:r w:rsidR="000B170B" w:rsidRPr="007F058B">
        <w:rPr>
          <w:sz w:val="22"/>
          <w:szCs w:val="22"/>
        </w:rPr>
        <w:t>Incident Log</w:t>
      </w:r>
      <w:r w:rsidRPr="007F058B">
        <w:rPr>
          <w:sz w:val="22"/>
          <w:szCs w:val="22"/>
        </w:rPr>
        <w:t xml:space="preserve"> to find clues.</w:t>
      </w:r>
    </w:p>
    <w:p w14:paraId="7256F9A6" w14:textId="77777777" w:rsidR="003072C0" w:rsidRPr="007F058B" w:rsidRDefault="003072C0" w:rsidP="00B27BDB">
      <w:pPr>
        <w:pStyle w:val="ListParagraph"/>
        <w:numPr>
          <w:ilvl w:val="0"/>
          <w:numId w:val="42"/>
        </w:numPr>
        <w:spacing w:after="60"/>
        <w:jc w:val="left"/>
        <w:rPr>
          <w:sz w:val="22"/>
          <w:szCs w:val="22"/>
        </w:rPr>
      </w:pPr>
      <w:r w:rsidRPr="007F058B">
        <w:rPr>
          <w:sz w:val="22"/>
          <w:szCs w:val="22"/>
        </w:rPr>
        <w:t xml:space="preserve">Include as much detail as possible in case further investigation becomes necessary. Return the Incident Log to your local election official along with the other precinct supplies. </w:t>
      </w:r>
    </w:p>
    <w:p w14:paraId="0DB44E18" w14:textId="073BCDDC" w:rsidR="000C2F07" w:rsidRPr="007F058B" w:rsidRDefault="000C2F07" w:rsidP="00B27BDB">
      <w:pPr>
        <w:pStyle w:val="ListParagraph"/>
        <w:numPr>
          <w:ilvl w:val="0"/>
          <w:numId w:val="42"/>
        </w:numPr>
        <w:spacing w:after="60"/>
        <w:jc w:val="left"/>
        <w:rPr>
          <w:sz w:val="22"/>
          <w:szCs w:val="22"/>
        </w:rPr>
      </w:pPr>
      <w:r w:rsidRPr="007F058B">
        <w:rPr>
          <w:sz w:val="22"/>
          <w:szCs w:val="22"/>
        </w:rPr>
        <w:t>The following events</w:t>
      </w:r>
      <w:r w:rsidR="00304F9F">
        <w:rPr>
          <w:sz w:val="22"/>
          <w:szCs w:val="22"/>
        </w:rPr>
        <w:t xml:space="preserve"> and </w:t>
      </w:r>
      <w:r w:rsidRPr="007F058B">
        <w:rPr>
          <w:sz w:val="22"/>
          <w:szCs w:val="22"/>
        </w:rPr>
        <w:t xml:space="preserve">information must be recorded in the </w:t>
      </w:r>
      <w:r w:rsidR="000B170B" w:rsidRPr="007F058B">
        <w:rPr>
          <w:sz w:val="22"/>
          <w:szCs w:val="22"/>
        </w:rPr>
        <w:t xml:space="preserve">Incident </w:t>
      </w:r>
      <w:r w:rsidR="0077549F" w:rsidRPr="007F058B">
        <w:rPr>
          <w:sz w:val="22"/>
          <w:szCs w:val="22"/>
        </w:rPr>
        <w:t xml:space="preserve">Log </w:t>
      </w:r>
      <w:r w:rsidR="00231E81">
        <w:rPr>
          <w:sz w:val="22"/>
          <w:szCs w:val="22"/>
        </w:rPr>
        <w:t>(</w:t>
      </w:r>
      <w:r w:rsidR="0077549F" w:rsidRPr="007F058B">
        <w:rPr>
          <w:sz w:val="22"/>
          <w:szCs w:val="22"/>
        </w:rPr>
        <w:t>if</w:t>
      </w:r>
      <w:r w:rsidR="00C408C9" w:rsidRPr="007F058B">
        <w:rPr>
          <w:sz w:val="22"/>
          <w:szCs w:val="22"/>
        </w:rPr>
        <w:t xml:space="preserve"> they occur</w:t>
      </w:r>
      <w:r w:rsidR="00231E81">
        <w:rPr>
          <w:sz w:val="22"/>
          <w:szCs w:val="22"/>
        </w:rPr>
        <w:t>)</w:t>
      </w:r>
      <w:r w:rsidR="00C408C9" w:rsidRPr="007F058B">
        <w:rPr>
          <w:sz w:val="22"/>
          <w:szCs w:val="22"/>
        </w:rPr>
        <w:t>.</w:t>
      </w:r>
    </w:p>
    <w:p w14:paraId="59249AB3" w14:textId="79527F20" w:rsidR="000C2F07" w:rsidRPr="007F058B" w:rsidRDefault="000C2F07" w:rsidP="001849C0">
      <w:pPr>
        <w:pStyle w:val="ListLevel2"/>
        <w:spacing w:after="60"/>
        <w:jc w:val="left"/>
        <w:rPr>
          <w:sz w:val="22"/>
          <w:szCs w:val="22"/>
        </w:rPr>
      </w:pPr>
      <w:r w:rsidRPr="007F058B">
        <w:rPr>
          <w:sz w:val="22"/>
          <w:szCs w:val="22"/>
        </w:rPr>
        <w:t>Discrepancies in ballot counts (</w:t>
      </w:r>
      <w:hyperlink r:id="rId151" w:history="1">
        <w:r w:rsidRPr="007F058B">
          <w:rPr>
            <w:rStyle w:val="Hyperlink"/>
            <w:sz w:val="22"/>
            <w:szCs w:val="22"/>
          </w:rPr>
          <w:t>204C.09</w:t>
        </w:r>
      </w:hyperlink>
      <w:r w:rsidRPr="007F058B">
        <w:rPr>
          <w:sz w:val="22"/>
          <w:szCs w:val="22"/>
        </w:rPr>
        <w:t>)</w:t>
      </w:r>
    </w:p>
    <w:p w14:paraId="6C4FB6C4" w14:textId="38B3585F" w:rsidR="000C2F07" w:rsidRPr="007F058B" w:rsidRDefault="000C2F07" w:rsidP="001849C0">
      <w:pPr>
        <w:pStyle w:val="ListLevel2"/>
        <w:spacing w:after="60"/>
        <w:jc w:val="left"/>
        <w:rPr>
          <w:sz w:val="22"/>
          <w:szCs w:val="22"/>
        </w:rPr>
      </w:pPr>
      <w:r w:rsidRPr="007F058B">
        <w:rPr>
          <w:sz w:val="22"/>
          <w:szCs w:val="22"/>
        </w:rPr>
        <w:t>Ballots found in voting station (</w:t>
      </w:r>
      <w:hyperlink r:id="rId152" w:history="1">
        <w:r w:rsidRPr="007F058B">
          <w:rPr>
            <w:rStyle w:val="Hyperlink"/>
            <w:sz w:val="22"/>
            <w:szCs w:val="22"/>
          </w:rPr>
          <w:t>8230.1050</w:t>
        </w:r>
      </w:hyperlink>
      <w:r w:rsidRPr="007F058B">
        <w:rPr>
          <w:sz w:val="22"/>
          <w:szCs w:val="22"/>
        </w:rPr>
        <w:t>)</w:t>
      </w:r>
    </w:p>
    <w:p w14:paraId="49237311" w14:textId="0BF51BC7" w:rsidR="000C2F07" w:rsidRPr="007F058B" w:rsidRDefault="000C2F07" w:rsidP="001849C0">
      <w:pPr>
        <w:pStyle w:val="ListLevel2"/>
        <w:spacing w:after="60"/>
        <w:jc w:val="left"/>
        <w:rPr>
          <w:sz w:val="22"/>
          <w:szCs w:val="22"/>
        </w:rPr>
      </w:pPr>
      <w:r w:rsidRPr="007F058B">
        <w:rPr>
          <w:sz w:val="22"/>
          <w:szCs w:val="22"/>
        </w:rPr>
        <w:t>Facts surrounding excess ballots (</w:t>
      </w:r>
      <w:hyperlink r:id="rId153" w:history="1">
        <w:r w:rsidRPr="007F058B">
          <w:rPr>
            <w:rStyle w:val="Hyperlink"/>
            <w:sz w:val="22"/>
            <w:szCs w:val="22"/>
          </w:rPr>
          <w:t>8230.2030</w:t>
        </w:r>
      </w:hyperlink>
      <w:r w:rsidRPr="007F058B">
        <w:rPr>
          <w:sz w:val="22"/>
          <w:szCs w:val="22"/>
        </w:rPr>
        <w:t>)</w:t>
      </w:r>
    </w:p>
    <w:p w14:paraId="7002225F" w14:textId="49371EA8" w:rsidR="000C2F07" w:rsidRPr="007F058B" w:rsidRDefault="000C2F07" w:rsidP="001849C0">
      <w:pPr>
        <w:pStyle w:val="ListLevel2"/>
        <w:spacing w:after="60"/>
        <w:jc w:val="left"/>
        <w:rPr>
          <w:bCs/>
          <w:color w:val="000000"/>
          <w:sz w:val="22"/>
          <w:szCs w:val="22"/>
        </w:rPr>
      </w:pPr>
      <w:r w:rsidRPr="007F058B">
        <w:rPr>
          <w:sz w:val="22"/>
          <w:szCs w:val="22"/>
        </w:rPr>
        <w:t>Opening a ballot box during voting hours (</w:t>
      </w:r>
      <w:hyperlink r:id="rId154" w:history="1">
        <w:r w:rsidRPr="007F058B">
          <w:rPr>
            <w:rStyle w:val="Hyperlink"/>
            <w:bCs/>
            <w:sz w:val="22"/>
            <w:szCs w:val="22"/>
          </w:rPr>
          <w:t>8230.4365</w:t>
        </w:r>
      </w:hyperlink>
      <w:r w:rsidRPr="007F058B">
        <w:rPr>
          <w:bCs/>
          <w:color w:val="000000"/>
          <w:sz w:val="22"/>
          <w:szCs w:val="22"/>
        </w:rPr>
        <w:t>)</w:t>
      </w:r>
    </w:p>
    <w:p w14:paraId="1CED967E" w14:textId="2DBC0843" w:rsidR="000C2F07" w:rsidRPr="007F058B" w:rsidRDefault="000C2F07" w:rsidP="001849C0">
      <w:pPr>
        <w:pStyle w:val="ListLevel2"/>
        <w:spacing w:after="60"/>
        <w:jc w:val="left"/>
        <w:rPr>
          <w:sz w:val="22"/>
          <w:szCs w:val="22"/>
        </w:rPr>
      </w:pPr>
      <w:r w:rsidRPr="007F058B">
        <w:rPr>
          <w:sz w:val="22"/>
          <w:szCs w:val="22"/>
        </w:rPr>
        <w:t xml:space="preserve">Irregularities or discrepancies with </w:t>
      </w:r>
      <w:r w:rsidR="000F4C70" w:rsidRPr="007F058B">
        <w:rPr>
          <w:sz w:val="22"/>
          <w:szCs w:val="22"/>
        </w:rPr>
        <w:t xml:space="preserve">the </w:t>
      </w:r>
      <w:r w:rsidRPr="007F058B">
        <w:rPr>
          <w:sz w:val="22"/>
          <w:szCs w:val="22"/>
        </w:rPr>
        <w:t>ballot counter seal (</w:t>
      </w:r>
      <w:hyperlink r:id="rId155" w:history="1">
        <w:r w:rsidRPr="007F058B">
          <w:rPr>
            <w:rStyle w:val="Hyperlink"/>
            <w:sz w:val="22"/>
            <w:szCs w:val="22"/>
          </w:rPr>
          <w:t>8230.4365</w:t>
        </w:r>
      </w:hyperlink>
      <w:r w:rsidRPr="007F058B">
        <w:rPr>
          <w:sz w:val="22"/>
          <w:szCs w:val="22"/>
        </w:rPr>
        <w:t>)</w:t>
      </w:r>
    </w:p>
    <w:p w14:paraId="61B31C8A" w14:textId="7C71284C" w:rsidR="003072C0" w:rsidRPr="003A148D" w:rsidRDefault="003072C0" w:rsidP="001849C0">
      <w:pPr>
        <w:pStyle w:val="Heading2"/>
        <w:spacing w:before="0" w:after="60"/>
      </w:pPr>
      <w:bookmarkStart w:id="611" w:name="_Toc375058997"/>
      <w:bookmarkStart w:id="612" w:name="_Ref376783884"/>
      <w:bookmarkStart w:id="613" w:name="_Toc379463365"/>
      <w:bookmarkStart w:id="614" w:name="_Toc381179474"/>
      <w:bookmarkStart w:id="615" w:name="_Toc113881037"/>
      <w:r w:rsidRPr="003A148D">
        <w:t>Absentee Ballot</w:t>
      </w:r>
      <w:bookmarkEnd w:id="611"/>
      <w:r>
        <w:t>s</w:t>
      </w:r>
      <w:bookmarkEnd w:id="612"/>
      <w:bookmarkEnd w:id="613"/>
      <w:bookmarkEnd w:id="614"/>
      <w:bookmarkEnd w:id="615"/>
    </w:p>
    <w:p w14:paraId="2F5ABFE3" w14:textId="55C44D9F" w:rsidR="003072C0" w:rsidRPr="007F058B" w:rsidRDefault="003072C0" w:rsidP="001849C0">
      <w:pPr>
        <w:spacing w:after="60"/>
        <w:jc w:val="left"/>
        <w:rPr>
          <w:sz w:val="22"/>
          <w:szCs w:val="22"/>
        </w:rPr>
      </w:pPr>
      <w:r w:rsidRPr="007F058B">
        <w:rPr>
          <w:sz w:val="22"/>
          <w:szCs w:val="22"/>
        </w:rPr>
        <w:t>The roster notation</w:t>
      </w:r>
      <w:r w:rsidR="00340235" w:rsidRPr="007F058B">
        <w:rPr>
          <w:sz w:val="22"/>
          <w:szCs w:val="22"/>
        </w:rPr>
        <w:t xml:space="preserve"> ‘A</w:t>
      </w:r>
      <w:r w:rsidR="00080EBC" w:rsidRPr="007F058B">
        <w:rPr>
          <w:sz w:val="22"/>
          <w:szCs w:val="22"/>
        </w:rPr>
        <w:t>.</w:t>
      </w:r>
      <w:r w:rsidR="00340235" w:rsidRPr="007F058B">
        <w:rPr>
          <w:sz w:val="22"/>
          <w:szCs w:val="22"/>
        </w:rPr>
        <w:t>B</w:t>
      </w:r>
      <w:r w:rsidR="00080EBC" w:rsidRPr="007F058B">
        <w:rPr>
          <w:sz w:val="22"/>
          <w:szCs w:val="22"/>
        </w:rPr>
        <w:t>.</w:t>
      </w:r>
      <w:r w:rsidR="00340235" w:rsidRPr="007F058B">
        <w:rPr>
          <w:sz w:val="22"/>
          <w:szCs w:val="22"/>
        </w:rPr>
        <w:t xml:space="preserve">’ </w:t>
      </w:r>
      <w:r w:rsidRPr="007F058B">
        <w:rPr>
          <w:sz w:val="22"/>
          <w:szCs w:val="22"/>
        </w:rPr>
        <w:t>next to a voter’s name indicates the voter has cast an absentee ballot. The voter cannot vote in the polling place. Your local election official may provide you with a supplemental list of voters who voted by absentee ballot after the rosters were printed. Print ‘A</w:t>
      </w:r>
      <w:r w:rsidR="00080EBC" w:rsidRPr="007F058B">
        <w:rPr>
          <w:sz w:val="22"/>
          <w:szCs w:val="22"/>
        </w:rPr>
        <w:t>.</w:t>
      </w:r>
      <w:r w:rsidRPr="007F058B">
        <w:rPr>
          <w:sz w:val="22"/>
          <w:szCs w:val="22"/>
        </w:rPr>
        <w:t>B</w:t>
      </w:r>
      <w:r w:rsidR="00080EBC" w:rsidRPr="007F058B">
        <w:rPr>
          <w:sz w:val="22"/>
          <w:szCs w:val="22"/>
        </w:rPr>
        <w:t>.</w:t>
      </w:r>
      <w:r w:rsidRPr="007F058B">
        <w:rPr>
          <w:sz w:val="22"/>
          <w:szCs w:val="22"/>
        </w:rPr>
        <w:t>’ on the appropriate signature line of the roster for the voters that appear on this list.</w:t>
      </w:r>
      <w:r w:rsidRPr="007F058B" w:rsidDel="007C624E">
        <w:rPr>
          <w:sz w:val="22"/>
          <w:szCs w:val="22"/>
        </w:rPr>
        <w:t xml:space="preserve"> </w:t>
      </w:r>
    </w:p>
    <w:p w14:paraId="65DB5C20" w14:textId="715561F0" w:rsidR="00340235" w:rsidRPr="007F058B" w:rsidRDefault="004C5808" w:rsidP="001849C0">
      <w:pPr>
        <w:spacing w:after="60"/>
        <w:jc w:val="left"/>
        <w:rPr>
          <w:sz w:val="22"/>
          <w:szCs w:val="22"/>
        </w:rPr>
      </w:pPr>
      <w:r w:rsidRPr="007F058B">
        <w:rPr>
          <w:sz w:val="22"/>
          <w:szCs w:val="22"/>
        </w:rPr>
        <w:t>Your local election official may also contact you on Election Day to determine whether voters whose absentee ballots were received have already voted in person. By phone, you may be asked to immediately print ‘A</w:t>
      </w:r>
      <w:r w:rsidR="00080EBC" w:rsidRPr="007F058B">
        <w:rPr>
          <w:sz w:val="22"/>
          <w:szCs w:val="22"/>
        </w:rPr>
        <w:t>.</w:t>
      </w:r>
      <w:r w:rsidRPr="007F058B">
        <w:rPr>
          <w:sz w:val="22"/>
          <w:szCs w:val="22"/>
        </w:rPr>
        <w:t>B</w:t>
      </w:r>
      <w:r w:rsidR="00080EBC" w:rsidRPr="007F058B">
        <w:rPr>
          <w:sz w:val="22"/>
          <w:szCs w:val="22"/>
        </w:rPr>
        <w:t>.</w:t>
      </w:r>
      <w:r w:rsidRPr="007F058B">
        <w:rPr>
          <w:sz w:val="22"/>
          <w:szCs w:val="22"/>
        </w:rPr>
        <w:t>’ on the appropriate signature line so these ballots may be accepted</w:t>
      </w:r>
      <w:r w:rsidR="00304F9F">
        <w:rPr>
          <w:sz w:val="22"/>
          <w:szCs w:val="22"/>
        </w:rPr>
        <w:t xml:space="preserve"> and </w:t>
      </w:r>
      <w:r w:rsidRPr="007F058B">
        <w:rPr>
          <w:sz w:val="22"/>
          <w:szCs w:val="22"/>
        </w:rPr>
        <w:t>counted.</w:t>
      </w:r>
      <w:r w:rsidR="00340235" w:rsidRPr="007F058B">
        <w:rPr>
          <w:sz w:val="22"/>
          <w:szCs w:val="22"/>
        </w:rPr>
        <w:t xml:space="preserve"> </w:t>
      </w:r>
      <w:r w:rsidRPr="007F058B">
        <w:rPr>
          <w:sz w:val="22"/>
          <w:szCs w:val="22"/>
        </w:rPr>
        <w:t>Alternatively, you may receive an updated supplemental list</w:t>
      </w:r>
      <w:r w:rsidR="00304F9F">
        <w:rPr>
          <w:sz w:val="22"/>
          <w:szCs w:val="22"/>
        </w:rPr>
        <w:t xml:space="preserve"> and </w:t>
      </w:r>
      <w:r w:rsidRPr="007F058B">
        <w:rPr>
          <w:sz w:val="22"/>
          <w:szCs w:val="22"/>
        </w:rPr>
        <w:t>be asked to confirm with your election official when the appropriate signature lines have been marked.</w:t>
      </w:r>
    </w:p>
    <w:p w14:paraId="555127A3" w14:textId="6C44AD0E" w:rsidR="009A34A1" w:rsidRDefault="00340235" w:rsidP="001849C0">
      <w:pPr>
        <w:spacing w:after="60"/>
        <w:jc w:val="left"/>
        <w:rPr>
          <w:rFonts w:eastAsiaTheme="majorEastAsia" w:cstheme="majorBidi"/>
          <w:bCs/>
          <w:spacing w:val="20"/>
          <w:sz w:val="64"/>
          <w:szCs w:val="72"/>
        </w:rPr>
      </w:pPr>
      <w:r w:rsidRPr="007F058B">
        <w:rPr>
          <w:sz w:val="22"/>
          <w:szCs w:val="22"/>
        </w:rPr>
        <w:t>Related statutes</w:t>
      </w:r>
      <w:r w:rsidR="00D6212F">
        <w:rPr>
          <w:sz w:val="22"/>
          <w:szCs w:val="22"/>
        </w:rPr>
        <w:t xml:space="preserve"> &amp; </w:t>
      </w:r>
      <w:r w:rsidRPr="007F058B">
        <w:rPr>
          <w:sz w:val="22"/>
          <w:szCs w:val="22"/>
        </w:rPr>
        <w:t>rules:</w:t>
      </w:r>
      <w:r w:rsidR="00FA71A2" w:rsidRPr="007F058B">
        <w:rPr>
          <w:sz w:val="22"/>
          <w:szCs w:val="22"/>
        </w:rPr>
        <w:t xml:space="preserve"> </w:t>
      </w:r>
      <w:hyperlink r:id="rId156" w:history="1">
        <w:r w:rsidR="00E4160C" w:rsidRPr="007F058B">
          <w:rPr>
            <w:rStyle w:val="Hyperlink"/>
            <w:sz w:val="22"/>
            <w:szCs w:val="22"/>
          </w:rPr>
          <w:t>M.S. 203B.121</w:t>
        </w:r>
      </w:hyperlink>
      <w:bookmarkStart w:id="616" w:name="_Toc375058998"/>
      <w:bookmarkStart w:id="617" w:name="_Toc133908342"/>
      <w:bookmarkStart w:id="618" w:name="_Toc135810991"/>
      <w:bookmarkStart w:id="619" w:name="_Toc259091342"/>
      <w:bookmarkStart w:id="620" w:name="_Ref376783883"/>
      <w:bookmarkStart w:id="621" w:name="_Toc379463366"/>
      <w:bookmarkStart w:id="622" w:name="_Toc381179475"/>
      <w:r w:rsidR="009A34A1">
        <w:br w:type="page"/>
      </w:r>
    </w:p>
    <w:p w14:paraId="1C6D74FF" w14:textId="42FBEA1D" w:rsidR="003072C0" w:rsidRPr="003A148D" w:rsidRDefault="003072C0" w:rsidP="00883AF5">
      <w:pPr>
        <w:pStyle w:val="Heading1"/>
      </w:pPr>
      <w:bookmarkStart w:id="623" w:name="_Toc113881038"/>
      <w:r w:rsidRPr="003A148D">
        <w:t xml:space="preserve">Health Care </w:t>
      </w:r>
      <w:r>
        <w:t>Facility Judges</w:t>
      </w:r>
      <w:bookmarkEnd w:id="616"/>
      <w:bookmarkEnd w:id="617"/>
      <w:bookmarkEnd w:id="618"/>
      <w:bookmarkEnd w:id="619"/>
      <w:bookmarkEnd w:id="620"/>
      <w:bookmarkEnd w:id="621"/>
      <w:bookmarkEnd w:id="622"/>
      <w:bookmarkEnd w:id="623"/>
    </w:p>
    <w:p w14:paraId="31CA8C6D" w14:textId="2EFCAF4F" w:rsidR="007078E9" w:rsidRPr="002642EC" w:rsidRDefault="007078E9" w:rsidP="002642EC">
      <w:pPr>
        <w:spacing w:before="240"/>
        <w:jc w:val="left"/>
        <w:rPr>
          <w:sz w:val="22"/>
          <w:szCs w:val="22"/>
        </w:rPr>
      </w:pPr>
      <w:bookmarkStart w:id="624" w:name="_Toc259091343"/>
      <w:r w:rsidRPr="002642EC">
        <w:rPr>
          <w:sz w:val="22"/>
          <w:szCs w:val="22"/>
        </w:rPr>
        <w:t xml:space="preserve">Health care facility judges are designated </w:t>
      </w:r>
      <w:r w:rsidR="004E574B" w:rsidRPr="002642EC">
        <w:rPr>
          <w:sz w:val="22"/>
          <w:szCs w:val="22"/>
        </w:rPr>
        <w:t xml:space="preserve">by </w:t>
      </w:r>
      <w:r w:rsidRPr="002642EC">
        <w:rPr>
          <w:sz w:val="22"/>
          <w:szCs w:val="22"/>
        </w:rPr>
        <w:t xml:space="preserve">local election officials or the county </w:t>
      </w:r>
      <w:r w:rsidR="008C2919" w:rsidRPr="002642EC">
        <w:rPr>
          <w:sz w:val="22"/>
          <w:szCs w:val="22"/>
        </w:rPr>
        <w:t>election</w:t>
      </w:r>
      <w:r w:rsidR="004E574B" w:rsidRPr="002642EC">
        <w:rPr>
          <w:sz w:val="22"/>
          <w:szCs w:val="22"/>
        </w:rPr>
        <w:t xml:space="preserve"> office. Certified election judges are required to attend an additional hour of training</w:t>
      </w:r>
      <w:r w:rsidR="00C43EDD" w:rsidRPr="002642EC">
        <w:rPr>
          <w:sz w:val="22"/>
          <w:szCs w:val="22"/>
        </w:rPr>
        <w:t xml:space="preserve"> to be able to conduct health care facility absentee voting</w:t>
      </w:r>
      <w:r w:rsidR="004E574B" w:rsidRPr="002642EC">
        <w:rPr>
          <w:sz w:val="22"/>
          <w:szCs w:val="22"/>
        </w:rPr>
        <w:t>.</w:t>
      </w:r>
    </w:p>
    <w:p w14:paraId="6A62B88A" w14:textId="028C4D0B" w:rsidR="00ED2EF3" w:rsidRPr="002642EC" w:rsidRDefault="00C43EDD" w:rsidP="002642EC">
      <w:pPr>
        <w:jc w:val="left"/>
        <w:rPr>
          <w:sz w:val="22"/>
          <w:szCs w:val="22"/>
        </w:rPr>
      </w:pPr>
      <w:r w:rsidRPr="002642EC">
        <w:rPr>
          <w:sz w:val="22"/>
          <w:szCs w:val="22"/>
        </w:rPr>
        <w:t>Ballots</w:t>
      </w:r>
      <w:r w:rsidR="007078E9" w:rsidRPr="002642EC">
        <w:rPr>
          <w:sz w:val="22"/>
          <w:szCs w:val="22"/>
        </w:rPr>
        <w:t xml:space="preserve"> </w:t>
      </w:r>
      <w:r w:rsidR="008E4F94" w:rsidRPr="002642EC">
        <w:rPr>
          <w:sz w:val="22"/>
          <w:szCs w:val="22"/>
        </w:rPr>
        <w:t>are</w:t>
      </w:r>
      <w:r w:rsidR="007078E9" w:rsidRPr="002642EC">
        <w:rPr>
          <w:sz w:val="22"/>
          <w:szCs w:val="22"/>
        </w:rPr>
        <w:t xml:space="preserve"> delivered only to an eligible voter who is a temporary or permanent resident or patient in a health care facility or hospital located in the municipality in which the voter maintains residence</w:t>
      </w:r>
      <w:r w:rsidR="00304F9F">
        <w:rPr>
          <w:sz w:val="22"/>
          <w:szCs w:val="22"/>
        </w:rPr>
        <w:t xml:space="preserve"> and </w:t>
      </w:r>
      <w:r w:rsidR="008E4F94" w:rsidRPr="002642EC">
        <w:rPr>
          <w:sz w:val="22"/>
          <w:szCs w:val="22"/>
        </w:rPr>
        <w:t>has completed an absentee ballot application</w:t>
      </w:r>
      <w:r w:rsidR="007078E9" w:rsidRPr="002642EC">
        <w:rPr>
          <w:sz w:val="22"/>
          <w:szCs w:val="22"/>
        </w:rPr>
        <w:t>.</w:t>
      </w:r>
    </w:p>
    <w:p w14:paraId="28627FC6" w14:textId="52F543C7" w:rsidR="008214EC" w:rsidRDefault="007078E9" w:rsidP="00D6212F">
      <w:pPr>
        <w:jc w:val="left"/>
        <w:rPr>
          <w:sz w:val="22"/>
          <w:szCs w:val="22"/>
        </w:rPr>
      </w:pPr>
      <w:r w:rsidRPr="002642EC">
        <w:rPr>
          <w:sz w:val="22"/>
          <w:szCs w:val="22"/>
        </w:rPr>
        <w:t xml:space="preserve">The ballots </w:t>
      </w:r>
      <w:r w:rsidR="008E4F94" w:rsidRPr="002642EC">
        <w:rPr>
          <w:sz w:val="22"/>
          <w:szCs w:val="22"/>
        </w:rPr>
        <w:t>are</w:t>
      </w:r>
      <w:r w:rsidRPr="002642EC">
        <w:rPr>
          <w:sz w:val="22"/>
          <w:szCs w:val="22"/>
        </w:rPr>
        <w:t xml:space="preserve"> delivered by two election judges</w:t>
      </w:r>
      <w:r w:rsidR="00ED2EF3" w:rsidRPr="002642EC">
        <w:rPr>
          <w:sz w:val="22"/>
          <w:szCs w:val="22"/>
        </w:rPr>
        <w:t xml:space="preserve"> affiliated with d</w:t>
      </w:r>
      <w:r w:rsidRPr="002642EC">
        <w:rPr>
          <w:sz w:val="22"/>
          <w:szCs w:val="22"/>
        </w:rPr>
        <w:t>ifferent major political part</w:t>
      </w:r>
      <w:r w:rsidR="00ED2EF3" w:rsidRPr="002642EC">
        <w:rPr>
          <w:sz w:val="22"/>
          <w:szCs w:val="22"/>
        </w:rPr>
        <w:t>ies</w:t>
      </w:r>
      <w:r w:rsidR="008E4F94" w:rsidRPr="002642EC">
        <w:rPr>
          <w:sz w:val="22"/>
          <w:szCs w:val="22"/>
        </w:rPr>
        <w:t>.</w:t>
      </w:r>
      <w:r w:rsidRPr="002642EC">
        <w:rPr>
          <w:sz w:val="22"/>
          <w:szCs w:val="22"/>
        </w:rPr>
        <w:t xml:space="preserve"> When the election judges deliver or return ballots, they </w:t>
      </w:r>
      <w:r w:rsidR="008E4F94" w:rsidRPr="002642EC">
        <w:rPr>
          <w:sz w:val="22"/>
          <w:szCs w:val="22"/>
        </w:rPr>
        <w:t>are required to</w:t>
      </w:r>
      <w:r w:rsidRPr="002642EC">
        <w:rPr>
          <w:sz w:val="22"/>
          <w:szCs w:val="22"/>
        </w:rPr>
        <w:t xml:space="preserve"> travel</w:t>
      </w:r>
      <w:r w:rsidR="00ED2EF3" w:rsidRPr="002642EC">
        <w:rPr>
          <w:sz w:val="22"/>
          <w:szCs w:val="22"/>
        </w:rPr>
        <w:t xml:space="preserve"> together in the same vehicle. </w:t>
      </w:r>
      <w:r w:rsidRPr="002642EC">
        <w:rPr>
          <w:sz w:val="22"/>
          <w:szCs w:val="22"/>
        </w:rPr>
        <w:t xml:space="preserve">Both election judges shall be </w:t>
      </w:r>
      <w:r w:rsidRPr="002642EC">
        <w:rPr>
          <w:i/>
          <w:sz w:val="22"/>
          <w:szCs w:val="22"/>
        </w:rPr>
        <w:t>present</w:t>
      </w:r>
      <w:r w:rsidRPr="002642EC">
        <w:rPr>
          <w:sz w:val="22"/>
          <w:szCs w:val="22"/>
        </w:rPr>
        <w:t xml:space="preserve"> when an applicant completes the certificate of eligibility</w:t>
      </w:r>
      <w:r w:rsidR="00304F9F">
        <w:rPr>
          <w:sz w:val="22"/>
          <w:szCs w:val="22"/>
        </w:rPr>
        <w:t xml:space="preserve"> and </w:t>
      </w:r>
      <w:r w:rsidRPr="002642EC">
        <w:rPr>
          <w:sz w:val="22"/>
          <w:szCs w:val="22"/>
        </w:rPr>
        <w:t>marks the absentee ballots.</w:t>
      </w:r>
    </w:p>
    <w:p w14:paraId="6A19B238" w14:textId="38D04136" w:rsidR="00C43EDD" w:rsidRPr="002642EC" w:rsidRDefault="007078E9" w:rsidP="002642EC">
      <w:pPr>
        <w:jc w:val="left"/>
        <w:rPr>
          <w:sz w:val="22"/>
          <w:szCs w:val="22"/>
        </w:rPr>
      </w:pPr>
      <w:r w:rsidRPr="002642EC">
        <w:rPr>
          <w:sz w:val="22"/>
          <w:szCs w:val="22"/>
        </w:rPr>
        <w:t xml:space="preserve">The </w:t>
      </w:r>
      <w:r w:rsidR="00C43EDD" w:rsidRPr="002642EC">
        <w:rPr>
          <w:sz w:val="22"/>
          <w:szCs w:val="22"/>
        </w:rPr>
        <w:t xml:space="preserve">health care facility </w:t>
      </w:r>
      <w:r w:rsidRPr="002642EC">
        <w:rPr>
          <w:sz w:val="22"/>
          <w:szCs w:val="22"/>
        </w:rPr>
        <w:t>voter has a choice to</w:t>
      </w:r>
      <w:r w:rsidR="00C43EDD" w:rsidRPr="002642EC">
        <w:rPr>
          <w:sz w:val="22"/>
          <w:szCs w:val="22"/>
        </w:rPr>
        <w:t>:</w:t>
      </w:r>
    </w:p>
    <w:p w14:paraId="0919BD13" w14:textId="294A5C4F" w:rsidR="00C43EDD" w:rsidRPr="002642EC" w:rsidRDefault="00C43EDD" w:rsidP="002642EC">
      <w:pPr>
        <w:pStyle w:val="ListParagraph"/>
        <w:jc w:val="left"/>
        <w:rPr>
          <w:sz w:val="22"/>
          <w:szCs w:val="22"/>
        </w:rPr>
      </w:pPr>
      <w:r w:rsidRPr="002642EC">
        <w:rPr>
          <w:sz w:val="22"/>
          <w:szCs w:val="22"/>
        </w:rPr>
        <w:t>Mark their own ballot</w:t>
      </w:r>
    </w:p>
    <w:p w14:paraId="6CA1E659" w14:textId="77777777" w:rsidR="00C43EDD" w:rsidRPr="002642EC" w:rsidRDefault="00C43EDD" w:rsidP="002642EC">
      <w:pPr>
        <w:pStyle w:val="ListParagraph"/>
        <w:jc w:val="left"/>
        <w:rPr>
          <w:sz w:val="22"/>
          <w:szCs w:val="22"/>
        </w:rPr>
      </w:pPr>
      <w:r w:rsidRPr="002642EC">
        <w:rPr>
          <w:sz w:val="22"/>
          <w:szCs w:val="22"/>
        </w:rPr>
        <w:t>U</w:t>
      </w:r>
      <w:r w:rsidR="007078E9" w:rsidRPr="002642EC">
        <w:rPr>
          <w:sz w:val="22"/>
          <w:szCs w:val="22"/>
        </w:rPr>
        <w:t xml:space="preserve">se the </w:t>
      </w:r>
      <w:r w:rsidR="007078E9" w:rsidRPr="00D231C5">
        <w:rPr>
          <w:sz w:val="22"/>
          <w:szCs w:val="22"/>
        </w:rPr>
        <w:t>assistance</w:t>
      </w:r>
      <w:r w:rsidR="007078E9" w:rsidRPr="002642EC">
        <w:rPr>
          <w:sz w:val="22"/>
          <w:szCs w:val="22"/>
        </w:rPr>
        <w:t xml:space="preserve"> of the health care facility judges in marking their ballot</w:t>
      </w:r>
    </w:p>
    <w:p w14:paraId="3DC765F1" w14:textId="3E2032FD" w:rsidR="007078E9" w:rsidRDefault="00C43EDD" w:rsidP="002642EC">
      <w:pPr>
        <w:pStyle w:val="ListParagraph"/>
        <w:jc w:val="left"/>
        <w:rPr>
          <w:sz w:val="22"/>
          <w:szCs w:val="22"/>
        </w:rPr>
      </w:pPr>
      <w:r w:rsidRPr="002642EC">
        <w:rPr>
          <w:sz w:val="22"/>
          <w:szCs w:val="22"/>
        </w:rPr>
        <w:t>R</w:t>
      </w:r>
      <w:r w:rsidR="008E4F94" w:rsidRPr="002642EC">
        <w:rPr>
          <w:sz w:val="22"/>
          <w:szCs w:val="22"/>
        </w:rPr>
        <w:t xml:space="preserve">equest the assistance of </w:t>
      </w:r>
      <w:r w:rsidR="007078E9" w:rsidRPr="002642EC">
        <w:rPr>
          <w:sz w:val="22"/>
          <w:szCs w:val="22"/>
        </w:rPr>
        <w:t xml:space="preserve">another person who is not an agent of their </w:t>
      </w:r>
      <w:r w:rsidR="00D231C5">
        <w:rPr>
          <w:sz w:val="22"/>
          <w:szCs w:val="22"/>
        </w:rPr>
        <w:t xml:space="preserve">employer or union </w:t>
      </w:r>
      <w:r w:rsidRPr="002642EC">
        <w:rPr>
          <w:sz w:val="22"/>
          <w:szCs w:val="22"/>
        </w:rPr>
        <w:t>to mark their ballot</w:t>
      </w:r>
    </w:p>
    <w:p w14:paraId="7450E0DC" w14:textId="758A1DFF" w:rsidR="001710A8" w:rsidRPr="00605C35" w:rsidRDefault="001710A8" w:rsidP="002642EC">
      <w:pPr>
        <w:pStyle w:val="ListParagraph"/>
        <w:jc w:val="left"/>
        <w:rPr>
          <w:sz w:val="22"/>
          <w:szCs w:val="22"/>
        </w:rPr>
      </w:pPr>
      <w:r w:rsidRPr="00605C35">
        <w:rPr>
          <w:sz w:val="22"/>
          <w:szCs w:val="22"/>
        </w:rPr>
        <w:t xml:space="preserve">There </w:t>
      </w:r>
      <w:r w:rsidR="00DC0BE8" w:rsidRPr="00605C35">
        <w:rPr>
          <w:sz w:val="22"/>
          <w:szCs w:val="22"/>
        </w:rPr>
        <w:t>is no limit</w:t>
      </w:r>
      <w:r w:rsidRPr="00605C35">
        <w:rPr>
          <w:sz w:val="22"/>
          <w:szCs w:val="22"/>
        </w:rPr>
        <w:t xml:space="preserve"> on how many voters a </w:t>
      </w:r>
      <w:r w:rsidR="00D6212F" w:rsidRPr="00605C35">
        <w:rPr>
          <w:sz w:val="22"/>
          <w:szCs w:val="22"/>
        </w:rPr>
        <w:t>health care election judge team</w:t>
      </w:r>
      <w:r w:rsidRPr="00605C35">
        <w:rPr>
          <w:sz w:val="22"/>
          <w:szCs w:val="22"/>
        </w:rPr>
        <w:t xml:space="preserve"> can assist to mark ballots</w:t>
      </w:r>
    </w:p>
    <w:p w14:paraId="6BE77360" w14:textId="2852255C" w:rsidR="00D231C5" w:rsidRPr="002642EC" w:rsidRDefault="007078E9" w:rsidP="002642EC">
      <w:pPr>
        <w:jc w:val="left"/>
        <w:rPr>
          <w:sz w:val="22"/>
          <w:szCs w:val="22"/>
        </w:rPr>
      </w:pPr>
      <w:r w:rsidRPr="00605C35">
        <w:rPr>
          <w:sz w:val="22"/>
          <w:szCs w:val="22"/>
        </w:rPr>
        <w:t xml:space="preserve">The voter must provide consent to allow for the </w:t>
      </w:r>
      <w:r w:rsidR="00581B07" w:rsidRPr="00605C35">
        <w:rPr>
          <w:sz w:val="22"/>
          <w:szCs w:val="22"/>
        </w:rPr>
        <w:t>health</w:t>
      </w:r>
      <w:r w:rsidRPr="00605C35">
        <w:rPr>
          <w:sz w:val="22"/>
          <w:szCs w:val="22"/>
        </w:rPr>
        <w:t xml:space="preserve"> care faci</w:t>
      </w:r>
      <w:r w:rsidRPr="002642EC">
        <w:rPr>
          <w:sz w:val="22"/>
          <w:szCs w:val="22"/>
        </w:rPr>
        <w:t>lity judges to provide ballot marking assistance.</w:t>
      </w:r>
    </w:p>
    <w:p w14:paraId="309A6BD0" w14:textId="2906D1DE" w:rsidR="004E574B" w:rsidRPr="002642EC" w:rsidRDefault="00605C35" w:rsidP="002642EC">
      <w:pPr>
        <w:jc w:val="left"/>
        <w:rPr>
          <w:sz w:val="22"/>
          <w:szCs w:val="22"/>
        </w:rPr>
      </w:pPr>
      <w:r w:rsidRPr="002642EC">
        <w:rPr>
          <w:sz w:val="22"/>
          <w:szCs w:val="22"/>
        </w:rPr>
        <w:t>Most of the</w:t>
      </w:r>
      <w:r w:rsidR="00ED2EF3" w:rsidRPr="002642EC">
        <w:rPr>
          <w:sz w:val="22"/>
          <w:szCs w:val="22"/>
        </w:rPr>
        <w:t xml:space="preserve"> h</w:t>
      </w:r>
      <w:r w:rsidR="004E574B" w:rsidRPr="002642EC">
        <w:rPr>
          <w:sz w:val="22"/>
          <w:szCs w:val="22"/>
        </w:rPr>
        <w:t>ealth care facility outreach voting occurs during the 20 days preceding an election.</w:t>
      </w:r>
    </w:p>
    <w:p w14:paraId="6C3F4A2D" w14:textId="545858B9" w:rsidR="00C43EDD" w:rsidRPr="00C43EDD" w:rsidRDefault="00D231C5" w:rsidP="000C2CB2">
      <w:pPr>
        <w:pStyle w:val="Heading2"/>
      </w:pPr>
      <w:bookmarkStart w:id="625" w:name="_Toc113881039"/>
      <w:r>
        <w:t>“</w:t>
      </w:r>
      <w:r w:rsidR="00C43EDD" w:rsidRPr="00C43EDD">
        <w:t>Election Day</w:t>
      </w:r>
      <w:r>
        <w:t>”</w:t>
      </w:r>
      <w:r w:rsidR="00C43EDD" w:rsidRPr="00C43EDD">
        <w:t xml:space="preserve"> Health Care Facility Voting</w:t>
      </w:r>
      <w:bookmarkEnd w:id="625"/>
    </w:p>
    <w:p w14:paraId="2F26DD96" w14:textId="57C64483" w:rsidR="004E574B" w:rsidRPr="002642EC" w:rsidRDefault="00ED2EF3" w:rsidP="002642EC">
      <w:pPr>
        <w:jc w:val="left"/>
        <w:rPr>
          <w:sz w:val="22"/>
          <w:szCs w:val="22"/>
        </w:rPr>
      </w:pPr>
      <w:r w:rsidRPr="002642EC">
        <w:rPr>
          <w:sz w:val="22"/>
          <w:szCs w:val="22"/>
        </w:rPr>
        <w:t xml:space="preserve">On a rare occasion, </w:t>
      </w:r>
      <w:r w:rsidR="004E574B" w:rsidRPr="002642EC">
        <w:rPr>
          <w:sz w:val="22"/>
          <w:szCs w:val="22"/>
        </w:rPr>
        <w:t xml:space="preserve">election judges </w:t>
      </w:r>
      <w:r w:rsidRPr="002642EC">
        <w:rPr>
          <w:sz w:val="22"/>
          <w:szCs w:val="22"/>
        </w:rPr>
        <w:t xml:space="preserve">might provide health care facility voting on Election Day. They </w:t>
      </w:r>
      <w:r w:rsidR="004E574B" w:rsidRPr="002642EC">
        <w:rPr>
          <w:sz w:val="22"/>
          <w:szCs w:val="22"/>
        </w:rPr>
        <w:t>only deliver absentee ballots to an eligible voter who became a resident or patient in a health care facility or hospital one day before the election</w:t>
      </w:r>
      <w:r w:rsidRPr="002642EC">
        <w:rPr>
          <w:sz w:val="22"/>
          <w:szCs w:val="22"/>
        </w:rPr>
        <w:t xml:space="preserve"> in the municipality of their residence</w:t>
      </w:r>
      <w:r w:rsidR="004E574B" w:rsidRPr="002642EC">
        <w:rPr>
          <w:sz w:val="22"/>
          <w:szCs w:val="22"/>
        </w:rPr>
        <w:t xml:space="preserve">. The voter is required to have requested an absentee ballot application from the local election official or </w:t>
      </w:r>
      <w:r w:rsidRPr="002642EC">
        <w:rPr>
          <w:sz w:val="22"/>
          <w:szCs w:val="22"/>
        </w:rPr>
        <w:t xml:space="preserve">the </w:t>
      </w:r>
      <w:r w:rsidR="004E574B" w:rsidRPr="002642EC">
        <w:rPr>
          <w:sz w:val="22"/>
          <w:szCs w:val="22"/>
        </w:rPr>
        <w:t>county election’s office by 5:00 p.m. the day before the election.</w:t>
      </w:r>
    </w:p>
    <w:p w14:paraId="552171A4" w14:textId="66EB945F" w:rsidR="00ED2EF3" w:rsidRPr="002642EC" w:rsidRDefault="00ED2EF3" w:rsidP="002642EC">
      <w:pPr>
        <w:jc w:val="left"/>
        <w:rPr>
          <w:sz w:val="22"/>
          <w:szCs w:val="22"/>
        </w:rPr>
      </w:pPr>
      <w:r w:rsidRPr="002642EC">
        <w:rPr>
          <w:sz w:val="22"/>
          <w:szCs w:val="22"/>
        </w:rPr>
        <w:t>Most voters who become a resident or patient of a health care facility or hospital the day before the election choose to use agent (not election judge) delivery procedures for absentee voting on Election Day.</w:t>
      </w:r>
    </w:p>
    <w:p w14:paraId="2D6B5616" w14:textId="1E48FA03" w:rsidR="000F6F24" w:rsidRDefault="00340235" w:rsidP="00CE3A0A">
      <w:pPr>
        <w:jc w:val="left"/>
        <w:rPr>
          <w:rFonts w:eastAsiaTheme="majorEastAsia" w:cstheme="majorBidi"/>
          <w:bCs/>
          <w:spacing w:val="20"/>
          <w:sz w:val="64"/>
          <w:szCs w:val="72"/>
        </w:rPr>
      </w:pPr>
      <w:r w:rsidRPr="002642EC">
        <w:rPr>
          <w:sz w:val="22"/>
          <w:szCs w:val="22"/>
        </w:rPr>
        <w:t>Related statutes</w:t>
      </w:r>
      <w:r w:rsidR="00431AC3">
        <w:rPr>
          <w:sz w:val="22"/>
          <w:szCs w:val="22"/>
        </w:rPr>
        <w:t xml:space="preserve"> &amp; </w:t>
      </w:r>
      <w:r w:rsidRPr="002642EC">
        <w:rPr>
          <w:sz w:val="22"/>
          <w:szCs w:val="22"/>
        </w:rPr>
        <w:t>rules:</w:t>
      </w:r>
      <w:r w:rsidR="003F281E" w:rsidRPr="002642EC">
        <w:rPr>
          <w:sz w:val="22"/>
          <w:szCs w:val="22"/>
        </w:rPr>
        <w:t xml:space="preserve"> </w:t>
      </w:r>
      <w:hyperlink r:id="rId157" w:history="1">
        <w:r w:rsidR="00E4160C" w:rsidRPr="002642EC">
          <w:rPr>
            <w:rStyle w:val="Hyperlink"/>
            <w:sz w:val="22"/>
            <w:szCs w:val="22"/>
          </w:rPr>
          <w:t>M.S. 203B.11</w:t>
        </w:r>
      </w:hyperlink>
      <w:r w:rsidR="00E4160C" w:rsidRPr="002642EC">
        <w:rPr>
          <w:sz w:val="22"/>
          <w:szCs w:val="22"/>
        </w:rPr>
        <w:t xml:space="preserve">; </w:t>
      </w:r>
      <w:hyperlink r:id="rId158" w:history="1">
        <w:r w:rsidR="00E4160C" w:rsidRPr="002642EC">
          <w:rPr>
            <w:rStyle w:val="Hyperlink"/>
            <w:sz w:val="22"/>
            <w:szCs w:val="22"/>
          </w:rPr>
          <w:t>M.S. 203B.04</w:t>
        </w:r>
      </w:hyperlink>
      <w:bookmarkStart w:id="626" w:name="_Toc259091375"/>
      <w:bookmarkStart w:id="627" w:name="_Toc375059026"/>
      <w:bookmarkStart w:id="628" w:name="_Toc259091374"/>
      <w:bookmarkStart w:id="629" w:name="_Toc375059025"/>
      <w:bookmarkStart w:id="630" w:name="_Toc135811010"/>
      <w:bookmarkEnd w:id="581"/>
      <w:bookmarkEnd w:id="624"/>
    </w:p>
    <w:p w14:paraId="646CD528" w14:textId="77777777" w:rsidR="000F6F24" w:rsidRDefault="000F6F24">
      <w:pPr>
        <w:spacing w:after="200" w:line="276" w:lineRule="auto"/>
        <w:jc w:val="left"/>
        <w:rPr>
          <w:rFonts w:eastAsiaTheme="majorEastAsia" w:cstheme="majorBidi"/>
          <w:bCs/>
          <w:spacing w:val="20"/>
          <w:sz w:val="64"/>
          <w:szCs w:val="72"/>
        </w:rPr>
      </w:pPr>
      <w:r>
        <w:br w:type="page"/>
      </w:r>
    </w:p>
    <w:p w14:paraId="41374775" w14:textId="09D250A7" w:rsidR="00C00E83" w:rsidRDefault="0031536D" w:rsidP="00C77D9D">
      <w:pPr>
        <w:pStyle w:val="Heading1"/>
      </w:pPr>
      <w:bookmarkStart w:id="631" w:name="_Toc113881040"/>
      <w:r>
        <w:t>Appendix</w:t>
      </w:r>
      <w:bookmarkEnd w:id="631"/>
    </w:p>
    <w:p w14:paraId="5BD66FFA" w14:textId="3410C553" w:rsidR="0031536D" w:rsidRPr="0031536D" w:rsidRDefault="0031536D" w:rsidP="0031536D">
      <w:pPr>
        <w:pStyle w:val="Heading2"/>
      </w:pPr>
      <w:bookmarkStart w:id="632" w:name="_Toc113881041"/>
      <w:r>
        <w:t>Head Judge Duties Checklist</w:t>
      </w:r>
      <w:bookmarkEnd w:id="632"/>
    </w:p>
    <w:p w14:paraId="00BD245B" w14:textId="77777777" w:rsidR="00C00E83" w:rsidRPr="002642EC" w:rsidRDefault="00C00E83" w:rsidP="000C2CB2">
      <w:pPr>
        <w:pStyle w:val="Heading2"/>
        <w:rPr>
          <w:sz w:val="22"/>
          <w:szCs w:val="22"/>
        </w:rPr>
      </w:pPr>
      <w:bookmarkStart w:id="633" w:name="_Toc113881042"/>
      <w:r w:rsidRPr="00C30961">
        <w:t>Opening</w:t>
      </w:r>
      <w:bookmarkEnd w:id="633"/>
    </w:p>
    <w:p w14:paraId="73286A28" w14:textId="77777777" w:rsidR="00C00E83" w:rsidRPr="002642EC" w:rsidRDefault="00C00E83" w:rsidP="00B27BDB">
      <w:pPr>
        <w:pStyle w:val="ListParagraph"/>
        <w:numPr>
          <w:ilvl w:val="0"/>
          <w:numId w:val="94"/>
        </w:numPr>
        <w:jc w:val="left"/>
        <w:rPr>
          <w:sz w:val="22"/>
          <w:szCs w:val="22"/>
        </w:rPr>
      </w:pPr>
      <w:r w:rsidRPr="002642EC">
        <w:rPr>
          <w:sz w:val="22"/>
          <w:szCs w:val="22"/>
        </w:rPr>
        <w:t xml:space="preserve">All judges report to assigned precinct one hour prior to start of voting hours. Generally, voting hours start at 7a.m., but may differ in certain circumstances. Call your local election official if all judges have not arrived. Request assignment of replacement judge(s). </w:t>
      </w:r>
    </w:p>
    <w:p w14:paraId="707D7C16" w14:textId="1B60D61D" w:rsidR="00C00E83" w:rsidRPr="002642EC" w:rsidRDefault="00C00E83" w:rsidP="00B27BDB">
      <w:pPr>
        <w:pStyle w:val="ListParagraph"/>
        <w:numPr>
          <w:ilvl w:val="0"/>
          <w:numId w:val="94"/>
        </w:numPr>
        <w:jc w:val="left"/>
        <w:rPr>
          <w:sz w:val="22"/>
          <w:szCs w:val="22"/>
        </w:rPr>
      </w:pPr>
      <w:r w:rsidRPr="002642EC">
        <w:rPr>
          <w:sz w:val="22"/>
          <w:szCs w:val="22"/>
        </w:rPr>
        <w:t xml:space="preserve">All judges take the judge oath, sign the Judge Oath </w:t>
      </w:r>
      <w:r w:rsidR="00431AC3" w:rsidRPr="002642EC">
        <w:rPr>
          <w:sz w:val="22"/>
          <w:szCs w:val="22"/>
        </w:rPr>
        <w:t>Form,</w:t>
      </w:r>
      <w:r w:rsidR="00304F9F">
        <w:rPr>
          <w:sz w:val="22"/>
          <w:szCs w:val="22"/>
        </w:rPr>
        <w:t xml:space="preserve"> and </w:t>
      </w:r>
      <w:r w:rsidRPr="002642EC">
        <w:rPr>
          <w:sz w:val="22"/>
          <w:szCs w:val="22"/>
        </w:rPr>
        <w:t xml:space="preserve">receive badges. </w:t>
      </w:r>
    </w:p>
    <w:p w14:paraId="190E519A" w14:textId="4B9CA27F" w:rsidR="00C00E83" w:rsidRPr="002642EC" w:rsidRDefault="00C00E83" w:rsidP="00B27BDB">
      <w:pPr>
        <w:pStyle w:val="ListParagraph"/>
        <w:numPr>
          <w:ilvl w:val="0"/>
          <w:numId w:val="94"/>
        </w:numPr>
        <w:jc w:val="left"/>
        <w:rPr>
          <w:sz w:val="22"/>
          <w:szCs w:val="22"/>
        </w:rPr>
      </w:pPr>
      <w:r w:rsidRPr="002642EC">
        <w:rPr>
          <w:sz w:val="22"/>
          <w:szCs w:val="22"/>
        </w:rPr>
        <w:t>Assign judges to set up the polling place, post posters</w:t>
      </w:r>
      <w:r w:rsidR="00304F9F">
        <w:rPr>
          <w:sz w:val="22"/>
          <w:szCs w:val="22"/>
        </w:rPr>
        <w:t xml:space="preserve"> and </w:t>
      </w:r>
      <w:r w:rsidRPr="002642EC">
        <w:rPr>
          <w:sz w:val="22"/>
          <w:szCs w:val="22"/>
        </w:rPr>
        <w:t>signs</w:t>
      </w:r>
      <w:r w:rsidR="00304F9F">
        <w:rPr>
          <w:sz w:val="22"/>
          <w:szCs w:val="22"/>
        </w:rPr>
        <w:t xml:space="preserve"> and </w:t>
      </w:r>
      <w:r w:rsidRPr="002642EC">
        <w:rPr>
          <w:sz w:val="22"/>
          <w:szCs w:val="22"/>
        </w:rPr>
        <w:t>post the U.S. flag outside the building where the polling place is located.</w:t>
      </w:r>
    </w:p>
    <w:p w14:paraId="555D534A" w14:textId="12134538" w:rsidR="00C00E83" w:rsidRPr="002642EC" w:rsidRDefault="00C00E83" w:rsidP="00B27BDB">
      <w:pPr>
        <w:pStyle w:val="ListParagraph"/>
        <w:numPr>
          <w:ilvl w:val="0"/>
          <w:numId w:val="94"/>
        </w:numPr>
        <w:jc w:val="left"/>
        <w:rPr>
          <w:sz w:val="22"/>
          <w:szCs w:val="22"/>
        </w:rPr>
      </w:pPr>
      <w:r w:rsidRPr="002642EC">
        <w:rPr>
          <w:sz w:val="22"/>
          <w:szCs w:val="22"/>
        </w:rPr>
        <w:t>Assign judge duties (Greeter, Roster, Regi</w:t>
      </w:r>
      <w:r w:rsidR="00CE096E" w:rsidRPr="002642EC">
        <w:rPr>
          <w:sz w:val="22"/>
          <w:szCs w:val="22"/>
        </w:rPr>
        <w:t xml:space="preserve">stration, Demonstration, </w:t>
      </w:r>
      <w:proofErr w:type="gramStart"/>
      <w:r w:rsidR="00CE096E" w:rsidRPr="002642EC">
        <w:rPr>
          <w:sz w:val="22"/>
          <w:szCs w:val="22"/>
        </w:rPr>
        <w:t>Ballot</w:t>
      </w:r>
      <w:proofErr w:type="gramEnd"/>
      <w:r w:rsidR="00304F9F">
        <w:rPr>
          <w:sz w:val="22"/>
          <w:szCs w:val="22"/>
        </w:rPr>
        <w:t xml:space="preserve"> and </w:t>
      </w:r>
      <w:r w:rsidR="000C0BDB" w:rsidRPr="002642EC">
        <w:rPr>
          <w:sz w:val="22"/>
          <w:szCs w:val="22"/>
        </w:rPr>
        <w:t>Ballot</w:t>
      </w:r>
      <w:r w:rsidRPr="002642EC">
        <w:rPr>
          <w:sz w:val="22"/>
          <w:szCs w:val="22"/>
        </w:rPr>
        <w:t xml:space="preserve"> Counter)</w:t>
      </w:r>
      <w:r w:rsidR="00304F9F">
        <w:rPr>
          <w:sz w:val="22"/>
          <w:szCs w:val="22"/>
        </w:rPr>
        <w:t xml:space="preserve"> and </w:t>
      </w:r>
      <w:r w:rsidRPr="002642EC">
        <w:rPr>
          <w:sz w:val="22"/>
          <w:szCs w:val="22"/>
        </w:rPr>
        <w:t xml:space="preserve">give them directions. </w:t>
      </w:r>
    </w:p>
    <w:p w14:paraId="78512F9F" w14:textId="57EAC93A" w:rsidR="00C00E83" w:rsidRPr="002642EC" w:rsidRDefault="00C00E83" w:rsidP="00B27BDB">
      <w:pPr>
        <w:pStyle w:val="ListParagraph"/>
        <w:numPr>
          <w:ilvl w:val="0"/>
          <w:numId w:val="94"/>
        </w:numPr>
        <w:jc w:val="left"/>
        <w:rPr>
          <w:sz w:val="22"/>
          <w:szCs w:val="22"/>
        </w:rPr>
      </w:pPr>
      <w:r w:rsidRPr="002642EC">
        <w:rPr>
          <w:sz w:val="22"/>
          <w:szCs w:val="22"/>
        </w:rPr>
        <w:t>If you received a list of absentee voters, mark the names on the roster with ‘A</w:t>
      </w:r>
      <w:r w:rsidR="008C2919" w:rsidRPr="002642EC">
        <w:rPr>
          <w:sz w:val="22"/>
          <w:szCs w:val="22"/>
        </w:rPr>
        <w:t>.</w:t>
      </w:r>
      <w:r w:rsidRPr="002642EC">
        <w:rPr>
          <w:sz w:val="22"/>
          <w:szCs w:val="22"/>
        </w:rPr>
        <w:t>B</w:t>
      </w:r>
      <w:r w:rsidR="008C2919" w:rsidRPr="002642EC">
        <w:rPr>
          <w:sz w:val="22"/>
          <w:szCs w:val="22"/>
        </w:rPr>
        <w:t>.</w:t>
      </w:r>
      <w:r w:rsidRPr="002642EC">
        <w:rPr>
          <w:sz w:val="22"/>
          <w:szCs w:val="22"/>
        </w:rPr>
        <w:t>’.</w:t>
      </w:r>
    </w:p>
    <w:p w14:paraId="5D9CDC9F" w14:textId="77777777" w:rsidR="00C00E83" w:rsidRPr="002642EC" w:rsidRDefault="00C00E83" w:rsidP="00B27BDB">
      <w:pPr>
        <w:pStyle w:val="ListParagraph"/>
        <w:numPr>
          <w:ilvl w:val="0"/>
          <w:numId w:val="94"/>
        </w:numPr>
        <w:jc w:val="left"/>
        <w:rPr>
          <w:sz w:val="22"/>
          <w:szCs w:val="22"/>
        </w:rPr>
      </w:pPr>
      <w:r w:rsidRPr="002642EC">
        <w:rPr>
          <w:sz w:val="22"/>
          <w:szCs w:val="22"/>
        </w:rPr>
        <w:t>If you received a list of election day registration absentee voters, provide to Roster Judge.</w:t>
      </w:r>
    </w:p>
    <w:p w14:paraId="65C8B552" w14:textId="77777777" w:rsidR="00C00E83" w:rsidRPr="002642EC" w:rsidRDefault="00C00E83" w:rsidP="000C2CB2">
      <w:pPr>
        <w:pStyle w:val="Heading2"/>
        <w:rPr>
          <w:sz w:val="22"/>
          <w:szCs w:val="22"/>
        </w:rPr>
      </w:pPr>
      <w:bookmarkStart w:id="634" w:name="_Toc113881043"/>
      <w:r w:rsidRPr="00C30961">
        <w:t>Ballot Box Opening</w:t>
      </w:r>
      <w:bookmarkEnd w:id="634"/>
    </w:p>
    <w:p w14:paraId="5FE10AC4" w14:textId="77777777" w:rsidR="00C00E83" w:rsidRPr="002642EC" w:rsidRDefault="00C00E83" w:rsidP="00B27BDB">
      <w:pPr>
        <w:pStyle w:val="ListParagraph"/>
        <w:numPr>
          <w:ilvl w:val="0"/>
          <w:numId w:val="93"/>
        </w:numPr>
        <w:jc w:val="left"/>
        <w:rPr>
          <w:sz w:val="22"/>
          <w:szCs w:val="22"/>
        </w:rPr>
      </w:pPr>
      <w:r w:rsidRPr="002642EC">
        <w:rPr>
          <w:sz w:val="22"/>
          <w:szCs w:val="22"/>
        </w:rPr>
        <w:t xml:space="preserve">Open all doors on the ballot box, remove all contents of the ballot box, have all judges confirm box is empty, then relock or seal the ballot box. Similarly, confirm that any auxiliary ballot boxes are empty.  </w:t>
      </w:r>
    </w:p>
    <w:p w14:paraId="5766E455" w14:textId="77777777" w:rsidR="00C00E83" w:rsidRPr="002642EC" w:rsidRDefault="00C00E83" w:rsidP="00B27BDB">
      <w:pPr>
        <w:pStyle w:val="ListParagraph"/>
        <w:numPr>
          <w:ilvl w:val="0"/>
          <w:numId w:val="93"/>
        </w:numPr>
        <w:jc w:val="left"/>
        <w:rPr>
          <w:sz w:val="22"/>
          <w:szCs w:val="22"/>
        </w:rPr>
      </w:pPr>
      <w:r w:rsidRPr="002642EC">
        <w:rPr>
          <w:sz w:val="22"/>
          <w:szCs w:val="22"/>
        </w:rPr>
        <w:t xml:space="preserve">Two judges check ballots against the official certification form to make sure they are the correct precinct. </w:t>
      </w:r>
    </w:p>
    <w:p w14:paraId="215276A2" w14:textId="77777777" w:rsidR="00C00E83" w:rsidRPr="002642EC" w:rsidRDefault="00C00E83" w:rsidP="00B27BDB">
      <w:pPr>
        <w:pStyle w:val="ListParagraph"/>
        <w:numPr>
          <w:ilvl w:val="0"/>
          <w:numId w:val="93"/>
        </w:numPr>
        <w:jc w:val="left"/>
        <w:rPr>
          <w:sz w:val="22"/>
          <w:szCs w:val="22"/>
        </w:rPr>
      </w:pPr>
      <w:r w:rsidRPr="002642EC">
        <w:rPr>
          <w:sz w:val="22"/>
          <w:szCs w:val="22"/>
        </w:rPr>
        <w:t>Certify the correct number of ballots were delivered to the precinct, count ballot packs.</w:t>
      </w:r>
    </w:p>
    <w:p w14:paraId="739DF1F3" w14:textId="7A296842" w:rsidR="00C00E83" w:rsidRPr="002642EC" w:rsidRDefault="00C00E83" w:rsidP="00B27BDB">
      <w:pPr>
        <w:pStyle w:val="ListParagraph"/>
        <w:numPr>
          <w:ilvl w:val="0"/>
          <w:numId w:val="93"/>
        </w:numPr>
        <w:jc w:val="left"/>
        <w:rPr>
          <w:sz w:val="22"/>
          <w:szCs w:val="22"/>
        </w:rPr>
      </w:pPr>
      <w:r w:rsidRPr="002642EC">
        <w:rPr>
          <w:sz w:val="22"/>
          <w:szCs w:val="22"/>
        </w:rPr>
        <w:t xml:space="preserve">Two judges begin opening ballot packs, counting number of ballots in each pack, recording any discrepancies on Incident </w:t>
      </w:r>
      <w:proofErr w:type="gramStart"/>
      <w:r w:rsidRPr="002642EC">
        <w:rPr>
          <w:sz w:val="22"/>
          <w:szCs w:val="22"/>
        </w:rPr>
        <w:t>Log</w:t>
      </w:r>
      <w:proofErr w:type="gramEnd"/>
      <w:r w:rsidR="00304F9F">
        <w:rPr>
          <w:sz w:val="22"/>
          <w:szCs w:val="22"/>
        </w:rPr>
        <w:t xml:space="preserve"> and </w:t>
      </w:r>
      <w:r w:rsidRPr="002642EC">
        <w:rPr>
          <w:sz w:val="22"/>
          <w:szCs w:val="22"/>
        </w:rPr>
        <w:t>initialing ballots.</w:t>
      </w:r>
    </w:p>
    <w:p w14:paraId="0D57F3F6" w14:textId="77777777" w:rsidR="00C00E83" w:rsidRPr="002642EC" w:rsidRDefault="00C00E83" w:rsidP="00B27BDB">
      <w:pPr>
        <w:pStyle w:val="ListParagraph"/>
        <w:numPr>
          <w:ilvl w:val="0"/>
          <w:numId w:val="93"/>
        </w:numPr>
        <w:jc w:val="left"/>
        <w:rPr>
          <w:sz w:val="22"/>
          <w:szCs w:val="22"/>
        </w:rPr>
      </w:pPr>
      <w:r w:rsidRPr="002642EC">
        <w:rPr>
          <w:sz w:val="22"/>
          <w:szCs w:val="22"/>
        </w:rPr>
        <w:t xml:space="preserve">Place ballots in view of judges in a secure area. </w:t>
      </w:r>
    </w:p>
    <w:p w14:paraId="0236E170" w14:textId="1FECDCAD" w:rsidR="00C00E83" w:rsidRPr="00C30961" w:rsidRDefault="00C00E83" w:rsidP="000C2CB2">
      <w:pPr>
        <w:pStyle w:val="Heading2"/>
      </w:pPr>
      <w:bookmarkStart w:id="635" w:name="_Toc113881044"/>
      <w:r w:rsidRPr="00C30961">
        <w:t>Ballot Counter</w:t>
      </w:r>
      <w:r w:rsidR="00431AC3">
        <w:t xml:space="preserve"> &amp; </w:t>
      </w:r>
      <w:r w:rsidR="00C72338">
        <w:t>Ballot Marking Station</w:t>
      </w:r>
      <w:r w:rsidRPr="00C30961">
        <w:t xml:space="preserve"> Setup</w:t>
      </w:r>
      <w:bookmarkEnd w:id="635"/>
    </w:p>
    <w:p w14:paraId="0E733A97" w14:textId="77777777" w:rsidR="00C00E83" w:rsidRPr="002642EC" w:rsidRDefault="00C00E83" w:rsidP="00B27BDB">
      <w:pPr>
        <w:pStyle w:val="ListParagraph"/>
        <w:numPr>
          <w:ilvl w:val="0"/>
          <w:numId w:val="90"/>
        </w:numPr>
        <w:jc w:val="left"/>
        <w:rPr>
          <w:sz w:val="22"/>
          <w:szCs w:val="22"/>
        </w:rPr>
      </w:pPr>
      <w:r w:rsidRPr="002642EC">
        <w:rPr>
          <w:sz w:val="22"/>
          <w:szCs w:val="22"/>
        </w:rPr>
        <w:t xml:space="preserve">Place ballot counter on the ballot box. </w:t>
      </w:r>
    </w:p>
    <w:p w14:paraId="759B6F79" w14:textId="6C2296E8" w:rsidR="00C00E83" w:rsidRPr="002642EC" w:rsidRDefault="00C00E83" w:rsidP="00B27BDB">
      <w:pPr>
        <w:pStyle w:val="ListParagraph"/>
        <w:numPr>
          <w:ilvl w:val="0"/>
          <w:numId w:val="90"/>
        </w:numPr>
        <w:jc w:val="left"/>
        <w:rPr>
          <w:sz w:val="22"/>
          <w:szCs w:val="22"/>
        </w:rPr>
      </w:pPr>
      <w:r w:rsidRPr="002642EC">
        <w:rPr>
          <w:sz w:val="22"/>
          <w:szCs w:val="22"/>
        </w:rPr>
        <w:t>Two judges check seal number of the ballot counter against the official certification form, complete</w:t>
      </w:r>
      <w:r w:rsidR="00304F9F">
        <w:rPr>
          <w:sz w:val="22"/>
          <w:szCs w:val="22"/>
        </w:rPr>
        <w:t xml:space="preserve"> and </w:t>
      </w:r>
      <w:r w:rsidRPr="002642EC">
        <w:rPr>
          <w:sz w:val="22"/>
          <w:szCs w:val="22"/>
        </w:rPr>
        <w:t xml:space="preserve">sign form. Plug ballot counter into electric outlet. </w:t>
      </w:r>
    </w:p>
    <w:p w14:paraId="671063C6" w14:textId="77777777" w:rsidR="00C00E83" w:rsidRPr="002642EC" w:rsidRDefault="00C00E83" w:rsidP="00B27BDB">
      <w:pPr>
        <w:pStyle w:val="ListParagraph"/>
        <w:numPr>
          <w:ilvl w:val="0"/>
          <w:numId w:val="90"/>
        </w:numPr>
        <w:jc w:val="left"/>
        <w:rPr>
          <w:sz w:val="22"/>
          <w:szCs w:val="22"/>
        </w:rPr>
      </w:pPr>
      <w:r w:rsidRPr="002642EC">
        <w:rPr>
          <w:sz w:val="22"/>
          <w:szCs w:val="22"/>
        </w:rPr>
        <w:t xml:space="preserve">Run the ‘zero’ tape. </w:t>
      </w:r>
    </w:p>
    <w:p w14:paraId="7AD095A4" w14:textId="77777777" w:rsidR="00C00E83" w:rsidRPr="002642EC" w:rsidRDefault="00C00E83" w:rsidP="00B27BDB">
      <w:pPr>
        <w:pStyle w:val="ListParagraph"/>
        <w:numPr>
          <w:ilvl w:val="0"/>
          <w:numId w:val="90"/>
        </w:numPr>
        <w:jc w:val="left"/>
        <w:rPr>
          <w:sz w:val="22"/>
          <w:szCs w:val="22"/>
        </w:rPr>
      </w:pPr>
      <w:r w:rsidRPr="002642EC">
        <w:rPr>
          <w:sz w:val="22"/>
          <w:szCs w:val="22"/>
        </w:rPr>
        <w:t xml:space="preserve">Check precinct number indicated on the ‘zero tape’ to confirm it is your precinct. </w:t>
      </w:r>
    </w:p>
    <w:p w14:paraId="2F09B84E" w14:textId="77777777" w:rsidR="00C00E83" w:rsidRPr="002642EC" w:rsidRDefault="00C00E83" w:rsidP="00B27BDB">
      <w:pPr>
        <w:pStyle w:val="ListParagraph"/>
        <w:numPr>
          <w:ilvl w:val="0"/>
          <w:numId w:val="90"/>
        </w:numPr>
        <w:jc w:val="left"/>
        <w:rPr>
          <w:sz w:val="22"/>
          <w:szCs w:val="22"/>
        </w:rPr>
      </w:pPr>
      <w:r w:rsidRPr="002642EC">
        <w:rPr>
          <w:sz w:val="22"/>
          <w:szCs w:val="22"/>
        </w:rPr>
        <w:t xml:space="preserve">Check an actual ballot against the tape output – must be in same rotation. </w:t>
      </w:r>
    </w:p>
    <w:p w14:paraId="22F04867" w14:textId="77777777" w:rsidR="00C00E83" w:rsidRPr="002642EC" w:rsidRDefault="00C00E83" w:rsidP="00B27BDB">
      <w:pPr>
        <w:pStyle w:val="ListParagraph"/>
        <w:numPr>
          <w:ilvl w:val="0"/>
          <w:numId w:val="90"/>
        </w:numPr>
        <w:jc w:val="left"/>
        <w:rPr>
          <w:sz w:val="22"/>
          <w:szCs w:val="22"/>
        </w:rPr>
      </w:pPr>
      <w:r w:rsidRPr="002642EC">
        <w:rPr>
          <w:sz w:val="22"/>
          <w:szCs w:val="22"/>
        </w:rPr>
        <w:t xml:space="preserve">Confirm vote total column reads 0000 – all </w:t>
      </w:r>
      <w:r w:rsidR="00CE096E" w:rsidRPr="002642EC">
        <w:rPr>
          <w:sz w:val="22"/>
          <w:szCs w:val="22"/>
        </w:rPr>
        <w:t>zeroes</w:t>
      </w:r>
      <w:r w:rsidRPr="002642EC">
        <w:rPr>
          <w:sz w:val="22"/>
          <w:szCs w:val="22"/>
        </w:rPr>
        <w:t xml:space="preserve">. </w:t>
      </w:r>
    </w:p>
    <w:p w14:paraId="77165681" w14:textId="6B04918D" w:rsidR="00C00E83" w:rsidRPr="002642EC" w:rsidRDefault="00C00E83" w:rsidP="00B27BDB">
      <w:pPr>
        <w:pStyle w:val="ListParagraph"/>
        <w:numPr>
          <w:ilvl w:val="0"/>
          <w:numId w:val="90"/>
        </w:numPr>
        <w:jc w:val="left"/>
        <w:rPr>
          <w:sz w:val="22"/>
          <w:szCs w:val="22"/>
        </w:rPr>
      </w:pPr>
      <w:r w:rsidRPr="002642EC">
        <w:rPr>
          <w:sz w:val="22"/>
          <w:szCs w:val="22"/>
        </w:rPr>
        <w:t>After tape stops, do not tear off tape but secure it as one continuous tape</w:t>
      </w:r>
      <w:r w:rsidR="00304F9F">
        <w:rPr>
          <w:sz w:val="22"/>
          <w:szCs w:val="22"/>
        </w:rPr>
        <w:t xml:space="preserve"> and </w:t>
      </w:r>
      <w:r w:rsidRPr="002642EC">
        <w:rPr>
          <w:sz w:val="22"/>
          <w:szCs w:val="22"/>
        </w:rPr>
        <w:t>the ballot counter is ready for voting.</w:t>
      </w:r>
    </w:p>
    <w:p w14:paraId="2F0190D2" w14:textId="621BDBC6" w:rsidR="00C00E83" w:rsidRPr="002642EC" w:rsidRDefault="00C00E83" w:rsidP="00B27BDB">
      <w:pPr>
        <w:pStyle w:val="ListParagraph"/>
        <w:numPr>
          <w:ilvl w:val="0"/>
          <w:numId w:val="90"/>
        </w:numPr>
        <w:jc w:val="left"/>
        <w:rPr>
          <w:sz w:val="22"/>
          <w:szCs w:val="22"/>
        </w:rPr>
      </w:pPr>
      <w:r w:rsidRPr="002642EC">
        <w:rPr>
          <w:sz w:val="22"/>
          <w:szCs w:val="22"/>
        </w:rPr>
        <w:t xml:space="preserve">Set up </w:t>
      </w:r>
      <w:r w:rsidR="00C72338" w:rsidRPr="002642EC">
        <w:rPr>
          <w:sz w:val="22"/>
          <w:szCs w:val="22"/>
        </w:rPr>
        <w:t>ballot marking</w:t>
      </w:r>
      <w:r w:rsidRPr="002642EC">
        <w:rPr>
          <w:sz w:val="22"/>
          <w:szCs w:val="22"/>
        </w:rPr>
        <w:t xml:space="preserve"> station in accessible area where it will not be confused for the ballot counter.</w:t>
      </w:r>
    </w:p>
    <w:p w14:paraId="459A42BC" w14:textId="77777777" w:rsidR="00855526" w:rsidRPr="002642EC" w:rsidRDefault="00C00E83" w:rsidP="00B27BDB">
      <w:pPr>
        <w:pStyle w:val="ListParagraph"/>
        <w:numPr>
          <w:ilvl w:val="0"/>
          <w:numId w:val="90"/>
        </w:numPr>
        <w:jc w:val="left"/>
        <w:rPr>
          <w:b/>
          <w:sz w:val="22"/>
          <w:szCs w:val="22"/>
        </w:rPr>
      </w:pPr>
      <w:r w:rsidRPr="002642EC">
        <w:rPr>
          <w:sz w:val="22"/>
          <w:szCs w:val="22"/>
        </w:rPr>
        <w:t xml:space="preserve">Verify </w:t>
      </w:r>
      <w:r w:rsidR="00C72338" w:rsidRPr="002642EC">
        <w:rPr>
          <w:sz w:val="22"/>
          <w:szCs w:val="22"/>
        </w:rPr>
        <w:t>ballot marking device</w:t>
      </w:r>
      <w:r w:rsidRPr="002642EC">
        <w:rPr>
          <w:sz w:val="22"/>
          <w:szCs w:val="22"/>
        </w:rPr>
        <w:t xml:space="preserve"> displays correct information for the precinct</w:t>
      </w:r>
    </w:p>
    <w:p w14:paraId="0A160960" w14:textId="298A9C48" w:rsidR="00C00E83" w:rsidRPr="00855526" w:rsidRDefault="00C00E83" w:rsidP="000C2CB2">
      <w:pPr>
        <w:pStyle w:val="Heading2"/>
      </w:pPr>
      <w:bookmarkStart w:id="636" w:name="_Toc113881045"/>
      <w:r w:rsidRPr="00855526">
        <w:t>Open Polls</w:t>
      </w:r>
      <w:bookmarkEnd w:id="636"/>
    </w:p>
    <w:p w14:paraId="0A7266BE" w14:textId="77777777" w:rsidR="00C00E83" w:rsidRPr="002642EC" w:rsidRDefault="00C00E83" w:rsidP="00B27BDB">
      <w:pPr>
        <w:pStyle w:val="ListParagraph"/>
        <w:numPr>
          <w:ilvl w:val="0"/>
          <w:numId w:val="91"/>
        </w:numPr>
        <w:jc w:val="left"/>
        <w:rPr>
          <w:b/>
          <w:bCs/>
          <w:sz w:val="22"/>
          <w:szCs w:val="22"/>
        </w:rPr>
      </w:pPr>
      <w:r w:rsidRPr="002642EC">
        <w:rPr>
          <w:sz w:val="22"/>
          <w:szCs w:val="22"/>
        </w:rPr>
        <w:t>Judges begin their assigned duties, announce that the poll is open. If the ballot counter is not operating, use the auxiliary ballot box for deposit of ballots until the ballot counter is operating.</w:t>
      </w:r>
      <w:r w:rsidRPr="002642EC">
        <w:rPr>
          <w:b/>
          <w:bCs/>
          <w:sz w:val="22"/>
          <w:szCs w:val="22"/>
        </w:rPr>
        <w:t xml:space="preserve"> </w:t>
      </w:r>
    </w:p>
    <w:p w14:paraId="61DC49B5" w14:textId="77777777" w:rsidR="00C00E83" w:rsidRPr="00C30961" w:rsidRDefault="00C30961" w:rsidP="000C2CB2">
      <w:pPr>
        <w:pStyle w:val="Heading2"/>
      </w:pPr>
      <w:bookmarkStart w:id="637" w:name="_Toc113881046"/>
      <w:r w:rsidRPr="00C30961">
        <w:t>Close</w:t>
      </w:r>
      <w:r w:rsidR="00C00E83" w:rsidRPr="00C30961">
        <w:t xml:space="preserve"> Polls</w:t>
      </w:r>
      <w:bookmarkEnd w:id="637"/>
    </w:p>
    <w:p w14:paraId="5B0497EB" w14:textId="77777777" w:rsidR="00C00E83" w:rsidRPr="002642EC" w:rsidRDefault="00C00E83" w:rsidP="00B27BDB">
      <w:pPr>
        <w:pStyle w:val="ListParagraph"/>
        <w:numPr>
          <w:ilvl w:val="0"/>
          <w:numId w:val="91"/>
        </w:numPr>
        <w:jc w:val="left"/>
        <w:rPr>
          <w:sz w:val="22"/>
          <w:szCs w:val="22"/>
        </w:rPr>
      </w:pPr>
      <w:r w:rsidRPr="002642EC">
        <w:rPr>
          <w:sz w:val="22"/>
          <w:szCs w:val="22"/>
        </w:rPr>
        <w:t>Announce that the poll is closed at 8 p.m. Voters waiting in line at 8pm are allowed to vote. After last voter has voted, the public is allowed to view the counting process.</w:t>
      </w:r>
    </w:p>
    <w:p w14:paraId="5A44F32D" w14:textId="77777777" w:rsidR="00C00E83" w:rsidRPr="00C30961" w:rsidRDefault="00C00E83" w:rsidP="000C2CB2">
      <w:pPr>
        <w:pStyle w:val="Heading2"/>
      </w:pPr>
      <w:bookmarkStart w:id="638" w:name="_Toc113881047"/>
      <w:r w:rsidRPr="00C30961">
        <w:t>Closing with a Ballot Counter</w:t>
      </w:r>
      <w:bookmarkEnd w:id="638"/>
      <w:r w:rsidRPr="00C30961">
        <w:t xml:space="preserve"> </w:t>
      </w:r>
    </w:p>
    <w:p w14:paraId="2231F944"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Inspect seal on the ballot counter, confirm the seals are still intact. </w:t>
      </w:r>
    </w:p>
    <w:p w14:paraId="7234591A"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Print required number of sets of tapes (local election official will instruct). </w:t>
      </w:r>
    </w:p>
    <w:p w14:paraId="5D4B2B83" w14:textId="2AAF5D64" w:rsidR="00C00E83" w:rsidRPr="002642EC" w:rsidRDefault="00C00E83" w:rsidP="00B27BDB">
      <w:pPr>
        <w:pStyle w:val="ListParagraph"/>
        <w:numPr>
          <w:ilvl w:val="0"/>
          <w:numId w:val="91"/>
        </w:numPr>
        <w:jc w:val="left"/>
        <w:rPr>
          <w:sz w:val="22"/>
          <w:szCs w:val="22"/>
        </w:rPr>
      </w:pPr>
      <w:r w:rsidRPr="002642EC">
        <w:rPr>
          <w:sz w:val="22"/>
          <w:szCs w:val="22"/>
        </w:rPr>
        <w:t>Complete all blank lines on the Summary Statement on the ballot counter tapes</w:t>
      </w:r>
      <w:r w:rsidR="00304F9F">
        <w:rPr>
          <w:sz w:val="22"/>
          <w:szCs w:val="22"/>
        </w:rPr>
        <w:t xml:space="preserve"> and</w:t>
      </w:r>
      <w:r w:rsidRPr="002642EC">
        <w:rPr>
          <w:sz w:val="22"/>
          <w:szCs w:val="22"/>
        </w:rPr>
        <w:t xml:space="preserve"> complete any additional Summary Statement forms provided by your local election official. </w:t>
      </w:r>
    </w:p>
    <w:p w14:paraId="27D11E2D" w14:textId="4BCF011E" w:rsidR="00C00E83" w:rsidRPr="002642EC" w:rsidRDefault="00C00E83" w:rsidP="00B27BDB">
      <w:pPr>
        <w:pStyle w:val="ListParagraph"/>
        <w:numPr>
          <w:ilvl w:val="0"/>
          <w:numId w:val="91"/>
        </w:numPr>
        <w:jc w:val="left"/>
        <w:rPr>
          <w:sz w:val="22"/>
          <w:szCs w:val="22"/>
        </w:rPr>
      </w:pPr>
      <w:r w:rsidRPr="002642EC">
        <w:rPr>
          <w:sz w:val="22"/>
          <w:szCs w:val="22"/>
        </w:rPr>
        <w:t xml:space="preserve">If the total number of voters does not equal the number of votes </w:t>
      </w:r>
      <w:r w:rsidR="00855526" w:rsidRPr="002642EC">
        <w:rPr>
          <w:sz w:val="22"/>
          <w:szCs w:val="22"/>
        </w:rPr>
        <w:t>cast,</w:t>
      </w:r>
      <w:r w:rsidRPr="002642EC">
        <w:rPr>
          <w:sz w:val="22"/>
          <w:szCs w:val="22"/>
        </w:rPr>
        <w:t xml:space="preserve"> contact your local election official. </w:t>
      </w:r>
    </w:p>
    <w:p w14:paraId="1C7F792B"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If ballot counter is equipped with a modem, transmit results to headquarters. </w:t>
      </w:r>
    </w:p>
    <w:p w14:paraId="615831C6"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All judges sign all tapes. </w:t>
      </w:r>
    </w:p>
    <w:p w14:paraId="0F7A59E4"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Place all tapes with election materials for return. </w:t>
      </w:r>
    </w:p>
    <w:p w14:paraId="63D734F3" w14:textId="027E026C" w:rsidR="00C00E83" w:rsidRPr="002642EC" w:rsidRDefault="00C00E83" w:rsidP="00B27BDB">
      <w:pPr>
        <w:pStyle w:val="ListParagraph"/>
        <w:numPr>
          <w:ilvl w:val="0"/>
          <w:numId w:val="91"/>
        </w:numPr>
        <w:jc w:val="left"/>
        <w:rPr>
          <w:sz w:val="22"/>
          <w:szCs w:val="22"/>
        </w:rPr>
      </w:pPr>
      <w:r w:rsidRPr="002642EC">
        <w:rPr>
          <w:sz w:val="22"/>
          <w:szCs w:val="22"/>
        </w:rPr>
        <w:t>Turn off</w:t>
      </w:r>
      <w:r w:rsidR="00B717AD">
        <w:rPr>
          <w:sz w:val="22"/>
          <w:szCs w:val="22"/>
        </w:rPr>
        <w:t xml:space="preserve"> and </w:t>
      </w:r>
      <w:r w:rsidRPr="002642EC">
        <w:rPr>
          <w:sz w:val="22"/>
          <w:szCs w:val="22"/>
        </w:rPr>
        <w:t>unplug ballot counter, cut seal on ballot counter, remove memory card</w:t>
      </w:r>
      <w:r w:rsidRPr="002642EC">
        <w:rPr>
          <w:sz w:val="22"/>
          <w:szCs w:val="22"/>
        </w:rPr>
        <w:br/>
        <w:t xml:space="preserve">and place in protective cover or bag. </w:t>
      </w:r>
    </w:p>
    <w:p w14:paraId="52174629" w14:textId="77777777" w:rsidR="00C00E83" w:rsidRPr="002642EC" w:rsidRDefault="00C00E83" w:rsidP="00B27BDB">
      <w:pPr>
        <w:pStyle w:val="ListParagraph"/>
        <w:numPr>
          <w:ilvl w:val="0"/>
          <w:numId w:val="91"/>
        </w:numPr>
        <w:jc w:val="left"/>
        <w:rPr>
          <w:sz w:val="22"/>
          <w:szCs w:val="22"/>
        </w:rPr>
      </w:pPr>
      <w:r w:rsidRPr="002642EC">
        <w:rPr>
          <w:sz w:val="22"/>
          <w:szCs w:val="22"/>
        </w:rPr>
        <w:t xml:space="preserve">Place the memory card with materials for return. </w:t>
      </w:r>
    </w:p>
    <w:p w14:paraId="61EB84B5" w14:textId="77777777" w:rsidR="00C00E83" w:rsidRPr="00C30961" w:rsidRDefault="00C00E83" w:rsidP="000C2CB2">
      <w:pPr>
        <w:pStyle w:val="Heading2"/>
      </w:pPr>
      <w:bookmarkStart w:id="639" w:name="_Toc113881048"/>
      <w:r w:rsidRPr="00C30961">
        <w:t>Central Count Closing Procedures</w:t>
      </w:r>
      <w:bookmarkEnd w:id="639"/>
      <w:r w:rsidRPr="00C30961">
        <w:t xml:space="preserve"> </w:t>
      </w:r>
    </w:p>
    <w:p w14:paraId="234F1096" w14:textId="3B33C5EB" w:rsidR="00C00E83" w:rsidRPr="002642EC" w:rsidRDefault="00C00E83" w:rsidP="00B27BDB">
      <w:pPr>
        <w:pStyle w:val="ListParagraph"/>
        <w:numPr>
          <w:ilvl w:val="0"/>
          <w:numId w:val="92"/>
        </w:numPr>
        <w:jc w:val="left"/>
        <w:rPr>
          <w:sz w:val="22"/>
          <w:szCs w:val="22"/>
        </w:rPr>
      </w:pPr>
      <w:r w:rsidRPr="002642EC">
        <w:rPr>
          <w:sz w:val="22"/>
          <w:szCs w:val="22"/>
        </w:rPr>
        <w:t>Reseal the ballots in the ballot box</w:t>
      </w:r>
      <w:r w:rsidR="00B717AD">
        <w:rPr>
          <w:sz w:val="22"/>
          <w:szCs w:val="22"/>
        </w:rPr>
        <w:t xml:space="preserve"> and </w:t>
      </w:r>
      <w:r w:rsidRPr="002642EC">
        <w:rPr>
          <w:sz w:val="22"/>
          <w:szCs w:val="22"/>
        </w:rPr>
        <w:t xml:space="preserve">sign the certification. </w:t>
      </w:r>
    </w:p>
    <w:p w14:paraId="58D67D3B" w14:textId="4BDA524A" w:rsidR="00B7662D" w:rsidRPr="002642EC" w:rsidRDefault="00C00E83" w:rsidP="00B27BDB">
      <w:pPr>
        <w:pStyle w:val="ListParagraph"/>
        <w:numPr>
          <w:ilvl w:val="0"/>
          <w:numId w:val="92"/>
        </w:numPr>
        <w:spacing w:after="200" w:line="276" w:lineRule="auto"/>
        <w:jc w:val="left"/>
        <w:rPr>
          <w:rFonts w:eastAsiaTheme="majorEastAsia" w:cstheme="majorBidi"/>
          <w:bCs/>
          <w:spacing w:val="20"/>
          <w:sz w:val="22"/>
          <w:szCs w:val="22"/>
        </w:rPr>
      </w:pPr>
      <w:r w:rsidRPr="002642EC">
        <w:rPr>
          <w:sz w:val="22"/>
          <w:szCs w:val="22"/>
        </w:rPr>
        <w:t>At least two judges of different major political parties take the ballot box</w:t>
      </w:r>
      <w:r w:rsidR="00B717AD">
        <w:rPr>
          <w:sz w:val="22"/>
          <w:szCs w:val="22"/>
        </w:rPr>
        <w:t xml:space="preserve"> and </w:t>
      </w:r>
      <w:r w:rsidRPr="002642EC">
        <w:rPr>
          <w:sz w:val="22"/>
          <w:szCs w:val="22"/>
        </w:rPr>
        <w:t>Summary Statements to the central count location.</w:t>
      </w:r>
      <w:bookmarkStart w:id="640" w:name="_Ref377738733"/>
      <w:bookmarkStart w:id="641" w:name="_Toc379463377"/>
      <w:bookmarkStart w:id="642" w:name="_Toc381179486"/>
      <w:bookmarkStart w:id="643" w:name="_Toc379463376"/>
      <w:bookmarkStart w:id="644" w:name="_Toc381179485"/>
      <w:bookmarkEnd w:id="626"/>
      <w:bookmarkEnd w:id="627"/>
    </w:p>
    <w:p w14:paraId="68485C7D" w14:textId="77777777" w:rsidR="00B7662D" w:rsidRDefault="00B7662D">
      <w:pPr>
        <w:spacing w:after="200" w:line="276" w:lineRule="auto"/>
        <w:jc w:val="left"/>
        <w:rPr>
          <w:rFonts w:eastAsiaTheme="majorEastAsia" w:cstheme="majorBidi"/>
          <w:bCs/>
          <w:spacing w:val="20"/>
          <w:sz w:val="64"/>
          <w:szCs w:val="72"/>
        </w:rPr>
      </w:pPr>
      <w:r>
        <w:br w:type="page"/>
      </w:r>
    </w:p>
    <w:p w14:paraId="28D4EE43" w14:textId="7A7B53BC" w:rsidR="005D40B5" w:rsidRPr="003A148D" w:rsidRDefault="005D40B5" w:rsidP="005D40B5">
      <w:pPr>
        <w:pStyle w:val="Heading1"/>
      </w:pPr>
      <w:bookmarkStart w:id="645" w:name="_Toc113881049"/>
      <w:r w:rsidRPr="003A148D">
        <w:t>Voters’ Bill of Rights</w:t>
      </w:r>
      <w:bookmarkEnd w:id="640"/>
      <w:bookmarkEnd w:id="641"/>
      <w:bookmarkEnd w:id="642"/>
      <w:bookmarkEnd w:id="645"/>
    </w:p>
    <w:p w14:paraId="0BC5511E" w14:textId="338A124D" w:rsidR="005D40B5" w:rsidRPr="002642EC" w:rsidRDefault="005D40B5" w:rsidP="002642EC">
      <w:pPr>
        <w:tabs>
          <w:tab w:val="left" w:pos="3960"/>
        </w:tabs>
        <w:spacing w:before="240"/>
        <w:rPr>
          <w:sz w:val="22"/>
          <w:szCs w:val="22"/>
        </w:rPr>
      </w:pPr>
      <w:r w:rsidRPr="002642EC">
        <w:rPr>
          <w:sz w:val="22"/>
          <w:szCs w:val="22"/>
        </w:rPr>
        <w:t xml:space="preserve">From </w:t>
      </w:r>
      <w:hyperlink r:id="rId159" w:history="1">
        <w:r w:rsidRPr="002642EC">
          <w:rPr>
            <w:rStyle w:val="Hyperlink"/>
            <w:sz w:val="22"/>
            <w:szCs w:val="22"/>
          </w:rPr>
          <w:t>Minnesota Statutes 204C.08, subd. 1d</w:t>
        </w:r>
      </w:hyperlink>
      <w:r w:rsidR="00340235" w:rsidRPr="002642EC">
        <w:rPr>
          <w:sz w:val="22"/>
          <w:szCs w:val="22"/>
        </w:rPr>
        <w:t xml:space="preserve"> (</w:t>
      </w:r>
      <w:r w:rsidR="00945D63" w:rsidRPr="002642EC">
        <w:rPr>
          <w:sz w:val="22"/>
          <w:szCs w:val="22"/>
        </w:rPr>
        <w:t>https://www.revisor.mn.gov</w:t>
      </w:r>
      <w:r w:rsidR="003846F2">
        <w:rPr>
          <w:sz w:val="22"/>
          <w:szCs w:val="22"/>
        </w:rPr>
        <w:t>/statutes/cite/</w:t>
      </w:r>
      <w:r w:rsidR="00945D63" w:rsidRPr="002642EC">
        <w:rPr>
          <w:sz w:val="22"/>
          <w:szCs w:val="22"/>
        </w:rPr>
        <w:t>204</w:t>
      </w:r>
      <w:r w:rsidR="00C61417">
        <w:rPr>
          <w:sz w:val="22"/>
          <w:szCs w:val="22"/>
        </w:rPr>
        <w:t>C</w:t>
      </w:r>
      <w:r w:rsidR="00945D63" w:rsidRPr="002642EC">
        <w:rPr>
          <w:sz w:val="22"/>
          <w:szCs w:val="22"/>
        </w:rPr>
        <w:t>.08).</w:t>
      </w:r>
    </w:p>
    <w:p w14:paraId="2BC59808" w14:textId="77777777" w:rsidR="005D40B5" w:rsidRPr="002642EC" w:rsidRDefault="005D40B5" w:rsidP="005D40B5">
      <w:pPr>
        <w:tabs>
          <w:tab w:val="left" w:pos="3960"/>
        </w:tabs>
        <w:rPr>
          <w:sz w:val="22"/>
          <w:szCs w:val="22"/>
        </w:rPr>
      </w:pPr>
      <w:r w:rsidRPr="002642EC">
        <w:rPr>
          <w:sz w:val="22"/>
          <w:szCs w:val="22"/>
        </w:rPr>
        <w:t>For all persons residing in this state who meet federal voting eligibility requirements:</w:t>
      </w:r>
    </w:p>
    <w:p w14:paraId="56664438" w14:textId="6E043F22" w:rsidR="005D40B5" w:rsidRPr="002642EC" w:rsidRDefault="005D40B5" w:rsidP="00B27BDB">
      <w:pPr>
        <w:pStyle w:val="ListParagraph"/>
        <w:numPr>
          <w:ilvl w:val="0"/>
          <w:numId w:val="69"/>
        </w:numPr>
        <w:rPr>
          <w:sz w:val="22"/>
          <w:szCs w:val="22"/>
        </w:rPr>
      </w:pPr>
      <w:r w:rsidRPr="002642EC">
        <w:rPr>
          <w:sz w:val="22"/>
          <w:szCs w:val="22"/>
        </w:rPr>
        <w:t>You have the right to be absent from work for the purpose of voting</w:t>
      </w:r>
      <w:r w:rsidR="00DF1A6A" w:rsidRPr="002642EC">
        <w:rPr>
          <w:sz w:val="22"/>
          <w:szCs w:val="22"/>
        </w:rPr>
        <w:t xml:space="preserve"> in a state, federal or regularly scheduled election</w:t>
      </w:r>
      <w:r w:rsidRPr="002642EC">
        <w:rPr>
          <w:sz w:val="22"/>
          <w:szCs w:val="22"/>
        </w:rPr>
        <w:t xml:space="preserve"> without reduction to your pay, personal leave, or vacation time on election day for the time necessary to appear at your polling place, cast a ballot</w:t>
      </w:r>
      <w:r w:rsidR="00B717AD">
        <w:rPr>
          <w:sz w:val="22"/>
          <w:szCs w:val="22"/>
        </w:rPr>
        <w:t xml:space="preserve"> and </w:t>
      </w:r>
      <w:r w:rsidRPr="002642EC">
        <w:rPr>
          <w:sz w:val="22"/>
          <w:szCs w:val="22"/>
        </w:rPr>
        <w:t>return to work.</w:t>
      </w:r>
    </w:p>
    <w:p w14:paraId="2C5405F7" w14:textId="77777777" w:rsidR="005D40B5" w:rsidRPr="002642EC" w:rsidRDefault="005D40B5" w:rsidP="00B27BDB">
      <w:pPr>
        <w:pStyle w:val="ListParagraph"/>
        <w:numPr>
          <w:ilvl w:val="0"/>
          <w:numId w:val="69"/>
        </w:numPr>
        <w:rPr>
          <w:sz w:val="22"/>
          <w:szCs w:val="22"/>
        </w:rPr>
      </w:pPr>
      <w:r w:rsidRPr="002642EC">
        <w:rPr>
          <w:sz w:val="22"/>
          <w:szCs w:val="22"/>
        </w:rPr>
        <w:t>If you are in line at your polling place any time before 8:00 p.m., you have the right to vote.</w:t>
      </w:r>
    </w:p>
    <w:p w14:paraId="2E75A49B" w14:textId="20FB77ED" w:rsidR="005D40B5" w:rsidRPr="002642EC" w:rsidRDefault="005D40B5" w:rsidP="00B27BDB">
      <w:pPr>
        <w:pStyle w:val="ListParagraph"/>
        <w:numPr>
          <w:ilvl w:val="0"/>
          <w:numId w:val="69"/>
        </w:numPr>
        <w:rPr>
          <w:sz w:val="22"/>
          <w:szCs w:val="22"/>
        </w:rPr>
      </w:pPr>
      <w:r w:rsidRPr="002642EC">
        <w:rPr>
          <w:sz w:val="22"/>
          <w:szCs w:val="22"/>
        </w:rPr>
        <w:t>If you can provide the required proof of residence, you have the right to register to vote</w:t>
      </w:r>
      <w:r w:rsidR="00B717AD">
        <w:rPr>
          <w:sz w:val="22"/>
          <w:szCs w:val="22"/>
        </w:rPr>
        <w:t xml:space="preserve"> and </w:t>
      </w:r>
      <w:r w:rsidRPr="002642EC">
        <w:rPr>
          <w:sz w:val="22"/>
          <w:szCs w:val="22"/>
        </w:rPr>
        <w:t>to vote on election day.</w:t>
      </w:r>
    </w:p>
    <w:p w14:paraId="723899E9" w14:textId="7D2434A5" w:rsidR="005D40B5" w:rsidRPr="002642EC" w:rsidRDefault="005D40B5" w:rsidP="00B27BDB">
      <w:pPr>
        <w:pStyle w:val="ListParagraph"/>
        <w:numPr>
          <w:ilvl w:val="0"/>
          <w:numId w:val="69"/>
        </w:numPr>
        <w:rPr>
          <w:sz w:val="22"/>
          <w:szCs w:val="22"/>
        </w:rPr>
      </w:pPr>
      <w:r w:rsidRPr="002642EC">
        <w:rPr>
          <w:sz w:val="22"/>
          <w:szCs w:val="22"/>
        </w:rPr>
        <w:t>If you are unable to sign your name, you have the right to orally confirm your identity with an election judge</w:t>
      </w:r>
      <w:r w:rsidR="00B717AD">
        <w:rPr>
          <w:sz w:val="22"/>
          <w:szCs w:val="22"/>
        </w:rPr>
        <w:t xml:space="preserve"> and </w:t>
      </w:r>
      <w:r w:rsidRPr="002642EC">
        <w:rPr>
          <w:sz w:val="22"/>
          <w:szCs w:val="22"/>
        </w:rPr>
        <w:t>to direct another person to sign your name for you.</w:t>
      </w:r>
    </w:p>
    <w:p w14:paraId="0075640D" w14:textId="77777777" w:rsidR="005D40B5" w:rsidRPr="002642EC" w:rsidRDefault="005D40B5" w:rsidP="00B27BDB">
      <w:pPr>
        <w:pStyle w:val="ListParagraph"/>
        <w:numPr>
          <w:ilvl w:val="0"/>
          <w:numId w:val="69"/>
        </w:numPr>
        <w:rPr>
          <w:sz w:val="22"/>
          <w:szCs w:val="22"/>
        </w:rPr>
      </w:pPr>
      <w:r w:rsidRPr="002642EC">
        <w:rPr>
          <w:sz w:val="22"/>
          <w:szCs w:val="22"/>
        </w:rPr>
        <w:t>You have the right to request special assistance when voting.</w:t>
      </w:r>
    </w:p>
    <w:p w14:paraId="328C097C" w14:textId="557A4ACF" w:rsidR="005D40B5" w:rsidRPr="002642EC" w:rsidRDefault="005D40B5" w:rsidP="00B27BDB">
      <w:pPr>
        <w:pStyle w:val="ListParagraph"/>
        <w:numPr>
          <w:ilvl w:val="0"/>
          <w:numId w:val="69"/>
        </w:numPr>
        <w:rPr>
          <w:sz w:val="22"/>
          <w:szCs w:val="22"/>
        </w:rPr>
      </w:pPr>
      <w:r w:rsidRPr="002642EC">
        <w:rPr>
          <w:sz w:val="22"/>
          <w:szCs w:val="22"/>
        </w:rPr>
        <w:t xml:space="preserve">If you need assistance, you may be accompanied into the voting booth by a person of your choice, except by an agent of your </w:t>
      </w:r>
      <w:r w:rsidR="002642EC" w:rsidRPr="002642EC">
        <w:rPr>
          <w:sz w:val="22"/>
          <w:szCs w:val="22"/>
        </w:rPr>
        <w:t>employer or union</w:t>
      </w:r>
      <w:r w:rsidRPr="002642EC">
        <w:rPr>
          <w:sz w:val="22"/>
          <w:szCs w:val="22"/>
        </w:rPr>
        <w:t>.</w:t>
      </w:r>
    </w:p>
    <w:p w14:paraId="4154ADD1" w14:textId="55E3C943" w:rsidR="005D40B5" w:rsidRPr="002642EC" w:rsidRDefault="005D40B5" w:rsidP="00B27BDB">
      <w:pPr>
        <w:pStyle w:val="ListParagraph"/>
        <w:numPr>
          <w:ilvl w:val="0"/>
          <w:numId w:val="69"/>
        </w:numPr>
        <w:rPr>
          <w:sz w:val="22"/>
          <w:szCs w:val="22"/>
        </w:rPr>
      </w:pPr>
      <w:r w:rsidRPr="002642EC">
        <w:rPr>
          <w:sz w:val="22"/>
          <w:szCs w:val="22"/>
        </w:rPr>
        <w:t>You have the right to bring your minor children into the polling place</w:t>
      </w:r>
      <w:r w:rsidR="00B717AD">
        <w:rPr>
          <w:sz w:val="22"/>
          <w:szCs w:val="22"/>
        </w:rPr>
        <w:t xml:space="preserve"> and </w:t>
      </w:r>
      <w:r w:rsidRPr="002642EC">
        <w:rPr>
          <w:sz w:val="22"/>
          <w:szCs w:val="22"/>
        </w:rPr>
        <w:t>into the voting booth with you.</w:t>
      </w:r>
    </w:p>
    <w:p w14:paraId="689D131D" w14:textId="77777777" w:rsidR="005D40B5" w:rsidRPr="002642EC" w:rsidRDefault="005D40B5" w:rsidP="00B27BDB">
      <w:pPr>
        <w:pStyle w:val="ListParagraph"/>
        <w:numPr>
          <w:ilvl w:val="0"/>
          <w:numId w:val="69"/>
        </w:numPr>
        <w:rPr>
          <w:sz w:val="22"/>
          <w:szCs w:val="22"/>
        </w:rPr>
      </w:pPr>
      <w:r w:rsidRPr="002642EC">
        <w:rPr>
          <w:sz w:val="22"/>
          <w:szCs w:val="22"/>
        </w:rPr>
        <w:t xml:space="preserve">If you have been convicted of a felony but your felony sentence has expired (been completed) or </w:t>
      </w:r>
      <w:proofErr w:type="gramStart"/>
      <w:r w:rsidRPr="002642EC">
        <w:rPr>
          <w:sz w:val="22"/>
          <w:szCs w:val="22"/>
        </w:rPr>
        <w:t>you have been discharged</w:t>
      </w:r>
      <w:proofErr w:type="gramEnd"/>
      <w:r w:rsidRPr="002642EC">
        <w:rPr>
          <w:sz w:val="22"/>
          <w:szCs w:val="22"/>
        </w:rPr>
        <w:t xml:space="preserve"> from your sentence, you have the right to vote.</w:t>
      </w:r>
    </w:p>
    <w:p w14:paraId="6CF31C25" w14:textId="77777777" w:rsidR="005D40B5" w:rsidRPr="002642EC" w:rsidRDefault="005D40B5" w:rsidP="00B27BDB">
      <w:pPr>
        <w:pStyle w:val="ListParagraph"/>
        <w:numPr>
          <w:ilvl w:val="0"/>
          <w:numId w:val="69"/>
        </w:numPr>
        <w:rPr>
          <w:sz w:val="22"/>
          <w:szCs w:val="22"/>
        </w:rPr>
      </w:pPr>
      <w:r w:rsidRPr="002642EC">
        <w:rPr>
          <w:sz w:val="22"/>
          <w:szCs w:val="22"/>
        </w:rPr>
        <w:t>If you are under a guardianship, you have the right to vote, unless the court order revokes your right to vote.</w:t>
      </w:r>
    </w:p>
    <w:p w14:paraId="458BA4C3" w14:textId="77777777" w:rsidR="005D40B5" w:rsidRPr="002642EC" w:rsidRDefault="005D40B5" w:rsidP="00B27BDB">
      <w:pPr>
        <w:pStyle w:val="ListParagraph"/>
        <w:numPr>
          <w:ilvl w:val="0"/>
          <w:numId w:val="69"/>
        </w:numPr>
        <w:rPr>
          <w:sz w:val="22"/>
          <w:szCs w:val="22"/>
        </w:rPr>
      </w:pPr>
      <w:r w:rsidRPr="002642EC">
        <w:rPr>
          <w:sz w:val="22"/>
          <w:szCs w:val="22"/>
        </w:rPr>
        <w:t>You have the right to vote without anyone in the polling place trying to influence your vote.</w:t>
      </w:r>
    </w:p>
    <w:p w14:paraId="193CA748" w14:textId="6E62AE60" w:rsidR="005D40B5" w:rsidRPr="002642EC" w:rsidRDefault="005D40B5" w:rsidP="00B27BDB">
      <w:pPr>
        <w:pStyle w:val="ListParagraph"/>
        <w:numPr>
          <w:ilvl w:val="0"/>
          <w:numId w:val="69"/>
        </w:numPr>
        <w:rPr>
          <w:sz w:val="22"/>
          <w:szCs w:val="22"/>
        </w:rPr>
      </w:pPr>
      <w:r w:rsidRPr="002642EC">
        <w:rPr>
          <w:sz w:val="22"/>
          <w:szCs w:val="22"/>
        </w:rPr>
        <w:t>If you make a mistake or spoil your ballot before it is submitted, you have the right to receive a replacement ballot</w:t>
      </w:r>
      <w:r w:rsidR="00B717AD">
        <w:rPr>
          <w:sz w:val="22"/>
          <w:szCs w:val="22"/>
        </w:rPr>
        <w:t xml:space="preserve"> and </w:t>
      </w:r>
      <w:r w:rsidRPr="002642EC">
        <w:rPr>
          <w:sz w:val="22"/>
          <w:szCs w:val="22"/>
        </w:rPr>
        <w:t>vote.</w:t>
      </w:r>
    </w:p>
    <w:p w14:paraId="46EA31D9" w14:textId="77777777" w:rsidR="005D40B5" w:rsidRPr="002642EC" w:rsidRDefault="005D40B5" w:rsidP="00B27BDB">
      <w:pPr>
        <w:pStyle w:val="ListParagraph"/>
        <w:numPr>
          <w:ilvl w:val="0"/>
          <w:numId w:val="69"/>
        </w:numPr>
        <w:rPr>
          <w:sz w:val="22"/>
          <w:szCs w:val="22"/>
        </w:rPr>
      </w:pPr>
      <w:r w:rsidRPr="002642EC">
        <w:rPr>
          <w:sz w:val="22"/>
          <w:szCs w:val="22"/>
        </w:rPr>
        <w:t>You have the right to file a written complaint at your polling place if you are dissatisfied with the way an election is being run.</w:t>
      </w:r>
    </w:p>
    <w:p w14:paraId="2187309E" w14:textId="77777777" w:rsidR="005D40B5" w:rsidRPr="002642EC" w:rsidRDefault="005D40B5" w:rsidP="00B27BDB">
      <w:pPr>
        <w:pStyle w:val="ListParagraph"/>
        <w:numPr>
          <w:ilvl w:val="0"/>
          <w:numId w:val="69"/>
        </w:numPr>
        <w:rPr>
          <w:sz w:val="22"/>
          <w:szCs w:val="22"/>
        </w:rPr>
      </w:pPr>
      <w:r w:rsidRPr="002642EC">
        <w:rPr>
          <w:sz w:val="22"/>
          <w:szCs w:val="22"/>
        </w:rPr>
        <w:t>You have the right to take a sample ballot into the voting booth with you.</w:t>
      </w:r>
    </w:p>
    <w:p w14:paraId="5A60EE9F" w14:textId="05EE4392" w:rsidR="005D40B5" w:rsidRPr="002642EC" w:rsidRDefault="005D40B5" w:rsidP="00B27BDB">
      <w:pPr>
        <w:pStyle w:val="ListParagraph"/>
        <w:numPr>
          <w:ilvl w:val="0"/>
          <w:numId w:val="69"/>
        </w:numPr>
        <w:rPr>
          <w:sz w:val="22"/>
          <w:szCs w:val="22"/>
        </w:rPr>
      </w:pPr>
      <w:r w:rsidRPr="002642EC">
        <w:rPr>
          <w:sz w:val="22"/>
          <w:szCs w:val="22"/>
        </w:rPr>
        <w:t>You have the right to take a copy of this Voters</w:t>
      </w:r>
      <w:r w:rsidR="00734647" w:rsidRPr="002642EC">
        <w:rPr>
          <w:sz w:val="22"/>
          <w:szCs w:val="22"/>
        </w:rPr>
        <w:t>’</w:t>
      </w:r>
      <w:r w:rsidRPr="002642EC">
        <w:rPr>
          <w:sz w:val="22"/>
          <w:szCs w:val="22"/>
        </w:rPr>
        <w:t xml:space="preserve"> Bill of Rights into the voting booth with you.</w:t>
      </w:r>
    </w:p>
    <w:p w14:paraId="7B910E40" w14:textId="1E0EC490" w:rsidR="00E82195" w:rsidRDefault="00B7662D">
      <w:pPr>
        <w:spacing w:after="200" w:line="276" w:lineRule="auto"/>
        <w:jc w:val="left"/>
        <w:rPr>
          <w:rFonts w:eastAsiaTheme="majorEastAsia" w:cstheme="majorBidi"/>
          <w:bCs/>
          <w:spacing w:val="20"/>
          <w:sz w:val="62"/>
          <w:szCs w:val="62"/>
        </w:rPr>
      </w:pPr>
      <w:bookmarkStart w:id="646" w:name="_Toc375060819"/>
      <w:bookmarkStart w:id="647" w:name="_Toc375061007"/>
      <w:bookmarkStart w:id="648" w:name="_Toc375061078"/>
      <w:bookmarkStart w:id="649" w:name="_Toc375061097"/>
      <w:bookmarkStart w:id="650" w:name="_Ref376775759"/>
      <w:bookmarkStart w:id="651" w:name="_Toc379463380"/>
      <w:bookmarkStart w:id="652" w:name="_Toc381179489"/>
      <w:bookmarkStart w:id="653" w:name="_Ref386102197"/>
      <w:r>
        <w:rPr>
          <w:sz w:val="62"/>
          <w:szCs w:val="62"/>
        </w:rPr>
        <w:br w:type="page"/>
      </w:r>
    </w:p>
    <w:p w14:paraId="53AF1FB4" w14:textId="052BC77F" w:rsidR="005D40B5" w:rsidRPr="000E1779" w:rsidRDefault="005D40B5" w:rsidP="005D40B5">
      <w:pPr>
        <w:pStyle w:val="Heading1"/>
        <w:rPr>
          <w:sz w:val="62"/>
          <w:szCs w:val="62"/>
        </w:rPr>
      </w:pPr>
      <w:bookmarkStart w:id="654" w:name="_Toc113881050"/>
      <w:r w:rsidRPr="000E1779">
        <w:rPr>
          <w:sz w:val="62"/>
          <w:szCs w:val="62"/>
        </w:rPr>
        <w:t>Voter Registration Application</w:t>
      </w:r>
      <w:bookmarkEnd w:id="646"/>
      <w:bookmarkEnd w:id="647"/>
      <w:bookmarkEnd w:id="648"/>
      <w:bookmarkEnd w:id="649"/>
      <w:bookmarkEnd w:id="650"/>
      <w:bookmarkEnd w:id="651"/>
      <w:bookmarkEnd w:id="652"/>
      <w:bookmarkEnd w:id="653"/>
      <w:bookmarkEnd w:id="654"/>
      <w:r w:rsidR="000E1779" w:rsidRPr="000E1779">
        <w:rPr>
          <w:sz w:val="62"/>
          <w:szCs w:val="62"/>
        </w:rPr>
        <w:t xml:space="preserve"> </w:t>
      </w:r>
    </w:p>
    <w:p w14:paraId="00602359" w14:textId="4AB63F78" w:rsidR="00B07071" w:rsidRDefault="002E6BA4" w:rsidP="002E6BA4">
      <w:pPr>
        <w:jc w:val="left"/>
      </w:pPr>
      <w:r w:rsidRPr="002E6BA4">
        <w:rPr>
          <w:noProof/>
        </w:rPr>
        <w:drawing>
          <wp:inline distT="0" distB="0" distL="0" distR="0" wp14:anchorId="1ADD9CCD" wp14:editId="43B429A5">
            <wp:extent cx="6187136" cy="8001000"/>
            <wp:effectExtent l="0" t="0" r="4445" b="0"/>
            <wp:docPr id="45" name="Picture 45" descr="Current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rje01\Desktop\VR Forms\2016-Election-Day-Registration-Application_Page_1.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93110" cy="8008726"/>
                    </a:xfrm>
                    <a:prstGeom prst="rect">
                      <a:avLst/>
                    </a:prstGeom>
                    <a:noFill/>
                    <a:ln>
                      <a:noFill/>
                    </a:ln>
                  </pic:spPr>
                </pic:pic>
              </a:graphicData>
            </a:graphic>
          </wp:inline>
        </w:drawing>
      </w:r>
    </w:p>
    <w:p w14:paraId="0338B07A" w14:textId="33832F31" w:rsidR="00B07071" w:rsidRPr="00B07071" w:rsidRDefault="00B07071" w:rsidP="00B07071">
      <w:pPr>
        <w:jc w:val="center"/>
        <w:sectPr w:rsidR="00B07071" w:rsidRPr="00B07071" w:rsidSect="000C2A89">
          <w:footerReference w:type="default" r:id="rId161"/>
          <w:endnotePr>
            <w:numFmt w:val="decimal"/>
          </w:endnotePr>
          <w:type w:val="continuous"/>
          <w:pgSz w:w="12240" w:h="15840" w:code="1"/>
          <w:pgMar w:top="1152" w:right="1152" w:bottom="1152" w:left="1440" w:header="720" w:footer="720" w:gutter="0"/>
          <w:cols w:space="720"/>
          <w:noEndnote/>
          <w:docGrid w:linePitch="326"/>
        </w:sectPr>
      </w:pPr>
    </w:p>
    <w:p w14:paraId="1747EC3C" w14:textId="77777777" w:rsidR="00382309" w:rsidRDefault="00945D63" w:rsidP="00420B76">
      <w:pPr>
        <w:pStyle w:val="Heading1"/>
      </w:pPr>
      <w:bookmarkStart w:id="655" w:name="_Toc113881051"/>
      <w:bookmarkStart w:id="656" w:name="_Toc512158766"/>
      <w:r w:rsidRPr="00064AE7">
        <w:t>Voucher Form</w:t>
      </w:r>
      <w:bookmarkEnd w:id="655"/>
    </w:p>
    <w:p w14:paraId="40A6EEA6" w14:textId="72112867" w:rsidR="00E66B67" w:rsidRDefault="00543E6E" w:rsidP="00357EA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2AC6E127" wp14:editId="55CA044B">
            <wp:extent cx="6008422" cy="7667625"/>
            <wp:effectExtent l="0" t="0" r="0" b="0"/>
            <wp:docPr id="20" name="Picture 20" descr="Voucher form used when registering when voting using a voucher as a proof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30769" cy="7696143"/>
                    </a:xfrm>
                    <a:prstGeom prst="rect">
                      <a:avLst/>
                    </a:prstGeom>
                  </pic:spPr>
                </pic:pic>
              </a:graphicData>
            </a:graphic>
          </wp:inline>
        </w:drawing>
      </w:r>
      <w:bookmarkEnd w:id="656"/>
      <w:r w:rsidR="0079445E" w:rsidRPr="007944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EB2DFA3" w14:textId="0C416061" w:rsidR="005D40B5" w:rsidRPr="003A148D" w:rsidRDefault="005D40B5" w:rsidP="005D40B5">
      <w:pPr>
        <w:pStyle w:val="Heading1"/>
      </w:pPr>
      <w:bookmarkStart w:id="657" w:name="_Toc375059032"/>
      <w:bookmarkStart w:id="658" w:name="_Toc375060610"/>
      <w:bookmarkStart w:id="659" w:name="_Toc375060618"/>
      <w:bookmarkStart w:id="660" w:name="_Toc375060623"/>
      <w:bookmarkStart w:id="661" w:name="_Toc375060649"/>
      <w:bookmarkStart w:id="662" w:name="_Toc375060820"/>
      <w:bookmarkStart w:id="663" w:name="_Toc375061008"/>
      <w:bookmarkStart w:id="664" w:name="_Toc375061079"/>
      <w:bookmarkStart w:id="665" w:name="_Toc375061098"/>
      <w:bookmarkStart w:id="666" w:name="_Toc379463381"/>
      <w:bookmarkStart w:id="667" w:name="_Toc381179490"/>
      <w:bookmarkStart w:id="668" w:name="_Ref447222068"/>
      <w:bookmarkStart w:id="669" w:name="_Toc113881052"/>
      <w:bookmarkStart w:id="670" w:name="_Toc259091381"/>
      <w:r w:rsidRPr="003A148D">
        <w:t xml:space="preserve">Guide </w:t>
      </w:r>
      <w:r>
        <w:t>for</w:t>
      </w:r>
      <w:r w:rsidRPr="003A148D">
        <w:t xml:space="preserve"> Registration Application</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7F3A1BAB" w14:textId="77777777" w:rsidR="005D40B5" w:rsidRPr="00EA1BC7" w:rsidRDefault="005D40B5" w:rsidP="00C41FDF">
      <w:pPr>
        <w:pStyle w:val="Heading2"/>
      </w:pPr>
      <w:bookmarkStart w:id="671" w:name="_Toc384027042"/>
      <w:bookmarkStart w:id="672" w:name="_Toc113881053"/>
      <w:r w:rsidRPr="00EA1BC7">
        <w:t>Required Sections</w:t>
      </w:r>
      <w:bookmarkEnd w:id="671"/>
      <w:bookmarkEnd w:id="672"/>
    </w:p>
    <w:p w14:paraId="73447CCF" w14:textId="4013A59E" w:rsidR="005D40B5" w:rsidRPr="002642EC" w:rsidRDefault="005D40B5" w:rsidP="00B27BDB">
      <w:pPr>
        <w:pStyle w:val="ListParagraph"/>
        <w:numPr>
          <w:ilvl w:val="0"/>
          <w:numId w:val="62"/>
        </w:numPr>
        <w:jc w:val="left"/>
        <w:rPr>
          <w:sz w:val="22"/>
          <w:szCs w:val="22"/>
        </w:rPr>
      </w:pPr>
      <w:r w:rsidRPr="002642EC">
        <w:rPr>
          <w:b/>
          <w:sz w:val="22"/>
          <w:szCs w:val="22"/>
        </w:rPr>
        <w:t>Sections 1</w:t>
      </w:r>
      <w:r w:rsidR="002D1BEB">
        <w:rPr>
          <w:b/>
          <w:sz w:val="22"/>
          <w:szCs w:val="22"/>
        </w:rPr>
        <w:t xml:space="preserve"> &amp; </w:t>
      </w:r>
      <w:r w:rsidRPr="002642EC">
        <w:rPr>
          <w:b/>
          <w:sz w:val="22"/>
          <w:szCs w:val="22"/>
        </w:rPr>
        <w:t>2: Qualifications Check Boxes</w:t>
      </w:r>
      <w:r w:rsidRPr="002642EC">
        <w:rPr>
          <w:sz w:val="22"/>
          <w:szCs w:val="22"/>
        </w:rPr>
        <w:t>—voter checks the box whether they are a U.S. Citizen</w:t>
      </w:r>
      <w:r w:rsidR="002D1BEB">
        <w:rPr>
          <w:sz w:val="22"/>
          <w:szCs w:val="22"/>
        </w:rPr>
        <w:t xml:space="preserve"> &amp; </w:t>
      </w:r>
      <w:r w:rsidRPr="002642EC">
        <w:rPr>
          <w:sz w:val="22"/>
          <w:szCs w:val="22"/>
        </w:rPr>
        <w:t xml:space="preserve">18 years of age. </w:t>
      </w:r>
    </w:p>
    <w:p w14:paraId="2574FD9F" w14:textId="2400255C" w:rsidR="005D40B5" w:rsidRPr="002642EC" w:rsidRDefault="005D40B5" w:rsidP="00B27BDB">
      <w:pPr>
        <w:pStyle w:val="ListParagraph"/>
        <w:numPr>
          <w:ilvl w:val="0"/>
          <w:numId w:val="62"/>
        </w:numPr>
        <w:jc w:val="left"/>
        <w:rPr>
          <w:sz w:val="22"/>
          <w:szCs w:val="22"/>
        </w:rPr>
      </w:pPr>
      <w:r w:rsidRPr="002642EC">
        <w:rPr>
          <w:b/>
          <w:sz w:val="22"/>
          <w:szCs w:val="22"/>
        </w:rPr>
        <w:t>Section 2: Voter Name</w:t>
      </w:r>
      <w:r w:rsidRPr="002642EC">
        <w:rPr>
          <w:sz w:val="22"/>
          <w:szCs w:val="22"/>
        </w:rPr>
        <w:t xml:space="preserve">—voters give their last name or surname, first name, middle </w:t>
      </w:r>
      <w:r w:rsidR="002D1BEB" w:rsidRPr="002642EC">
        <w:rPr>
          <w:sz w:val="22"/>
          <w:szCs w:val="22"/>
        </w:rPr>
        <w:t>name,</w:t>
      </w:r>
      <w:r w:rsidR="00B717AD">
        <w:rPr>
          <w:sz w:val="22"/>
          <w:szCs w:val="22"/>
        </w:rPr>
        <w:t xml:space="preserve"> and </w:t>
      </w:r>
      <w:r w:rsidRPr="002642EC">
        <w:rPr>
          <w:sz w:val="22"/>
          <w:szCs w:val="22"/>
        </w:rPr>
        <w:t>suffix (if suffix applies).</w:t>
      </w:r>
    </w:p>
    <w:p w14:paraId="1432904F" w14:textId="77777777" w:rsidR="005D40B5" w:rsidRPr="002642EC" w:rsidRDefault="005D40B5" w:rsidP="00B27BDB">
      <w:pPr>
        <w:pStyle w:val="ListParagraph"/>
        <w:numPr>
          <w:ilvl w:val="0"/>
          <w:numId w:val="62"/>
        </w:numPr>
        <w:jc w:val="left"/>
        <w:rPr>
          <w:sz w:val="22"/>
          <w:szCs w:val="22"/>
        </w:rPr>
      </w:pPr>
      <w:r w:rsidRPr="002642EC">
        <w:rPr>
          <w:b/>
          <w:sz w:val="22"/>
          <w:szCs w:val="22"/>
        </w:rPr>
        <w:t>Section 4: Home Address</w:t>
      </w:r>
      <w:r w:rsidRPr="002642EC">
        <w:rPr>
          <w:sz w:val="22"/>
          <w:szCs w:val="22"/>
        </w:rPr>
        <w:t xml:space="preserve">—voters print the street address or a geographical description of where they live. An example of a geographic address is ‘Highway 47, ½ mile north of County Road E.’A business address may not be used, unless it is also the voter’s home. Neither a U.S. Post Office Box, nor its commercial equivalent may be used as a residential address. </w:t>
      </w:r>
    </w:p>
    <w:p w14:paraId="72D6EE7A" w14:textId="77777777" w:rsidR="005D40B5" w:rsidRPr="002642EC" w:rsidRDefault="005D40B5" w:rsidP="00B27BDB">
      <w:pPr>
        <w:pStyle w:val="ListParagraph"/>
        <w:numPr>
          <w:ilvl w:val="0"/>
          <w:numId w:val="62"/>
        </w:numPr>
        <w:jc w:val="left"/>
        <w:rPr>
          <w:sz w:val="22"/>
          <w:szCs w:val="22"/>
        </w:rPr>
      </w:pPr>
      <w:r w:rsidRPr="002642EC">
        <w:rPr>
          <w:b/>
          <w:sz w:val="22"/>
          <w:szCs w:val="22"/>
        </w:rPr>
        <w:t>Section 6: Date of Birth</w:t>
      </w:r>
      <w:r w:rsidRPr="002642EC">
        <w:rPr>
          <w:sz w:val="22"/>
          <w:szCs w:val="22"/>
        </w:rPr>
        <w:t>—voters give their complete date of birth.</w:t>
      </w:r>
    </w:p>
    <w:p w14:paraId="3A87BEF9" w14:textId="325835BC" w:rsidR="005D40B5" w:rsidRPr="002642EC" w:rsidRDefault="005D40B5" w:rsidP="00B27BDB">
      <w:pPr>
        <w:pStyle w:val="ListParagraph"/>
        <w:numPr>
          <w:ilvl w:val="0"/>
          <w:numId w:val="62"/>
        </w:numPr>
        <w:jc w:val="left"/>
        <w:rPr>
          <w:sz w:val="22"/>
          <w:szCs w:val="22"/>
        </w:rPr>
      </w:pPr>
      <w:r w:rsidRPr="002642EC">
        <w:rPr>
          <w:b/>
          <w:sz w:val="22"/>
          <w:szCs w:val="22"/>
        </w:rPr>
        <w:t>Section 7: Identification Check Boxes</w:t>
      </w:r>
      <w:r w:rsidRPr="002642EC">
        <w:rPr>
          <w:sz w:val="22"/>
          <w:szCs w:val="22"/>
        </w:rPr>
        <w:t xml:space="preserve">— voters </w:t>
      </w:r>
      <w:r w:rsidR="002E6BA4" w:rsidRPr="002642EC">
        <w:rPr>
          <w:sz w:val="22"/>
          <w:szCs w:val="22"/>
        </w:rPr>
        <w:t>check the box that applies to them</w:t>
      </w:r>
      <w:r w:rsidR="00B717AD">
        <w:rPr>
          <w:sz w:val="22"/>
          <w:szCs w:val="22"/>
        </w:rPr>
        <w:t xml:space="preserve"> and </w:t>
      </w:r>
      <w:r w:rsidR="002E6BA4" w:rsidRPr="002642EC">
        <w:rPr>
          <w:sz w:val="22"/>
          <w:szCs w:val="22"/>
        </w:rPr>
        <w:t xml:space="preserve">fill in the respective ID number. If the voter does not have a MN-issued driver’s license, a MN-issued ID card, or a Social Security </w:t>
      </w:r>
      <w:r w:rsidR="008C2919" w:rsidRPr="002642EC">
        <w:rPr>
          <w:sz w:val="22"/>
          <w:szCs w:val="22"/>
        </w:rPr>
        <w:t>n</w:t>
      </w:r>
      <w:r w:rsidR="002E6BA4" w:rsidRPr="002642EC">
        <w:rPr>
          <w:sz w:val="22"/>
          <w:szCs w:val="22"/>
        </w:rPr>
        <w:t>umber, they check the third box.</w:t>
      </w:r>
    </w:p>
    <w:p w14:paraId="04B62BA8" w14:textId="2EF036DE" w:rsidR="005D40B5" w:rsidRPr="002642EC" w:rsidRDefault="005D40B5" w:rsidP="00B27BDB">
      <w:pPr>
        <w:pStyle w:val="ListParagraph"/>
        <w:numPr>
          <w:ilvl w:val="0"/>
          <w:numId w:val="62"/>
        </w:numPr>
        <w:jc w:val="left"/>
        <w:rPr>
          <w:sz w:val="22"/>
          <w:szCs w:val="22"/>
        </w:rPr>
      </w:pPr>
      <w:r w:rsidRPr="002642EC">
        <w:rPr>
          <w:b/>
          <w:sz w:val="22"/>
          <w:szCs w:val="22"/>
        </w:rPr>
        <w:t>Section 8: Oath, Signature</w:t>
      </w:r>
      <w:r w:rsidR="00BD0940">
        <w:rPr>
          <w:b/>
          <w:sz w:val="22"/>
          <w:szCs w:val="22"/>
        </w:rPr>
        <w:t xml:space="preserve"> &amp; </w:t>
      </w:r>
      <w:r w:rsidRPr="002642EC">
        <w:rPr>
          <w:b/>
          <w:sz w:val="22"/>
          <w:szCs w:val="22"/>
        </w:rPr>
        <w:t>Date</w:t>
      </w:r>
      <w:r w:rsidRPr="002642EC">
        <w:rPr>
          <w:sz w:val="22"/>
          <w:szCs w:val="22"/>
        </w:rPr>
        <w:t>—be sure to tell voters to read the oath on the application</w:t>
      </w:r>
      <w:r w:rsidR="00B717AD">
        <w:rPr>
          <w:sz w:val="22"/>
          <w:szCs w:val="22"/>
        </w:rPr>
        <w:t xml:space="preserve"> and </w:t>
      </w:r>
      <w:r w:rsidRPr="002642EC">
        <w:rPr>
          <w:sz w:val="22"/>
          <w:szCs w:val="22"/>
        </w:rPr>
        <w:t>sign only if all parts apply to them. By signing, they affirm that all the statements on the application are true</w:t>
      </w:r>
      <w:r w:rsidR="00B717AD">
        <w:rPr>
          <w:sz w:val="22"/>
          <w:szCs w:val="22"/>
        </w:rPr>
        <w:t xml:space="preserve"> and </w:t>
      </w:r>
      <w:r w:rsidRPr="002642EC">
        <w:rPr>
          <w:sz w:val="22"/>
          <w:szCs w:val="22"/>
        </w:rPr>
        <w:t>correct</w:t>
      </w:r>
      <w:r w:rsidR="00B717AD">
        <w:rPr>
          <w:sz w:val="22"/>
          <w:szCs w:val="22"/>
        </w:rPr>
        <w:t xml:space="preserve"> and </w:t>
      </w:r>
      <w:r w:rsidRPr="002642EC">
        <w:rPr>
          <w:sz w:val="22"/>
          <w:szCs w:val="22"/>
        </w:rPr>
        <w:t xml:space="preserve">that they meet the requirements in the certification. Giving false information to register to vote is a felony punishable by up to 5 years in prison and/or a fine up to $10,000. </w:t>
      </w:r>
      <w:bookmarkStart w:id="673" w:name="_Toc375059033"/>
      <w:bookmarkStart w:id="674" w:name="_Toc375060821"/>
      <w:bookmarkStart w:id="675" w:name="_Toc375061009"/>
      <w:bookmarkStart w:id="676" w:name="_Toc375061080"/>
      <w:bookmarkStart w:id="677" w:name="_Toc375061099"/>
    </w:p>
    <w:p w14:paraId="5BB56D4C" w14:textId="77777777" w:rsidR="005D40B5" w:rsidRPr="00EA1BC7" w:rsidRDefault="005D40B5" w:rsidP="00C41FDF">
      <w:pPr>
        <w:pStyle w:val="Heading2"/>
      </w:pPr>
      <w:bookmarkStart w:id="678" w:name="_Toc113881054"/>
      <w:r w:rsidRPr="00EA1BC7">
        <w:t>Complete if Applicable/Possible</w:t>
      </w:r>
      <w:bookmarkEnd w:id="678"/>
    </w:p>
    <w:bookmarkEnd w:id="673"/>
    <w:bookmarkEnd w:id="674"/>
    <w:bookmarkEnd w:id="675"/>
    <w:bookmarkEnd w:id="676"/>
    <w:bookmarkEnd w:id="677"/>
    <w:p w14:paraId="5A2EEF53" w14:textId="77777777" w:rsidR="005D40B5" w:rsidRPr="002642EC" w:rsidRDefault="005D40B5" w:rsidP="00B27BDB">
      <w:pPr>
        <w:pStyle w:val="ListParagraph"/>
        <w:numPr>
          <w:ilvl w:val="0"/>
          <w:numId w:val="62"/>
        </w:numPr>
        <w:jc w:val="left"/>
        <w:rPr>
          <w:sz w:val="22"/>
          <w:szCs w:val="22"/>
        </w:rPr>
      </w:pPr>
      <w:r w:rsidRPr="002642EC">
        <w:rPr>
          <w:b/>
          <w:sz w:val="22"/>
          <w:szCs w:val="22"/>
        </w:rPr>
        <w:t>Section 5: Mailing Address</w:t>
      </w:r>
      <w:r w:rsidRPr="002642EC">
        <w:rPr>
          <w:sz w:val="22"/>
          <w:szCs w:val="22"/>
        </w:rPr>
        <w:t xml:space="preserve">—give a mailing address (such as a PO Box) only when the U.S. Post Office will not deliver mail to the voter’s actual street or geographical address. Other mailing addresses such as a workplace address cannot be used. </w:t>
      </w:r>
    </w:p>
    <w:p w14:paraId="55A02083" w14:textId="77777777" w:rsidR="005D40B5" w:rsidRPr="002642EC" w:rsidRDefault="005D40B5" w:rsidP="00B27BDB">
      <w:pPr>
        <w:pStyle w:val="ListParagraph"/>
        <w:numPr>
          <w:ilvl w:val="0"/>
          <w:numId w:val="62"/>
        </w:numPr>
        <w:jc w:val="left"/>
        <w:rPr>
          <w:sz w:val="22"/>
          <w:szCs w:val="22"/>
        </w:rPr>
      </w:pPr>
      <w:r w:rsidRPr="002642EC">
        <w:rPr>
          <w:b/>
          <w:sz w:val="22"/>
          <w:szCs w:val="22"/>
        </w:rPr>
        <w:t>Section 6: Line Phone Number</w:t>
      </w:r>
      <w:r w:rsidRPr="002642EC">
        <w:rPr>
          <w:sz w:val="22"/>
          <w:szCs w:val="22"/>
        </w:rPr>
        <w:t>—encourage voters to list their phone number so they can be contacted if there is difficulty in processing the application, although it is okay if they do not.</w:t>
      </w:r>
    </w:p>
    <w:p w14:paraId="7B0C27DD" w14:textId="4AF5F0D2" w:rsidR="005D40B5" w:rsidRPr="002642EC" w:rsidRDefault="005D40B5" w:rsidP="00B27BDB">
      <w:pPr>
        <w:pStyle w:val="ListParagraph"/>
        <w:numPr>
          <w:ilvl w:val="0"/>
          <w:numId w:val="62"/>
        </w:numPr>
        <w:jc w:val="left"/>
        <w:rPr>
          <w:sz w:val="22"/>
          <w:szCs w:val="22"/>
        </w:rPr>
      </w:pPr>
      <w:r w:rsidRPr="002642EC">
        <w:rPr>
          <w:b/>
          <w:sz w:val="22"/>
          <w:szCs w:val="22"/>
        </w:rPr>
        <w:t>Section 6: School District</w:t>
      </w:r>
      <w:r w:rsidR="00BD0940">
        <w:rPr>
          <w:b/>
          <w:sz w:val="22"/>
          <w:szCs w:val="22"/>
        </w:rPr>
        <w:t xml:space="preserve"> &amp; </w:t>
      </w:r>
      <w:r w:rsidRPr="002642EC">
        <w:rPr>
          <w:b/>
          <w:sz w:val="22"/>
          <w:szCs w:val="22"/>
        </w:rPr>
        <w:t>County</w:t>
      </w:r>
      <w:r w:rsidRPr="002642EC">
        <w:rPr>
          <w:sz w:val="22"/>
          <w:szCs w:val="22"/>
        </w:rPr>
        <w:t xml:space="preserve">—if voters are sure of their school district, have them indicate the district number or name; otherwise leave blank. If there is a school district election on the ballot, use the precinct finder to verify the voter’s school district. </w:t>
      </w:r>
    </w:p>
    <w:p w14:paraId="1C62472B" w14:textId="77777777" w:rsidR="005D40B5" w:rsidRPr="002642EC" w:rsidRDefault="005D40B5" w:rsidP="00B27BDB">
      <w:pPr>
        <w:pStyle w:val="ListParagraph"/>
        <w:numPr>
          <w:ilvl w:val="0"/>
          <w:numId w:val="62"/>
        </w:numPr>
        <w:jc w:val="left"/>
        <w:rPr>
          <w:sz w:val="22"/>
          <w:szCs w:val="22"/>
        </w:rPr>
      </w:pPr>
      <w:r w:rsidRPr="002642EC">
        <w:rPr>
          <w:b/>
          <w:sz w:val="22"/>
          <w:szCs w:val="22"/>
        </w:rPr>
        <w:t>Section 6: Email Address</w:t>
      </w:r>
      <w:r w:rsidRPr="002642EC">
        <w:rPr>
          <w:sz w:val="22"/>
          <w:szCs w:val="22"/>
        </w:rPr>
        <w:t xml:space="preserve">—voters may provide their email address, although it is acceptable if they do not. </w:t>
      </w:r>
    </w:p>
    <w:p w14:paraId="5AFFF97A" w14:textId="10A47718" w:rsidR="002642EC" w:rsidRPr="00EE4447" w:rsidRDefault="005D40B5" w:rsidP="00B27BDB">
      <w:pPr>
        <w:pStyle w:val="ListParagraph"/>
        <w:numPr>
          <w:ilvl w:val="0"/>
          <w:numId w:val="62"/>
        </w:numPr>
        <w:spacing w:after="200" w:line="276" w:lineRule="auto"/>
        <w:jc w:val="left"/>
        <w:rPr>
          <w:rFonts w:eastAsiaTheme="majorEastAsia" w:cstheme="majorBidi"/>
          <w:bCs/>
          <w:spacing w:val="20"/>
          <w:sz w:val="64"/>
          <w:szCs w:val="72"/>
        </w:rPr>
      </w:pPr>
      <w:r w:rsidRPr="00EE4447">
        <w:rPr>
          <w:b/>
          <w:sz w:val="22"/>
          <w:szCs w:val="22"/>
        </w:rPr>
        <w:t>Registration Updates</w:t>
      </w:r>
      <w:r w:rsidRPr="00EE4447">
        <w:rPr>
          <w:sz w:val="22"/>
          <w:szCs w:val="22"/>
        </w:rPr>
        <w:t>—voters can provide previous name or address information to indicate if they are currently registered to vote under a different name or at a different address; these voters complete a new VRA, even if they reside in the same apartment complex but only change apartments. Voters should provide the name and/or address of their previous registration so their existing voter record can be found</w:t>
      </w:r>
      <w:r w:rsidR="00B717AD" w:rsidRPr="00EE4447">
        <w:rPr>
          <w:sz w:val="22"/>
          <w:szCs w:val="22"/>
        </w:rPr>
        <w:t xml:space="preserve"> and </w:t>
      </w:r>
      <w:r w:rsidRPr="00EE4447">
        <w:rPr>
          <w:sz w:val="22"/>
          <w:szCs w:val="22"/>
        </w:rPr>
        <w:t>updated. If a voter was registered to vote at a previous address or name in the same precinct, no furthe</w:t>
      </w:r>
      <w:r w:rsidR="002642EC" w:rsidRPr="00EE4447">
        <w:rPr>
          <w:sz w:val="22"/>
          <w:szCs w:val="22"/>
        </w:rPr>
        <w:t>r proof of residence is needed.</w:t>
      </w:r>
      <w:bookmarkStart w:id="679" w:name="_Toc379463382"/>
      <w:bookmarkStart w:id="680" w:name="_Toc381179491"/>
      <w:bookmarkStart w:id="681" w:name="_Toc135811012"/>
      <w:bookmarkStart w:id="682" w:name="_Toc259091383"/>
      <w:bookmarkEnd w:id="670"/>
    </w:p>
    <w:p w14:paraId="2CFBF95A" w14:textId="77777777" w:rsidR="00E82195" w:rsidRDefault="00E82195">
      <w:pPr>
        <w:spacing w:after="200" w:line="276" w:lineRule="auto"/>
        <w:jc w:val="left"/>
        <w:rPr>
          <w:rFonts w:eastAsiaTheme="majorEastAsia" w:cstheme="majorBidi"/>
          <w:bCs/>
          <w:spacing w:val="20"/>
          <w:sz w:val="64"/>
          <w:szCs w:val="72"/>
        </w:rPr>
      </w:pPr>
      <w:r>
        <w:br w:type="page"/>
      </w:r>
    </w:p>
    <w:p w14:paraId="19FDB669" w14:textId="5CC5D7FD" w:rsidR="005D40B5" w:rsidRPr="003A148D" w:rsidRDefault="005D40B5" w:rsidP="005D40B5">
      <w:pPr>
        <w:pStyle w:val="Heading1"/>
      </w:pPr>
      <w:bookmarkStart w:id="683" w:name="_Toc113881055"/>
      <w:r w:rsidRPr="003A148D">
        <w:t>Precinct List of Persons Vouching</w:t>
      </w:r>
      <w:bookmarkEnd w:id="679"/>
      <w:bookmarkEnd w:id="680"/>
      <w:bookmarkEnd w:id="683"/>
    </w:p>
    <w:bookmarkEnd w:id="681"/>
    <w:bookmarkEnd w:id="682"/>
    <w:p w14:paraId="354B9CC2" w14:textId="77777777" w:rsidR="005D40B5" w:rsidRPr="003A148D" w:rsidRDefault="00A243B9" w:rsidP="00A243B9">
      <w:pPr>
        <w:jc w:val="center"/>
      </w:pPr>
      <w:r>
        <w:rPr>
          <w:noProof/>
        </w:rPr>
        <w:drawing>
          <wp:inline distT="0" distB="0" distL="0" distR="0" wp14:anchorId="1AC925E0" wp14:editId="01E21D65">
            <wp:extent cx="6405385" cy="7720716"/>
            <wp:effectExtent l="19050" t="19050" r="14605" b="13970"/>
            <wp:docPr id="16" name="Picture 16" descr="Precinct List of Persons Vou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dmin\Voter Outreach\Election Judge Training\EJ Guide\2014\Attachments\Precinct-List-of-Persons-Vouching.jp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2014" b="4799"/>
                    <a:stretch/>
                  </pic:blipFill>
                  <pic:spPr bwMode="auto">
                    <a:xfrm>
                      <a:off x="0" y="0"/>
                      <a:ext cx="6400800" cy="77151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C2D526" w14:textId="77777777" w:rsidR="00EE4447" w:rsidRDefault="00EE4447">
      <w:pPr>
        <w:spacing w:after="200" w:line="276" w:lineRule="auto"/>
        <w:jc w:val="left"/>
        <w:rPr>
          <w:rFonts w:eastAsiaTheme="majorEastAsia" w:cstheme="majorBidi"/>
          <w:bCs/>
          <w:spacing w:val="20"/>
          <w:sz w:val="64"/>
          <w:szCs w:val="72"/>
        </w:rPr>
      </w:pPr>
      <w:bookmarkStart w:id="684" w:name="_Toc375059029"/>
      <w:bookmarkStart w:id="685" w:name="_Ref377739267"/>
      <w:bookmarkStart w:id="686" w:name="_Toc379463384"/>
      <w:bookmarkStart w:id="687" w:name="_Toc381179493"/>
      <w:bookmarkStart w:id="688" w:name="_Toc375059034"/>
      <w:r>
        <w:br w:type="page"/>
      </w:r>
    </w:p>
    <w:p w14:paraId="30C98FD0" w14:textId="10798A7F" w:rsidR="005D40B5" w:rsidRPr="003A148D" w:rsidRDefault="005D40B5" w:rsidP="005D40B5">
      <w:pPr>
        <w:pStyle w:val="Heading1"/>
      </w:pPr>
      <w:bookmarkStart w:id="689" w:name="_Toc113881056"/>
      <w:r w:rsidRPr="003A148D">
        <w:t>Voting Residenc</w:t>
      </w:r>
      <w:r>
        <w:t>e</w:t>
      </w:r>
      <w:r w:rsidRPr="003A148D">
        <w:t xml:space="preserve"> Laws</w:t>
      </w:r>
      <w:bookmarkEnd w:id="684"/>
      <w:bookmarkEnd w:id="685"/>
      <w:bookmarkEnd w:id="686"/>
      <w:bookmarkEnd w:id="687"/>
      <w:bookmarkEnd w:id="689"/>
      <w:r>
        <w:fldChar w:fldCharType="begin"/>
      </w:r>
      <w:r>
        <w:instrText xml:space="preserve"> XE "</w:instrText>
      </w:r>
      <w:proofErr w:type="spellStart"/>
      <w:proofErr w:type="gramStart"/>
      <w:r w:rsidRPr="0050392E">
        <w:instrText>Residency:Laws</w:instrText>
      </w:r>
      <w:proofErr w:type="spellEnd"/>
      <w:proofErr w:type="gramEnd"/>
      <w:r>
        <w:instrText xml:space="preserve">" </w:instrText>
      </w:r>
      <w:r>
        <w:fldChar w:fldCharType="end"/>
      </w:r>
    </w:p>
    <w:p w14:paraId="3F9EEBC7" w14:textId="572EEADB" w:rsidR="005D40B5" w:rsidRPr="002642EC" w:rsidRDefault="005D40B5" w:rsidP="002642EC">
      <w:pPr>
        <w:jc w:val="left"/>
        <w:rPr>
          <w:sz w:val="22"/>
          <w:szCs w:val="22"/>
        </w:rPr>
      </w:pPr>
      <w:r w:rsidRPr="002642EC">
        <w:rPr>
          <w:sz w:val="22"/>
          <w:szCs w:val="22"/>
        </w:rPr>
        <w:t xml:space="preserve">From </w:t>
      </w:r>
      <w:hyperlink r:id="rId164" w:history="1">
        <w:r w:rsidRPr="002642EC">
          <w:rPr>
            <w:rStyle w:val="Hyperlink"/>
            <w:sz w:val="22"/>
            <w:szCs w:val="22"/>
          </w:rPr>
          <w:t>Minnesota Statute 200.031</w:t>
        </w:r>
      </w:hyperlink>
      <w:r w:rsidRPr="002642EC">
        <w:rPr>
          <w:sz w:val="22"/>
          <w:szCs w:val="22"/>
        </w:rPr>
        <w:t xml:space="preserve"> </w:t>
      </w:r>
      <w:r w:rsidR="00945D63" w:rsidRPr="002642EC">
        <w:rPr>
          <w:sz w:val="22"/>
          <w:szCs w:val="22"/>
        </w:rPr>
        <w:t>(https://www.revisor.</w:t>
      </w:r>
      <w:r w:rsidR="00955834">
        <w:rPr>
          <w:sz w:val="22"/>
          <w:szCs w:val="22"/>
        </w:rPr>
        <w:t>mn.gov/statutes/cite/</w:t>
      </w:r>
      <w:r w:rsidR="00945D63" w:rsidRPr="002642EC">
        <w:rPr>
          <w:sz w:val="22"/>
          <w:szCs w:val="22"/>
        </w:rPr>
        <w:t>200.031).</w:t>
      </w:r>
    </w:p>
    <w:p w14:paraId="4EC7FEE1" w14:textId="77777777" w:rsidR="005D40B5" w:rsidRPr="002642EC" w:rsidRDefault="005D40B5" w:rsidP="002642EC">
      <w:pPr>
        <w:jc w:val="left"/>
        <w:rPr>
          <w:sz w:val="22"/>
          <w:szCs w:val="22"/>
        </w:rPr>
      </w:pPr>
      <w:r w:rsidRPr="002642EC">
        <w:rPr>
          <w:sz w:val="22"/>
          <w:szCs w:val="22"/>
        </w:rPr>
        <w:t>Residence shall be determined in accordance with the following principles, so far as they may be applicable to the facts of the case:</w:t>
      </w:r>
    </w:p>
    <w:p w14:paraId="6989EE21" w14:textId="46929C0D" w:rsidR="005D40B5" w:rsidRPr="002642EC" w:rsidRDefault="005D40B5" w:rsidP="002642EC">
      <w:pPr>
        <w:pStyle w:val="ListBullet"/>
        <w:jc w:val="left"/>
        <w:rPr>
          <w:sz w:val="22"/>
          <w:szCs w:val="22"/>
        </w:rPr>
      </w:pPr>
      <w:r w:rsidRPr="002642EC">
        <w:rPr>
          <w:sz w:val="22"/>
          <w:szCs w:val="22"/>
        </w:rPr>
        <w:t>The residence of an individual is in the precinct where the individual's home is located, from which the individual has no present intention of moving</w:t>
      </w:r>
      <w:r w:rsidR="00B717AD">
        <w:rPr>
          <w:sz w:val="22"/>
          <w:szCs w:val="22"/>
        </w:rPr>
        <w:t xml:space="preserve"> and </w:t>
      </w:r>
      <w:r w:rsidRPr="002642EC">
        <w:rPr>
          <w:sz w:val="22"/>
          <w:szCs w:val="22"/>
        </w:rPr>
        <w:t xml:space="preserve">to which, whenever the individual is absent, the individual intends to </w:t>
      </w:r>
      <w:proofErr w:type="gramStart"/>
      <w:r w:rsidR="00BD0940" w:rsidRPr="002642EC">
        <w:rPr>
          <w:sz w:val="22"/>
          <w:szCs w:val="22"/>
        </w:rPr>
        <w:t>return</w:t>
      </w:r>
      <w:r w:rsidR="00BD0940">
        <w:rPr>
          <w:sz w:val="22"/>
          <w:szCs w:val="22"/>
        </w:rPr>
        <w:t>;</w:t>
      </w:r>
      <w:proofErr w:type="gramEnd"/>
    </w:p>
    <w:p w14:paraId="6B815382" w14:textId="77777777" w:rsidR="005D40B5" w:rsidRPr="002642EC" w:rsidRDefault="005D40B5" w:rsidP="002642EC">
      <w:pPr>
        <w:pStyle w:val="ListBullet"/>
        <w:jc w:val="left"/>
        <w:rPr>
          <w:sz w:val="22"/>
          <w:szCs w:val="22"/>
        </w:rPr>
      </w:pPr>
      <w:r w:rsidRPr="002642EC">
        <w:rPr>
          <w:sz w:val="22"/>
          <w:szCs w:val="22"/>
        </w:rPr>
        <w:t xml:space="preserve">An individual does not lose residence if the individual leaves home to live temporarily in another state or </w:t>
      </w:r>
      <w:proofErr w:type="gramStart"/>
      <w:r w:rsidRPr="002642EC">
        <w:rPr>
          <w:sz w:val="22"/>
          <w:szCs w:val="22"/>
        </w:rPr>
        <w:t>precinct;</w:t>
      </w:r>
      <w:proofErr w:type="gramEnd"/>
    </w:p>
    <w:p w14:paraId="5B6D952A" w14:textId="77777777" w:rsidR="005D40B5" w:rsidRPr="002642EC" w:rsidRDefault="005D40B5" w:rsidP="002642EC">
      <w:pPr>
        <w:pStyle w:val="ListBullet"/>
        <w:jc w:val="left"/>
        <w:rPr>
          <w:sz w:val="22"/>
          <w:szCs w:val="22"/>
        </w:rPr>
      </w:pPr>
      <w:r w:rsidRPr="002642EC">
        <w:rPr>
          <w:sz w:val="22"/>
          <w:szCs w:val="22"/>
        </w:rPr>
        <w:t xml:space="preserve">An individual does not acquire a residence in any precinct of this state if the individual is living there only temporarily, without the intention of making that precinct </w:t>
      </w:r>
      <w:proofErr w:type="gramStart"/>
      <w:r w:rsidRPr="002642EC">
        <w:rPr>
          <w:sz w:val="22"/>
          <w:szCs w:val="22"/>
        </w:rPr>
        <w:t>home;</w:t>
      </w:r>
      <w:proofErr w:type="gramEnd"/>
    </w:p>
    <w:p w14:paraId="16005EAD" w14:textId="77777777" w:rsidR="005D40B5" w:rsidRPr="002642EC" w:rsidRDefault="005D40B5" w:rsidP="002642EC">
      <w:pPr>
        <w:pStyle w:val="ListBullet"/>
        <w:jc w:val="left"/>
        <w:rPr>
          <w:sz w:val="22"/>
          <w:szCs w:val="22"/>
        </w:rPr>
      </w:pPr>
      <w:r w:rsidRPr="002642EC">
        <w:rPr>
          <w:sz w:val="22"/>
          <w:szCs w:val="22"/>
        </w:rPr>
        <w:t xml:space="preserve">If an individual goes into another state or precinct with the intention of making it home or files an affidavit of residence there for election purposes, the individual loses residence in the former </w:t>
      </w:r>
      <w:proofErr w:type="gramStart"/>
      <w:r w:rsidRPr="002642EC">
        <w:rPr>
          <w:sz w:val="22"/>
          <w:szCs w:val="22"/>
        </w:rPr>
        <w:t>precinct;</w:t>
      </w:r>
      <w:proofErr w:type="gramEnd"/>
    </w:p>
    <w:p w14:paraId="273CD456" w14:textId="77777777" w:rsidR="005D40B5" w:rsidRPr="002642EC" w:rsidRDefault="005D40B5" w:rsidP="002642EC">
      <w:pPr>
        <w:pStyle w:val="ListBullet"/>
        <w:jc w:val="left"/>
        <w:rPr>
          <w:sz w:val="22"/>
          <w:szCs w:val="22"/>
        </w:rPr>
      </w:pPr>
      <w:r w:rsidRPr="002642EC">
        <w:rPr>
          <w:sz w:val="22"/>
          <w:szCs w:val="22"/>
        </w:rPr>
        <w:t xml:space="preserve">If an individual moves to another state with the intention of living there for an indefinite period, the individual loses residence in this state, notwithstanding any intention to return at some indefinite future </w:t>
      </w:r>
      <w:proofErr w:type="gramStart"/>
      <w:r w:rsidRPr="002642EC">
        <w:rPr>
          <w:sz w:val="22"/>
          <w:szCs w:val="22"/>
        </w:rPr>
        <w:t>time;</w:t>
      </w:r>
      <w:proofErr w:type="gramEnd"/>
    </w:p>
    <w:p w14:paraId="63AAB7A3" w14:textId="77777777" w:rsidR="005D40B5" w:rsidRPr="002642EC" w:rsidRDefault="005D40B5" w:rsidP="002642EC">
      <w:pPr>
        <w:pStyle w:val="ListBullet"/>
        <w:jc w:val="left"/>
        <w:rPr>
          <w:sz w:val="22"/>
          <w:szCs w:val="22"/>
        </w:rPr>
      </w:pPr>
      <w:r w:rsidRPr="002642EC">
        <w:rPr>
          <w:sz w:val="22"/>
          <w:szCs w:val="22"/>
        </w:rPr>
        <w:t xml:space="preserve">Except as otherwise provided in this section, an individual's residence is located in the precinct where the individual's family lives, unless the individual's family is living in that precinct only </w:t>
      </w:r>
      <w:proofErr w:type="gramStart"/>
      <w:r w:rsidRPr="002642EC">
        <w:rPr>
          <w:sz w:val="22"/>
          <w:szCs w:val="22"/>
        </w:rPr>
        <w:t>temporarily;</w:t>
      </w:r>
      <w:proofErr w:type="gramEnd"/>
    </w:p>
    <w:p w14:paraId="2753E499" w14:textId="352A6D71" w:rsidR="005D40B5" w:rsidRPr="002642EC" w:rsidRDefault="005D40B5" w:rsidP="002642EC">
      <w:pPr>
        <w:pStyle w:val="ListBullet"/>
        <w:jc w:val="left"/>
        <w:rPr>
          <w:sz w:val="22"/>
          <w:szCs w:val="22"/>
        </w:rPr>
      </w:pPr>
      <w:r w:rsidRPr="002642EC">
        <w:rPr>
          <w:sz w:val="22"/>
          <w:szCs w:val="22"/>
        </w:rPr>
        <w:t>If an individual's family lives in one precinct</w:t>
      </w:r>
      <w:r w:rsidR="00B717AD">
        <w:rPr>
          <w:sz w:val="22"/>
          <w:szCs w:val="22"/>
        </w:rPr>
        <w:t xml:space="preserve"> and </w:t>
      </w:r>
      <w:r w:rsidRPr="002642EC">
        <w:rPr>
          <w:sz w:val="22"/>
          <w:szCs w:val="22"/>
        </w:rPr>
        <w:t>the individual lives or does business in another, the individual's residence is located in the precinct where the individual's family lives, unless the individual establishes a home in the other precinct</w:t>
      </w:r>
      <w:r w:rsidR="00B717AD">
        <w:rPr>
          <w:sz w:val="22"/>
          <w:szCs w:val="22"/>
        </w:rPr>
        <w:t xml:space="preserve"> and </w:t>
      </w:r>
      <w:r w:rsidRPr="002642EC">
        <w:rPr>
          <w:sz w:val="22"/>
          <w:szCs w:val="22"/>
        </w:rPr>
        <w:t xml:space="preserve">intends to remain there, with or without the individual's </w:t>
      </w:r>
      <w:proofErr w:type="gramStart"/>
      <w:r w:rsidRPr="002642EC">
        <w:rPr>
          <w:sz w:val="22"/>
          <w:szCs w:val="22"/>
        </w:rPr>
        <w:t>family;</w:t>
      </w:r>
      <w:proofErr w:type="gramEnd"/>
    </w:p>
    <w:p w14:paraId="58758923" w14:textId="4212152D" w:rsidR="005D40B5" w:rsidRPr="002642EC" w:rsidRDefault="005D40B5" w:rsidP="002642EC">
      <w:pPr>
        <w:pStyle w:val="ListBullet"/>
        <w:jc w:val="left"/>
        <w:rPr>
          <w:sz w:val="22"/>
          <w:szCs w:val="22"/>
        </w:rPr>
      </w:pPr>
      <w:r w:rsidRPr="002642EC">
        <w:rPr>
          <w:sz w:val="22"/>
          <w:szCs w:val="22"/>
        </w:rPr>
        <w:t>The residence of a single individual is in the precinct where the individual lives</w:t>
      </w:r>
      <w:r w:rsidR="00B717AD">
        <w:rPr>
          <w:sz w:val="22"/>
          <w:szCs w:val="22"/>
        </w:rPr>
        <w:t xml:space="preserve"> and </w:t>
      </w:r>
      <w:r w:rsidRPr="002642EC">
        <w:rPr>
          <w:sz w:val="22"/>
          <w:szCs w:val="22"/>
        </w:rPr>
        <w:t xml:space="preserve">usually </w:t>
      </w:r>
      <w:proofErr w:type="gramStart"/>
      <w:r w:rsidRPr="002642EC">
        <w:rPr>
          <w:sz w:val="22"/>
          <w:szCs w:val="22"/>
        </w:rPr>
        <w:t>sleeps;</w:t>
      </w:r>
      <w:proofErr w:type="gramEnd"/>
    </w:p>
    <w:p w14:paraId="301AEF77" w14:textId="77777777" w:rsidR="005D40B5" w:rsidRPr="002642EC" w:rsidRDefault="005D40B5" w:rsidP="002642EC">
      <w:pPr>
        <w:pStyle w:val="ListBullet"/>
        <w:jc w:val="left"/>
        <w:rPr>
          <w:sz w:val="22"/>
          <w:szCs w:val="22"/>
        </w:rPr>
      </w:pPr>
      <w:r w:rsidRPr="002642EC">
        <w:rPr>
          <w:sz w:val="22"/>
          <w:szCs w:val="22"/>
        </w:rPr>
        <w:t xml:space="preserve">The mere intention to acquire a new residence, is not sufficient to acquire a new residence, unless the individual moves to that location; moving to a new location is not sufficient to acquire a new residence unless the individual intends to remain </w:t>
      </w:r>
      <w:proofErr w:type="gramStart"/>
      <w:r w:rsidRPr="002642EC">
        <w:rPr>
          <w:sz w:val="22"/>
          <w:szCs w:val="22"/>
        </w:rPr>
        <w:t>there;</w:t>
      </w:r>
      <w:proofErr w:type="gramEnd"/>
    </w:p>
    <w:p w14:paraId="1461635A" w14:textId="77777777" w:rsidR="005D40B5" w:rsidRPr="002642EC" w:rsidRDefault="005D40B5" w:rsidP="002642EC">
      <w:pPr>
        <w:pStyle w:val="ListBullet"/>
        <w:jc w:val="left"/>
        <w:rPr>
          <w:sz w:val="22"/>
          <w:szCs w:val="22"/>
        </w:rPr>
      </w:pPr>
      <w:r w:rsidRPr="002642EC">
        <w:rPr>
          <w:sz w:val="22"/>
          <w:szCs w:val="22"/>
        </w:rPr>
        <w:t xml:space="preserve">The residence of an individual who is working temporarily in any precinct of this state is in the precinct where the individual's permanent home is </w:t>
      </w:r>
      <w:proofErr w:type="gramStart"/>
      <w:r w:rsidRPr="002642EC">
        <w:rPr>
          <w:sz w:val="22"/>
          <w:szCs w:val="22"/>
        </w:rPr>
        <w:t>located;</w:t>
      </w:r>
      <w:proofErr w:type="gramEnd"/>
    </w:p>
    <w:p w14:paraId="772D333B" w14:textId="77777777" w:rsidR="005D40B5" w:rsidRPr="002642EC" w:rsidRDefault="005D40B5" w:rsidP="002642EC">
      <w:pPr>
        <w:pStyle w:val="ListBullet"/>
        <w:jc w:val="left"/>
        <w:rPr>
          <w:sz w:val="22"/>
          <w:szCs w:val="22"/>
        </w:rPr>
      </w:pPr>
      <w:r w:rsidRPr="002642EC">
        <w:rPr>
          <w:sz w:val="22"/>
          <w:szCs w:val="22"/>
        </w:rPr>
        <w:t xml:space="preserve">The residence of an individual who is living permanently in a soldiers' home or nursing home is in the precinct where the home is </w:t>
      </w:r>
      <w:proofErr w:type="gramStart"/>
      <w:r w:rsidRPr="002642EC">
        <w:rPr>
          <w:sz w:val="22"/>
          <w:szCs w:val="22"/>
        </w:rPr>
        <w:t>located;</w:t>
      </w:r>
      <w:proofErr w:type="gramEnd"/>
    </w:p>
    <w:p w14:paraId="1C135FD6" w14:textId="77777777" w:rsidR="005D40B5" w:rsidRPr="002642EC" w:rsidRDefault="005D40B5" w:rsidP="002642EC">
      <w:pPr>
        <w:pStyle w:val="ListBullet"/>
        <w:jc w:val="left"/>
        <w:rPr>
          <w:sz w:val="22"/>
          <w:szCs w:val="22"/>
        </w:rPr>
      </w:pPr>
      <w:r w:rsidRPr="002642EC">
        <w:rPr>
          <w:sz w:val="22"/>
          <w:szCs w:val="22"/>
        </w:rPr>
        <w:t xml:space="preserve">If an individual's home lies in more than one precinct or political subdivision, the residence of the individual is in the precinct in which a majority of the room in which the individual usually sleeps is </w:t>
      </w:r>
      <w:proofErr w:type="gramStart"/>
      <w:r w:rsidRPr="002642EC">
        <w:rPr>
          <w:sz w:val="22"/>
          <w:szCs w:val="22"/>
        </w:rPr>
        <w:t>located;</w:t>
      </w:r>
      <w:proofErr w:type="gramEnd"/>
    </w:p>
    <w:p w14:paraId="2E5062E5" w14:textId="77777777" w:rsidR="005D40B5" w:rsidRPr="002642EC" w:rsidRDefault="005D40B5" w:rsidP="002642EC">
      <w:pPr>
        <w:pStyle w:val="ListBullet"/>
        <w:jc w:val="left"/>
        <w:rPr>
          <w:sz w:val="22"/>
          <w:szCs w:val="22"/>
        </w:rPr>
      </w:pPr>
      <w:r w:rsidRPr="002642EC">
        <w:rPr>
          <w:sz w:val="22"/>
          <w:szCs w:val="22"/>
        </w:rPr>
        <w:t>If an individual's home is destroyed or rendered uninhabitable by fire or natural disaster, the individual does not lose residence in the precinct where the home is located if the individual intends to return to the home when it is reconstructed or made habitable.</w:t>
      </w:r>
      <w:bookmarkStart w:id="690" w:name="_Toc259091379"/>
    </w:p>
    <w:bookmarkEnd w:id="688"/>
    <w:bookmarkEnd w:id="690"/>
    <w:p w14:paraId="1AD6CF97" w14:textId="77777777" w:rsidR="002642EC" w:rsidRDefault="002642EC">
      <w:pPr>
        <w:spacing w:after="200" w:line="276" w:lineRule="auto"/>
        <w:jc w:val="left"/>
        <w:rPr>
          <w:rFonts w:eastAsiaTheme="majorEastAsia" w:cstheme="majorBidi"/>
          <w:bCs/>
          <w:spacing w:val="20"/>
          <w:sz w:val="64"/>
          <w:szCs w:val="72"/>
        </w:rPr>
      </w:pPr>
      <w:r>
        <w:br w:type="page"/>
      </w:r>
    </w:p>
    <w:p w14:paraId="5CEEAFF9" w14:textId="680A3532" w:rsidR="00B90D45" w:rsidRDefault="00B90D45" w:rsidP="00BC2C32">
      <w:pPr>
        <w:pStyle w:val="Heading1"/>
        <w:pBdr>
          <w:bottom w:val="single" w:sz="4" w:space="0" w:color="auto"/>
        </w:pBdr>
      </w:pPr>
      <w:bookmarkStart w:id="691" w:name="_Toc113881057"/>
      <w:r w:rsidRPr="002C38F3">
        <w:t>Oath of Challenge to Eligibility</w:t>
      </w:r>
      <w:bookmarkEnd w:id="643"/>
      <w:bookmarkEnd w:id="644"/>
      <w:bookmarkEnd w:id="691"/>
    </w:p>
    <w:p w14:paraId="4BE1D9EB" w14:textId="77777777" w:rsidR="00A243B9" w:rsidRPr="00A243B9" w:rsidRDefault="00A243B9" w:rsidP="00A243B9">
      <w:pPr>
        <w:jc w:val="center"/>
      </w:pPr>
      <w:r>
        <w:rPr>
          <w:noProof/>
        </w:rPr>
        <w:drawing>
          <wp:inline distT="0" distB="0" distL="0" distR="0" wp14:anchorId="00F0A8B8" wp14:editId="1D80BDBD">
            <wp:extent cx="6083300" cy="7732722"/>
            <wp:effectExtent l="19050" t="19050" r="12700" b="20955"/>
            <wp:docPr id="18" name="Picture 18" descr="Oath of challenge to voter's eligib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dmin\Voter Outreach\Election Judge Training\EJ Guide\2014\Attachments\oath_of_challenge_to_voters_eligibility.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728"/>
                    <a:stretch/>
                  </pic:blipFill>
                  <pic:spPr bwMode="auto">
                    <a:xfrm>
                      <a:off x="0" y="0"/>
                      <a:ext cx="6081895" cy="77309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71ECE1" w14:textId="1AD773D0" w:rsidR="00B20255" w:rsidRDefault="00B20255" w:rsidP="00C77D9D">
      <w:pPr>
        <w:pStyle w:val="Heading1"/>
      </w:pPr>
      <w:bookmarkStart w:id="692" w:name="_Ref379287377"/>
      <w:bookmarkStart w:id="693" w:name="_Toc379463378"/>
      <w:bookmarkStart w:id="694" w:name="_Toc381179487"/>
      <w:bookmarkStart w:id="695" w:name="_Toc113881058"/>
      <w:bookmarkStart w:id="696" w:name="_Toc259091378"/>
      <w:bookmarkEnd w:id="628"/>
      <w:bookmarkEnd w:id="629"/>
      <w:r w:rsidRPr="003A148D">
        <w:t>Certificate of Registered Voter</w:t>
      </w:r>
      <w:bookmarkEnd w:id="692"/>
      <w:bookmarkEnd w:id="693"/>
      <w:bookmarkEnd w:id="694"/>
      <w:bookmarkEnd w:id="695"/>
    </w:p>
    <w:p w14:paraId="57994BC7" w14:textId="062F594F" w:rsidR="005E1E1E" w:rsidRPr="005E1E1E" w:rsidRDefault="005E1E1E" w:rsidP="00C403DA">
      <w:pPr>
        <w:spacing w:before="120"/>
        <w:jc w:val="center"/>
      </w:pPr>
      <w:r>
        <w:rPr>
          <w:noProof/>
        </w:rPr>
        <w:drawing>
          <wp:inline distT="0" distB="0" distL="0" distR="0" wp14:anchorId="332BDC32" wp14:editId="7F6C4616">
            <wp:extent cx="5922023" cy="7701626"/>
            <wp:effectExtent l="19050" t="19050" r="21590" b="13970"/>
            <wp:docPr id="7" name="Picture 7" descr="Certificate of registered vo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min\Voter Outreach\Election Judge Training\EJ Guide\2014\Attachments\certificate of registered voter.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4464" t="1495" r="4464"/>
                    <a:stretch/>
                  </pic:blipFill>
                  <pic:spPr bwMode="auto">
                    <a:xfrm>
                      <a:off x="0" y="0"/>
                      <a:ext cx="5924720" cy="77051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FCFB8B" w14:textId="5FD4D02F" w:rsidR="00AF4917" w:rsidRDefault="00EB549C" w:rsidP="005E1E1E">
      <w:pPr>
        <w:pStyle w:val="Heading1"/>
        <w:pBdr>
          <w:bottom w:val="single" w:sz="4" w:space="0" w:color="auto"/>
        </w:pBdr>
      </w:pPr>
      <w:bookmarkStart w:id="697" w:name="_Ref382575698"/>
      <w:bookmarkStart w:id="698" w:name="_Toc113881059"/>
      <w:bookmarkStart w:id="699" w:name="_Ref379208117"/>
      <w:bookmarkStart w:id="700" w:name="_Toc379463379"/>
      <w:bookmarkStart w:id="701" w:name="_Toc381179488"/>
      <w:bookmarkStart w:id="702" w:name="_Toc375059038"/>
      <w:bookmarkStart w:id="703" w:name="_Toc375060818"/>
      <w:bookmarkStart w:id="704" w:name="_Toc375061006"/>
      <w:bookmarkStart w:id="705" w:name="_Toc375061077"/>
      <w:bookmarkStart w:id="706" w:name="_Toc375061096"/>
      <w:bookmarkStart w:id="707" w:name="_Toc259091380"/>
      <w:bookmarkStart w:id="708" w:name="_Toc375059031"/>
      <w:bookmarkStart w:id="709" w:name="Registration_Appendix"/>
      <w:bookmarkEnd w:id="696"/>
      <w:r w:rsidRPr="00F267FF">
        <w:t>Precinct Summary Statement</w:t>
      </w:r>
      <w:bookmarkEnd w:id="697"/>
      <w:bookmarkEnd w:id="698"/>
    </w:p>
    <w:p w14:paraId="629BDA9F" w14:textId="739527E6" w:rsidR="005E1E1E" w:rsidRPr="005E1E1E" w:rsidRDefault="00F267FF" w:rsidP="00C403DA">
      <w:pPr>
        <w:spacing w:before="360"/>
        <w:jc w:val="center"/>
        <w:sectPr w:rsidR="005E1E1E" w:rsidRPr="005E1E1E" w:rsidSect="000C2A89">
          <w:footerReference w:type="even" r:id="rId167"/>
          <w:endnotePr>
            <w:numFmt w:val="decimal"/>
          </w:endnotePr>
          <w:type w:val="continuous"/>
          <w:pgSz w:w="12240" w:h="15840" w:code="1"/>
          <w:pgMar w:top="1152" w:right="1152" w:bottom="1152" w:left="1440" w:header="720" w:footer="720" w:gutter="0"/>
          <w:cols w:space="720"/>
          <w:noEndnote/>
          <w:docGrid w:linePitch="326"/>
        </w:sectPr>
      </w:pPr>
      <w:r w:rsidRPr="00F267FF">
        <w:rPr>
          <w:noProof/>
        </w:rPr>
        <w:drawing>
          <wp:inline distT="0" distB="0" distL="0" distR="0" wp14:anchorId="3C288C95" wp14:editId="7C41D098">
            <wp:extent cx="5873750" cy="7740650"/>
            <wp:effectExtent l="0" t="0" r="0" b="0"/>
            <wp:docPr id="2" name="Picture 2" descr="Precinct Summ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ecinct Summary Statement"/>
                    <pic:cNvPicPr/>
                  </pic:nvPicPr>
                  <pic:blipFill>
                    <a:blip r:embed="rId168">
                      <a:extLst>
                        <a:ext uri="{28A0092B-C50C-407E-A947-70E740481C1C}">
                          <a14:useLocalDpi xmlns:a14="http://schemas.microsoft.com/office/drawing/2010/main" val="0"/>
                        </a:ext>
                      </a:extLst>
                    </a:blip>
                    <a:stretch>
                      <a:fillRect/>
                    </a:stretch>
                  </pic:blipFill>
                  <pic:spPr>
                    <a:xfrm>
                      <a:off x="0" y="0"/>
                      <a:ext cx="5873750" cy="7740650"/>
                    </a:xfrm>
                    <a:prstGeom prst="rect">
                      <a:avLst/>
                    </a:prstGeom>
                  </pic:spPr>
                </pic:pic>
              </a:graphicData>
            </a:graphic>
          </wp:inline>
        </w:drawing>
      </w:r>
    </w:p>
    <w:p w14:paraId="101EFFAC" w14:textId="1630CA2E" w:rsidR="00EB549C" w:rsidRPr="00EE4447" w:rsidRDefault="005E1E1E" w:rsidP="00804BF5">
      <w:pPr>
        <w:pStyle w:val="AppendixHeader1"/>
        <w:rPr>
          <w:sz w:val="56"/>
          <w:szCs w:val="56"/>
        </w:rPr>
      </w:pPr>
      <w:r w:rsidRPr="00EE4447">
        <w:rPr>
          <w:sz w:val="56"/>
          <w:szCs w:val="56"/>
        </w:rPr>
        <w:t>Precinct</w:t>
      </w:r>
      <w:r w:rsidR="006513EA" w:rsidRPr="00EE4447">
        <w:rPr>
          <w:sz w:val="56"/>
          <w:szCs w:val="56"/>
        </w:rPr>
        <w:t xml:space="preserve"> Summary Statement</w:t>
      </w:r>
      <w:r w:rsidR="00EE4447" w:rsidRPr="00EE4447">
        <w:rPr>
          <w:sz w:val="56"/>
          <w:szCs w:val="56"/>
        </w:rPr>
        <w:t xml:space="preserve"> Page 2</w:t>
      </w:r>
    </w:p>
    <w:p w14:paraId="7CC5D7FD" w14:textId="77777777" w:rsidR="005E1E1E" w:rsidRPr="005E1E1E" w:rsidRDefault="005E1E1E" w:rsidP="00C403DA">
      <w:pPr>
        <w:spacing w:before="360"/>
      </w:pPr>
      <w:r>
        <w:rPr>
          <w:noProof/>
        </w:rPr>
        <w:drawing>
          <wp:inline distT="0" distB="0" distL="0" distR="0" wp14:anchorId="5C2014CF" wp14:editId="721E6B3A">
            <wp:extent cx="6484638" cy="6496493"/>
            <wp:effectExtent l="19050" t="19050" r="11430" b="19050"/>
            <wp:docPr id="9" name="Picture 9" descr="Page 2 of the Precinct Summ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dmin\Voter Outreach\Election Judge Training\EJ Guide\2014\Attachments\2014 Summary Statement_Page_2.jpg"/>
                    <pic:cNvPicPr>
                      <a:picLocks noChangeAspect="1" noChangeArrowheads="1"/>
                    </pic:cNvPicPr>
                  </pic:nvPicPr>
                  <pic:blipFill rotWithShape="1">
                    <a:blip r:embed="rId169">
                      <a:extLst>
                        <a:ext uri="{28A0092B-C50C-407E-A947-70E740481C1C}">
                          <a14:useLocalDpi xmlns:a14="http://schemas.microsoft.com/office/drawing/2010/main" val="0"/>
                        </a:ext>
                      </a:extLst>
                    </a:blip>
                    <a:srcRect l="3987" t="3210" r="5143" b="26444"/>
                    <a:stretch/>
                  </pic:blipFill>
                  <pic:spPr bwMode="auto">
                    <a:xfrm>
                      <a:off x="0" y="0"/>
                      <a:ext cx="6485128" cy="64969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FC0064" w14:textId="77777777" w:rsidR="005D40B5" w:rsidRDefault="00B20255" w:rsidP="00C77D9D">
      <w:pPr>
        <w:pStyle w:val="Heading1"/>
      </w:pPr>
      <w:bookmarkStart w:id="710" w:name="_Toc113881060"/>
      <w:r w:rsidRPr="003A148D">
        <w:t>HAVA Elections Complaint Form</w:t>
      </w:r>
      <w:bookmarkEnd w:id="699"/>
      <w:bookmarkEnd w:id="700"/>
      <w:bookmarkEnd w:id="701"/>
      <w:bookmarkEnd w:id="710"/>
    </w:p>
    <w:p w14:paraId="15C9EA89" w14:textId="77777777" w:rsidR="005E1E1E" w:rsidRPr="005E1E1E" w:rsidRDefault="005E1E1E" w:rsidP="00C403DA">
      <w:pPr>
        <w:spacing w:before="360"/>
        <w:jc w:val="center"/>
        <w:sectPr w:rsidR="005E1E1E" w:rsidRPr="005E1E1E" w:rsidSect="000C2A89">
          <w:endnotePr>
            <w:numFmt w:val="decimal"/>
          </w:endnotePr>
          <w:type w:val="continuous"/>
          <w:pgSz w:w="12240" w:h="15840" w:code="1"/>
          <w:pgMar w:top="1152" w:right="1152" w:bottom="1152" w:left="1440" w:header="720" w:footer="720" w:gutter="0"/>
          <w:cols w:space="720"/>
          <w:noEndnote/>
          <w:docGrid w:linePitch="326"/>
        </w:sectPr>
      </w:pPr>
      <w:r>
        <w:rPr>
          <w:noProof/>
        </w:rPr>
        <w:drawing>
          <wp:inline distT="0" distB="0" distL="0" distR="0" wp14:anchorId="6D486596" wp14:editId="6E30DD5A">
            <wp:extent cx="5922335" cy="7602279"/>
            <wp:effectExtent l="19050" t="19050" r="21590" b="17780"/>
            <wp:docPr id="13" name="Picture 13" descr="Page 1 of the HAVA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dmin\Voter Outreach\Election Judge Training\EJ Guide\2014\Attachments\HAVA-Elections-Complaint-Form_Page_1.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l="3987" t="3852" r="3482" b="4364"/>
                    <a:stretch/>
                  </pic:blipFill>
                  <pic:spPr bwMode="auto">
                    <a:xfrm>
                      <a:off x="0" y="0"/>
                      <a:ext cx="5922782" cy="76028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37408A" w14:textId="77777777" w:rsidR="005E1E1E" w:rsidRDefault="005E1E1E" w:rsidP="00804BF5">
      <w:pPr>
        <w:pStyle w:val="AppendixHeader1"/>
      </w:pPr>
      <w:r w:rsidRPr="005E1E1E">
        <w:t xml:space="preserve">HAVA Elections Complaint </w:t>
      </w:r>
      <w:r w:rsidR="00804BF5">
        <w:t>Page 2</w:t>
      </w:r>
    </w:p>
    <w:p w14:paraId="56E0FE5B" w14:textId="1A467607" w:rsidR="00945E43" w:rsidRPr="00945E43" w:rsidRDefault="005E1E1E" w:rsidP="00C403DA">
      <w:pPr>
        <w:spacing w:before="360"/>
      </w:pPr>
      <w:r>
        <w:rPr>
          <w:noProof/>
        </w:rPr>
        <w:drawing>
          <wp:inline distT="0" distB="0" distL="0" distR="0" wp14:anchorId="55054F34" wp14:editId="58AC51BA">
            <wp:extent cx="6400800" cy="7513982"/>
            <wp:effectExtent l="19050" t="19050" r="19050" b="10795"/>
            <wp:docPr id="15" name="Picture 15" descr="Page 2 of the HAVA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Admin\Voter Outreach\Election Judge Training\EJ Guide\2014\Attachments\HAVA-Elections-Complaint-Form_Page_2.jp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4948" b="3395"/>
                    <a:stretch/>
                  </pic:blipFill>
                  <pic:spPr bwMode="auto">
                    <a:xfrm>
                      <a:off x="0" y="0"/>
                      <a:ext cx="6400800" cy="75139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711" w:name="_Toc379463386"/>
      <w:bookmarkStart w:id="712" w:name="_Toc381179495"/>
      <w:bookmarkEnd w:id="630"/>
      <w:bookmarkEnd w:id="702"/>
      <w:bookmarkEnd w:id="703"/>
      <w:bookmarkEnd w:id="704"/>
      <w:bookmarkEnd w:id="705"/>
      <w:bookmarkEnd w:id="706"/>
      <w:bookmarkEnd w:id="707"/>
      <w:bookmarkEnd w:id="708"/>
      <w:bookmarkEnd w:id="709"/>
    </w:p>
    <w:p w14:paraId="4768F48C" w14:textId="77777777" w:rsidR="00D36DFD" w:rsidRDefault="00D36DFD" w:rsidP="00C77D9D">
      <w:pPr>
        <w:pStyle w:val="Heading1"/>
        <w:sectPr w:rsidR="00D36DFD" w:rsidSect="000C2A89">
          <w:endnotePr>
            <w:numFmt w:val="decimal"/>
          </w:endnotePr>
          <w:type w:val="continuous"/>
          <w:pgSz w:w="12240" w:h="15840" w:code="1"/>
          <w:pgMar w:top="1152" w:right="1152" w:bottom="1152" w:left="1440" w:header="720" w:footer="720" w:gutter="0"/>
          <w:cols w:space="720"/>
          <w:noEndnote/>
          <w:docGrid w:linePitch="326"/>
        </w:sectPr>
      </w:pPr>
    </w:p>
    <w:p w14:paraId="096042AC" w14:textId="598C35DA" w:rsidR="00796296" w:rsidRPr="007528F4" w:rsidRDefault="00BB67FE" w:rsidP="00C77D9D">
      <w:pPr>
        <w:pStyle w:val="Heading1"/>
        <w:rPr>
          <w:sz w:val="56"/>
          <w:szCs w:val="56"/>
        </w:rPr>
      </w:pPr>
      <w:bookmarkStart w:id="713" w:name="_Toc113881061"/>
      <w:r w:rsidRPr="007528F4">
        <w:rPr>
          <w:sz w:val="56"/>
          <w:szCs w:val="56"/>
        </w:rPr>
        <w:t>State Election Law Complaint Form</w:t>
      </w:r>
      <w:bookmarkEnd w:id="713"/>
    </w:p>
    <w:p w14:paraId="557F12A1" w14:textId="2DD8117F" w:rsidR="00085055" w:rsidRPr="00BB67FE" w:rsidRDefault="00085055" w:rsidP="00C403DA">
      <w:pPr>
        <w:spacing w:before="360"/>
        <w:sectPr w:rsidR="00085055" w:rsidRPr="00BB67FE" w:rsidSect="000C2A89">
          <w:endnotePr>
            <w:numFmt w:val="decimal"/>
          </w:endnotePr>
          <w:pgSz w:w="12240" w:h="15840" w:code="1"/>
          <w:pgMar w:top="1152" w:right="1152" w:bottom="1152" w:left="1440" w:header="720" w:footer="720" w:gutter="0"/>
          <w:cols w:space="720"/>
          <w:noEndnote/>
          <w:docGrid w:linePitch="326"/>
        </w:sectPr>
      </w:pPr>
      <w:r>
        <w:rPr>
          <w:noProof/>
        </w:rPr>
        <w:drawing>
          <wp:inline distT="0" distB="0" distL="0" distR="0" wp14:anchorId="5523FF2A" wp14:editId="1D0B3FD6">
            <wp:extent cx="6143625" cy="7886700"/>
            <wp:effectExtent l="0" t="0" r="9525" b="0"/>
            <wp:docPr id="5" name="Picture 5" descr="Page 1 of the State Election Law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43625" cy="7886700"/>
                    </a:xfrm>
                    <a:prstGeom prst="rect">
                      <a:avLst/>
                    </a:prstGeom>
                  </pic:spPr>
                </pic:pic>
              </a:graphicData>
            </a:graphic>
          </wp:inline>
        </w:drawing>
      </w:r>
    </w:p>
    <w:p w14:paraId="05C6A124" w14:textId="5E4D406E" w:rsidR="0075651F" w:rsidRPr="0075651F" w:rsidRDefault="001073A0" w:rsidP="00C403DA">
      <w:pPr>
        <w:spacing w:before="360"/>
        <w:sectPr w:rsidR="0075651F" w:rsidRPr="0075651F" w:rsidSect="000C2A89">
          <w:endnotePr>
            <w:numFmt w:val="decimal"/>
          </w:endnotePr>
          <w:pgSz w:w="12240" w:h="15840" w:code="1"/>
          <w:pgMar w:top="1152" w:right="1152" w:bottom="1152" w:left="1440" w:header="720" w:footer="720" w:gutter="0"/>
          <w:cols w:space="720"/>
          <w:noEndnote/>
          <w:docGrid w:linePitch="326"/>
        </w:sectPr>
      </w:pPr>
      <w:r>
        <w:rPr>
          <w:noProof/>
        </w:rPr>
        <w:drawing>
          <wp:inline distT="0" distB="0" distL="0" distR="0" wp14:anchorId="54AD9B0B" wp14:editId="12AD9F05">
            <wp:extent cx="6024711" cy="8343900"/>
            <wp:effectExtent l="0" t="0" r="0" b="0"/>
            <wp:docPr id="10" name="Picture 10" descr="Page 2 of the State Election Law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025947" cy="8345612"/>
                    </a:xfrm>
                    <a:prstGeom prst="rect">
                      <a:avLst/>
                    </a:prstGeom>
                  </pic:spPr>
                </pic:pic>
              </a:graphicData>
            </a:graphic>
          </wp:inline>
        </w:drawing>
      </w:r>
    </w:p>
    <w:p w14:paraId="0B34A9B9" w14:textId="77777777" w:rsidR="00E82195" w:rsidRDefault="00E82195">
      <w:pPr>
        <w:spacing w:after="200" w:line="276" w:lineRule="auto"/>
        <w:jc w:val="left"/>
        <w:rPr>
          <w:rFonts w:eastAsiaTheme="majorEastAsia" w:cstheme="majorBidi"/>
          <w:bCs/>
          <w:spacing w:val="20"/>
          <w:sz w:val="64"/>
          <w:szCs w:val="72"/>
        </w:rPr>
      </w:pPr>
      <w:r>
        <w:br w:type="page"/>
      </w:r>
    </w:p>
    <w:p w14:paraId="752B2E7E" w14:textId="066FD46A" w:rsidR="00B8131E" w:rsidRPr="003A148D" w:rsidRDefault="00B90D45" w:rsidP="00C77D9D">
      <w:pPr>
        <w:pStyle w:val="Heading1"/>
      </w:pPr>
      <w:bookmarkStart w:id="714" w:name="_Toc113881062"/>
      <w:r>
        <w:t>Important Contact Information</w:t>
      </w:r>
      <w:bookmarkEnd w:id="711"/>
      <w:bookmarkEnd w:id="712"/>
      <w:bookmarkEnd w:id="714"/>
    </w:p>
    <w:p w14:paraId="3A9CC419" w14:textId="77777777" w:rsidR="00097452" w:rsidRDefault="00097452" w:rsidP="00B90D45">
      <w:pPr>
        <w:sectPr w:rsidR="00097452" w:rsidSect="000C2A89">
          <w:footerReference w:type="default" r:id="rId174"/>
          <w:endnotePr>
            <w:numFmt w:val="decimal"/>
          </w:endnotePr>
          <w:type w:val="continuous"/>
          <w:pgSz w:w="12240" w:h="15840" w:code="1"/>
          <w:pgMar w:top="1152" w:right="1152" w:bottom="1152" w:left="1440" w:header="720" w:footer="720" w:gutter="0"/>
          <w:cols w:space="720"/>
          <w:noEndnote/>
          <w:docGrid w:linePitch="326"/>
        </w:sectPr>
      </w:pPr>
    </w:p>
    <w:p w14:paraId="5F780CB1" w14:textId="77777777" w:rsidR="00DB0488" w:rsidRPr="003A148D" w:rsidRDefault="00B8131E" w:rsidP="005C61AB">
      <w:pPr>
        <w:spacing w:before="840" w:after="480"/>
      </w:pPr>
      <w:r w:rsidRPr="00BD7CB3">
        <w:t>Clerk’s Office</w:t>
      </w:r>
      <w:r w:rsidR="00CD44E0" w:rsidRPr="003A148D">
        <w:t>____________________</w:t>
      </w:r>
      <w:r w:rsidR="00B90D45">
        <w:t>__________</w:t>
      </w:r>
      <w:r w:rsidR="00CD44E0" w:rsidRPr="003A148D">
        <w:t>________________________________________</w:t>
      </w:r>
    </w:p>
    <w:p w14:paraId="1B8BC8CE" w14:textId="77777777" w:rsidR="00DB0488" w:rsidRPr="00BD7CB3" w:rsidRDefault="00B8131E" w:rsidP="005C61AB">
      <w:pPr>
        <w:spacing w:after="480"/>
      </w:pPr>
      <w:r w:rsidRPr="00BD7CB3">
        <w:t xml:space="preserve">County Auditor’s Office </w:t>
      </w:r>
      <w:r w:rsidR="00CD44E0" w:rsidRPr="003A148D">
        <w:t>___________________</w:t>
      </w:r>
      <w:r w:rsidR="00B90D45">
        <w:t>_</w:t>
      </w:r>
      <w:r w:rsidR="00CD44E0" w:rsidRPr="003A148D">
        <w:t>_______________________________________</w:t>
      </w:r>
    </w:p>
    <w:p w14:paraId="5CA34CE4" w14:textId="77777777" w:rsidR="00DB0488" w:rsidRPr="00BD7CB3" w:rsidRDefault="00B8131E" w:rsidP="005C61AB">
      <w:pPr>
        <w:spacing w:after="480"/>
      </w:pPr>
      <w:r w:rsidRPr="00BD7CB3">
        <w:t>Voting Machine Repair</w:t>
      </w:r>
      <w:r w:rsidR="00CD44E0" w:rsidRPr="003A148D">
        <w:t>____________________________________________________________</w:t>
      </w:r>
    </w:p>
    <w:p w14:paraId="7FC9C0A8" w14:textId="77777777" w:rsidR="00DB0488" w:rsidRPr="00BD7CB3" w:rsidRDefault="00B8131E" w:rsidP="005C61AB">
      <w:pPr>
        <w:spacing w:after="480"/>
      </w:pPr>
      <w:r w:rsidRPr="00BD7CB3">
        <w:t>County Sheriff / Local Polic</w:t>
      </w:r>
      <w:r w:rsidR="00B90D45" w:rsidRPr="00BD7CB3">
        <w:t>e</w:t>
      </w:r>
      <w:r w:rsidR="00CD44E0" w:rsidRPr="003A148D">
        <w:t>________________</w:t>
      </w:r>
      <w:r w:rsidR="00B90D45">
        <w:t>_</w:t>
      </w:r>
      <w:r w:rsidR="00CD44E0" w:rsidRPr="003A148D">
        <w:t>______________________________________</w:t>
      </w:r>
    </w:p>
    <w:p w14:paraId="79F0FA91" w14:textId="77777777" w:rsidR="00DB0488" w:rsidRPr="00BD7CB3" w:rsidRDefault="00B8131E" w:rsidP="005C61AB">
      <w:pPr>
        <w:spacing w:after="480"/>
      </w:pPr>
      <w:r w:rsidRPr="00BD7CB3">
        <w:t>Fire Department</w:t>
      </w:r>
      <w:r w:rsidR="00CD44E0" w:rsidRPr="003A148D">
        <w:t>_____</w:t>
      </w:r>
      <w:r w:rsidRPr="003A148D">
        <w:t>_______________________</w:t>
      </w:r>
      <w:r w:rsidR="00B90D45">
        <w:t>________</w:t>
      </w:r>
      <w:r w:rsidRPr="003A148D">
        <w:t>______________________________</w:t>
      </w:r>
    </w:p>
    <w:p w14:paraId="17ABFA4D" w14:textId="7BEEDF94" w:rsidR="005C61AB" w:rsidRDefault="00B8131E" w:rsidP="005C61AB">
      <w:pPr>
        <w:spacing w:after="6000"/>
      </w:pPr>
      <w:r w:rsidRPr="00BD7CB3">
        <w:t xml:space="preserve">Emergency Medical Services </w:t>
      </w:r>
      <w:r w:rsidR="00CD44E0" w:rsidRPr="003A148D">
        <w:t>________________________</w:t>
      </w:r>
      <w:r w:rsidR="00B90D45">
        <w:t>_</w:t>
      </w:r>
      <w:r w:rsidR="00CD44E0" w:rsidRPr="003A148D">
        <w:t>_____________________________</w:t>
      </w:r>
      <w:r w:rsidR="005C61AB">
        <w:t>__</w:t>
      </w:r>
    </w:p>
    <w:p w14:paraId="30AC2B21" w14:textId="07283E4E" w:rsidR="005C61AB" w:rsidRDefault="002642EC" w:rsidP="005C61AB">
      <w:pPr>
        <w:jc w:val="center"/>
        <w:sectPr w:rsidR="005C61AB" w:rsidSect="000C2A89">
          <w:endnotePr>
            <w:numFmt w:val="decimal"/>
          </w:endnotePr>
          <w:type w:val="continuous"/>
          <w:pgSz w:w="12240" w:h="15840" w:code="1"/>
          <w:pgMar w:top="1152" w:right="1152" w:bottom="1152" w:left="1440" w:header="720" w:footer="720" w:gutter="0"/>
          <w:cols w:space="720"/>
          <w:noEndnote/>
          <w:docGrid w:linePitch="326"/>
        </w:sectPr>
      </w:pPr>
      <w:r>
        <w:t>202</w:t>
      </w:r>
      <w:r w:rsidR="00396F93">
        <w:t>2</w:t>
      </w:r>
      <w:r w:rsidR="005C61AB">
        <w:t xml:space="preserve"> Minnesota Election Judge Guide</w:t>
      </w:r>
      <w:r w:rsidR="005C61AB">
        <w:br/>
        <w:t>Office of the Minnes</w:t>
      </w:r>
      <w:r>
        <w:t>ota Secretary of State</w:t>
      </w:r>
      <w:r>
        <w:br/>
        <w:t xml:space="preserve">Updated </w:t>
      </w:r>
      <w:r w:rsidR="00A1653F">
        <w:t>9</w:t>
      </w:r>
      <w:r w:rsidR="005C61AB">
        <w:t>/</w:t>
      </w:r>
      <w:r w:rsidR="00AB7ECD">
        <w:t>7</w:t>
      </w:r>
      <w:r w:rsidR="007528F4">
        <w:t>/202</w:t>
      </w:r>
      <w:r w:rsidR="00396F93">
        <w:t>2</w:t>
      </w:r>
    </w:p>
    <w:p w14:paraId="3AAA94B3" w14:textId="77777777" w:rsidR="00D36DFD" w:rsidRDefault="00D36DFD" w:rsidP="00C64C30">
      <w:pPr>
        <w:sectPr w:rsidR="00D36DFD" w:rsidSect="000C2A89">
          <w:footerReference w:type="default" r:id="rId175"/>
          <w:endnotePr>
            <w:numFmt w:val="decimal"/>
          </w:endnotePr>
          <w:type w:val="continuous"/>
          <w:pgSz w:w="12240" w:h="15840" w:code="1"/>
          <w:pgMar w:top="1152" w:right="1152" w:bottom="1152" w:left="1440" w:header="720" w:footer="720" w:gutter="0"/>
          <w:cols w:num="2" w:space="720"/>
          <w:noEndnote/>
          <w:docGrid w:linePitch="326"/>
        </w:sectPr>
      </w:pPr>
    </w:p>
    <w:p w14:paraId="42A33FF8" w14:textId="67A0AB7C" w:rsidR="005C61AB" w:rsidRPr="007614D1" w:rsidRDefault="005C61AB" w:rsidP="005C61AB"/>
    <w:sectPr w:rsidR="005C61AB" w:rsidRPr="007614D1" w:rsidSect="000C2A89">
      <w:endnotePr>
        <w:numFmt w:val="decimal"/>
      </w:endnotePr>
      <w:type w:val="continuous"/>
      <w:pgSz w:w="12240" w:h="15840" w:code="1"/>
      <w:pgMar w:top="1152" w:right="1152" w:bottom="1152" w:left="1440" w:header="720" w:footer="720" w:gutter="0"/>
      <w:cols w:num="2"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D0019" w14:textId="77777777" w:rsidR="00E07C59" w:rsidRDefault="00E07C59" w:rsidP="00F111AA">
      <w:r>
        <w:separator/>
      </w:r>
    </w:p>
  </w:endnote>
  <w:endnote w:type="continuationSeparator" w:id="0">
    <w:p w14:paraId="31A7C5C8" w14:textId="77777777" w:rsidR="00E07C59" w:rsidRDefault="00E07C59" w:rsidP="00F1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0D48" w14:textId="77777777" w:rsidR="00D72561" w:rsidRDefault="00D72561" w:rsidP="007D2C0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36CB" w14:textId="52BB015A" w:rsidR="00D72561" w:rsidRDefault="00D72561">
    <w:pPr>
      <w:pStyle w:val="Footer"/>
    </w:pPr>
    <w:r>
      <w:fldChar w:fldCharType="begin"/>
    </w:r>
    <w:r>
      <w:instrText xml:space="preserve"> PAGE   \* MERGEFORMAT </w:instrText>
    </w:r>
    <w:r>
      <w:fldChar w:fldCharType="separate"/>
    </w:r>
    <w:r w:rsidR="00F34698">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35061"/>
      <w:docPartObj>
        <w:docPartGallery w:val="Page Numbers (Bottom of Page)"/>
        <w:docPartUnique/>
      </w:docPartObj>
    </w:sdtPr>
    <w:sdtEndPr>
      <w:rPr>
        <w:noProof/>
      </w:rPr>
    </w:sdtEndPr>
    <w:sdtContent>
      <w:p w14:paraId="57A237A7" w14:textId="2277EEAA" w:rsidR="00D72561" w:rsidRDefault="00D72561" w:rsidP="007D2C0B">
        <w:pPr>
          <w:pStyle w:val="Footer"/>
          <w:jc w:val="right"/>
        </w:pPr>
        <w:r>
          <w:fldChar w:fldCharType="begin"/>
        </w:r>
        <w:r>
          <w:instrText xml:space="preserve"> PAGE   \* MERGEFORMAT </w:instrText>
        </w:r>
        <w:r>
          <w:fldChar w:fldCharType="separate"/>
        </w:r>
        <w:r w:rsidR="00F34698">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96AA" w14:textId="3A510F0E" w:rsidR="00D72561" w:rsidRDefault="00D72561" w:rsidP="007D2C0B">
    <w:pPr>
      <w:pStyle w:val="Footer"/>
      <w:jc w:val="right"/>
    </w:pPr>
    <w:r>
      <w:fldChar w:fldCharType="begin"/>
    </w:r>
    <w:r>
      <w:instrText xml:space="preserve"> PAGE   \* MERGEFORMAT </w:instrText>
    </w:r>
    <w:r>
      <w:fldChar w:fldCharType="separate"/>
    </w:r>
    <w:r w:rsidR="00F34698">
      <w:rPr>
        <w:noProof/>
      </w:rPr>
      <w:t>69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2C35" w14:textId="77AA04A4" w:rsidR="00D72561" w:rsidRPr="00097452" w:rsidRDefault="00D72561" w:rsidP="00097452">
    <w:pPr>
      <w:pStyle w:val="Footer"/>
    </w:pPr>
    <w:r>
      <w:fldChar w:fldCharType="begin"/>
    </w:r>
    <w:r>
      <w:instrText xml:space="preserve"> PAGE   \* MERGEFORMAT </w:instrText>
    </w:r>
    <w:r>
      <w:fldChar w:fldCharType="separate"/>
    </w:r>
    <w:r w:rsidR="00F34698">
      <w:rPr>
        <w:noProof/>
      </w:rPr>
      <w:t>70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734D" w14:textId="2F9E3027" w:rsidR="00D72561" w:rsidRPr="00097452" w:rsidRDefault="00D72561" w:rsidP="000974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2704" w14:textId="77777777" w:rsidR="00D72561" w:rsidRDefault="00D72561" w:rsidP="007D2C0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E9C97" w14:textId="77777777" w:rsidR="00E07C59" w:rsidRDefault="00E07C59" w:rsidP="00F111AA">
      <w:r>
        <w:separator/>
      </w:r>
    </w:p>
  </w:footnote>
  <w:footnote w:type="continuationSeparator" w:id="0">
    <w:p w14:paraId="53D3549D" w14:textId="77777777" w:rsidR="00E07C59" w:rsidRDefault="00E07C59" w:rsidP="00F111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BCBA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86DC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F262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4A17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3215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763E3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C80C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7CB4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9CAE08"/>
    <w:lvl w:ilvl="0">
      <w:start w:val="1"/>
      <w:numFmt w:val="decimal"/>
      <w:pStyle w:val="ListNumber"/>
      <w:lvlText w:val="%1."/>
      <w:lvlJc w:val="left"/>
      <w:pPr>
        <w:tabs>
          <w:tab w:val="num" w:pos="360"/>
        </w:tabs>
        <w:ind w:left="360" w:hanging="360"/>
      </w:pPr>
    </w:lvl>
  </w:abstractNum>
  <w:abstractNum w:abstractNumId="9" w15:restartNumberingAfterBreak="0">
    <w:nsid w:val="051D5042"/>
    <w:multiLevelType w:val="hybridMultilevel"/>
    <w:tmpl w:val="932EC168"/>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485868"/>
    <w:multiLevelType w:val="hybridMultilevel"/>
    <w:tmpl w:val="A3A0CE64"/>
    <w:lvl w:ilvl="0" w:tplc="07407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535F39"/>
    <w:multiLevelType w:val="hybridMultilevel"/>
    <w:tmpl w:val="C1DE0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01777"/>
    <w:multiLevelType w:val="hybridMultilevel"/>
    <w:tmpl w:val="BF90B30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186621"/>
    <w:multiLevelType w:val="hybridMultilevel"/>
    <w:tmpl w:val="A824D926"/>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6719D"/>
    <w:multiLevelType w:val="hybridMultilevel"/>
    <w:tmpl w:val="A93E52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00069"/>
    <w:multiLevelType w:val="hybridMultilevel"/>
    <w:tmpl w:val="C148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0D7903"/>
    <w:multiLevelType w:val="hybridMultilevel"/>
    <w:tmpl w:val="7C181BD0"/>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5A50E1"/>
    <w:multiLevelType w:val="hybridMultilevel"/>
    <w:tmpl w:val="F6A25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E86C6F"/>
    <w:multiLevelType w:val="hybridMultilevel"/>
    <w:tmpl w:val="56124E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F07F02"/>
    <w:multiLevelType w:val="hybridMultilevel"/>
    <w:tmpl w:val="8E3AC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2C7530"/>
    <w:multiLevelType w:val="hybridMultilevel"/>
    <w:tmpl w:val="F6E4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EB6BEF"/>
    <w:multiLevelType w:val="hybridMultilevel"/>
    <w:tmpl w:val="180CCE18"/>
    <w:lvl w:ilvl="0" w:tplc="0409000F">
      <w:start w:val="1"/>
      <w:numFmt w:val="decimal"/>
      <w:lvlText w:val="%1."/>
      <w:lvlJc w:val="left"/>
      <w:pPr>
        <w:ind w:left="360" w:hanging="360"/>
      </w:pPr>
    </w:lvl>
    <w:lvl w:ilvl="1" w:tplc="0409000F">
      <w:start w:val="1"/>
      <w:numFmt w:val="bullet"/>
      <w:lvlText w:val=""/>
      <w:lvlJc w:val="left"/>
      <w:pPr>
        <w:ind w:left="1080" w:hanging="360"/>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73F13D4"/>
    <w:multiLevelType w:val="hybridMultilevel"/>
    <w:tmpl w:val="C4429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954FCD"/>
    <w:multiLevelType w:val="hybridMultilevel"/>
    <w:tmpl w:val="83280B5A"/>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A44BB7"/>
    <w:multiLevelType w:val="hybridMultilevel"/>
    <w:tmpl w:val="FB9054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9D116A5"/>
    <w:multiLevelType w:val="hybridMultilevel"/>
    <w:tmpl w:val="D0946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A4343A"/>
    <w:multiLevelType w:val="hybridMultilevel"/>
    <w:tmpl w:val="630C38C4"/>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ED2CD2"/>
    <w:multiLevelType w:val="hybridMultilevel"/>
    <w:tmpl w:val="78B8B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F61850"/>
    <w:multiLevelType w:val="hybridMultilevel"/>
    <w:tmpl w:val="D748A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B06730"/>
    <w:multiLevelType w:val="hybridMultilevel"/>
    <w:tmpl w:val="A9664A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97298"/>
    <w:multiLevelType w:val="hybridMultilevel"/>
    <w:tmpl w:val="081EAD14"/>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D3069B0"/>
    <w:multiLevelType w:val="hybridMultilevel"/>
    <w:tmpl w:val="8F288472"/>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3B246B"/>
    <w:multiLevelType w:val="hybridMultilevel"/>
    <w:tmpl w:val="97C83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A13EE2"/>
    <w:multiLevelType w:val="hybridMultilevel"/>
    <w:tmpl w:val="354030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F484AF0"/>
    <w:multiLevelType w:val="hybridMultilevel"/>
    <w:tmpl w:val="28E0997C"/>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335E0F"/>
    <w:multiLevelType w:val="hybridMultilevel"/>
    <w:tmpl w:val="53A4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35A648D"/>
    <w:multiLevelType w:val="hybridMultilevel"/>
    <w:tmpl w:val="8FC286C6"/>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2B55F7"/>
    <w:multiLevelType w:val="hybridMultilevel"/>
    <w:tmpl w:val="47FA9F7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6D2C61"/>
    <w:multiLevelType w:val="hybridMultilevel"/>
    <w:tmpl w:val="75AA6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78D734F"/>
    <w:multiLevelType w:val="hybridMultilevel"/>
    <w:tmpl w:val="D214D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7906E4B"/>
    <w:multiLevelType w:val="hybridMultilevel"/>
    <w:tmpl w:val="168C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5E6813"/>
    <w:multiLevelType w:val="hybridMultilevel"/>
    <w:tmpl w:val="FBAA31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DD3684"/>
    <w:multiLevelType w:val="hybridMultilevel"/>
    <w:tmpl w:val="A1108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E26B75"/>
    <w:multiLevelType w:val="hybridMultilevel"/>
    <w:tmpl w:val="50B6DC8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B267FB2"/>
    <w:multiLevelType w:val="hybridMultilevel"/>
    <w:tmpl w:val="447822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BA80CB5"/>
    <w:multiLevelType w:val="hybridMultilevel"/>
    <w:tmpl w:val="E5AC972A"/>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464312"/>
    <w:multiLevelType w:val="hybridMultilevel"/>
    <w:tmpl w:val="A8C28B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C903EF0"/>
    <w:multiLevelType w:val="hybridMultilevel"/>
    <w:tmpl w:val="A156E9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3C1F77"/>
    <w:multiLevelType w:val="hybridMultilevel"/>
    <w:tmpl w:val="9DE8556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D960F50"/>
    <w:multiLevelType w:val="hybridMultilevel"/>
    <w:tmpl w:val="2204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E859D4"/>
    <w:multiLevelType w:val="hybridMultilevel"/>
    <w:tmpl w:val="C20E43F0"/>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DF36E6D"/>
    <w:multiLevelType w:val="hybridMultilevel"/>
    <w:tmpl w:val="407C3448"/>
    <w:lvl w:ilvl="0" w:tplc="07407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36F53D9"/>
    <w:multiLevelType w:val="hybridMultilevel"/>
    <w:tmpl w:val="432073BE"/>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3" w15:restartNumberingAfterBreak="0">
    <w:nsid w:val="353209F6"/>
    <w:multiLevelType w:val="hybridMultilevel"/>
    <w:tmpl w:val="2420555C"/>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7279F2"/>
    <w:multiLevelType w:val="hybridMultilevel"/>
    <w:tmpl w:val="F7783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25386E"/>
    <w:multiLevelType w:val="hybridMultilevel"/>
    <w:tmpl w:val="4178E730"/>
    <w:lvl w:ilvl="0" w:tplc="0409000F">
      <w:start w:val="1"/>
      <w:numFmt w:val="upperLetter"/>
      <w:lvlText w:val="%1."/>
      <w:lvlJc w:val="left"/>
      <w:pPr>
        <w:ind w:left="1080" w:hanging="360"/>
      </w:pPr>
      <w:rPr>
        <w:rFonts w:hint="default"/>
      </w:rPr>
    </w:lvl>
    <w:lvl w:ilvl="1" w:tplc="04090019">
      <w:start w:val="1"/>
      <w:numFmt w:val="decimal"/>
      <w:pStyle w:val="QuizQuestions"/>
      <w:lvlText w:val="%2."/>
      <w:lvlJc w:val="left"/>
      <w:pPr>
        <w:ind w:left="1800" w:hanging="360"/>
      </w:pPr>
      <w:rPr>
        <w:rFonts w:hint="default"/>
      </w:rPr>
    </w:lvl>
    <w:lvl w:ilvl="2" w:tplc="0409001B">
      <w:start w:val="1"/>
      <w:numFmt w:val="lowerLetter"/>
      <w:lvlText w:val="%3."/>
      <w:lvlJc w:val="left"/>
      <w:pPr>
        <w:ind w:left="2700" w:hanging="360"/>
      </w:pPr>
      <w:rPr>
        <w:rFonts w:hint="default"/>
      </w:rPr>
    </w:lvl>
    <w:lvl w:ilvl="3" w:tplc="0409000F">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904005E"/>
    <w:multiLevelType w:val="hybridMultilevel"/>
    <w:tmpl w:val="748EEA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B57CA2"/>
    <w:multiLevelType w:val="hybridMultilevel"/>
    <w:tmpl w:val="5BF65D66"/>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15:restartNumberingAfterBreak="0">
    <w:nsid w:val="3B3A65A1"/>
    <w:multiLevelType w:val="hybridMultilevel"/>
    <w:tmpl w:val="5E986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C357B85"/>
    <w:multiLevelType w:val="hybridMultilevel"/>
    <w:tmpl w:val="FC981BBE"/>
    <w:lvl w:ilvl="0" w:tplc="23329D48">
      <w:start w:val="1"/>
      <w:numFmt w:val="bullet"/>
      <w:pStyle w:val="ListBullet"/>
      <w:lvlText w:val=""/>
      <w:lvlJc w:val="left"/>
      <w:pPr>
        <w:ind w:left="360" w:hanging="360"/>
      </w:pPr>
      <w:rPr>
        <w:rFonts w:ascii="Symbol" w:hAnsi="Symbol" w:hint="default"/>
        <w:b w:val="0"/>
        <w:color w:val="auto"/>
        <w:position w:val="-6"/>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C4148AF"/>
    <w:multiLevelType w:val="hybridMultilevel"/>
    <w:tmpl w:val="5886949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B34A15"/>
    <w:multiLevelType w:val="hybridMultilevel"/>
    <w:tmpl w:val="A30A47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C156D7"/>
    <w:multiLevelType w:val="hybridMultilevel"/>
    <w:tmpl w:val="9078DC3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CA2E19"/>
    <w:multiLevelType w:val="hybridMultilevel"/>
    <w:tmpl w:val="75EE9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EFE4891"/>
    <w:multiLevelType w:val="hybridMultilevel"/>
    <w:tmpl w:val="549E88D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CA4B17"/>
    <w:multiLevelType w:val="hybridMultilevel"/>
    <w:tmpl w:val="DE9EF6B6"/>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1E24ED7"/>
    <w:multiLevelType w:val="hybridMultilevel"/>
    <w:tmpl w:val="C8808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1F471A5"/>
    <w:multiLevelType w:val="hybridMultilevel"/>
    <w:tmpl w:val="223A4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DD482B"/>
    <w:multiLevelType w:val="hybridMultilevel"/>
    <w:tmpl w:val="9A343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4897280"/>
    <w:multiLevelType w:val="hybridMultilevel"/>
    <w:tmpl w:val="E16EC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82487D"/>
    <w:multiLevelType w:val="hybridMultilevel"/>
    <w:tmpl w:val="45EA82F6"/>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4804FE"/>
    <w:multiLevelType w:val="hybridMultilevel"/>
    <w:tmpl w:val="6466091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6F74378"/>
    <w:multiLevelType w:val="hybridMultilevel"/>
    <w:tmpl w:val="44F604F0"/>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3" w15:restartNumberingAfterBreak="0">
    <w:nsid w:val="478B6572"/>
    <w:multiLevelType w:val="hybridMultilevel"/>
    <w:tmpl w:val="CF5446E6"/>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D3242D"/>
    <w:multiLevelType w:val="hybridMultilevel"/>
    <w:tmpl w:val="B394C308"/>
    <w:lvl w:ilvl="0" w:tplc="85966682">
      <w:start w:val="103"/>
      <w:numFmt w:val="bullet"/>
      <w:lvlText w:val="•"/>
      <w:lvlJc w:val="left"/>
      <w:pPr>
        <w:ind w:left="360" w:hanging="360"/>
      </w:pPr>
      <w:rPr>
        <w:rFonts w:ascii="Calibri" w:eastAsiaTheme="minorHAnsi" w:hAnsi="Calibri" w:cstheme="minorBidi" w:hint="default"/>
        <w:b w:val="0"/>
        <w:position w:val="-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5327F4"/>
    <w:multiLevelType w:val="hybridMultilevel"/>
    <w:tmpl w:val="FF8E87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287344"/>
    <w:multiLevelType w:val="hybridMultilevel"/>
    <w:tmpl w:val="F9782338"/>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B2131D"/>
    <w:multiLevelType w:val="hybridMultilevel"/>
    <w:tmpl w:val="FEB03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FBF26F7"/>
    <w:multiLevelType w:val="hybridMultilevel"/>
    <w:tmpl w:val="347E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394281"/>
    <w:multiLevelType w:val="hybridMultilevel"/>
    <w:tmpl w:val="240E870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1A90EAA"/>
    <w:multiLevelType w:val="hybridMultilevel"/>
    <w:tmpl w:val="6DD645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2AB3A34"/>
    <w:multiLevelType w:val="hybridMultilevel"/>
    <w:tmpl w:val="1CD8F942"/>
    <w:lvl w:ilvl="0" w:tplc="D6B8F698">
      <w:start w:val="1"/>
      <w:numFmt w:val="bullet"/>
      <w:pStyle w:val="ChecklistList"/>
      <w:lvlText w:val=""/>
      <w:lvlJc w:val="left"/>
      <w:pPr>
        <w:ind w:left="360" w:hanging="360"/>
      </w:pPr>
      <w:rPr>
        <w:rFonts w:ascii="Wingdings" w:hAnsi="Wingdings" w:hint="default"/>
        <w:b w:val="0"/>
        <w:position w:val="-6"/>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3634C1B"/>
    <w:multiLevelType w:val="hybridMultilevel"/>
    <w:tmpl w:val="64D6EB2C"/>
    <w:lvl w:ilvl="0" w:tplc="7688AB86">
      <w:start w:val="1"/>
      <w:numFmt w:val="decimal"/>
      <w:lvlText w:val="%1."/>
      <w:lvlJc w:val="left"/>
      <w:pPr>
        <w:ind w:left="360" w:hanging="360"/>
      </w:pPr>
      <w:rPr>
        <w:rFonts w:hint="default"/>
        <w:color w:val="auto"/>
        <w:sz w:val="24"/>
        <w:szCs w:val="24"/>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3" w15:restartNumberingAfterBreak="0">
    <w:nsid w:val="53FC27C7"/>
    <w:multiLevelType w:val="hybridMultilevel"/>
    <w:tmpl w:val="87380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743ABF"/>
    <w:multiLevelType w:val="hybridMultilevel"/>
    <w:tmpl w:val="C7F0E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6FE1D03"/>
    <w:multiLevelType w:val="hybridMultilevel"/>
    <w:tmpl w:val="72BAB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7C73B3C"/>
    <w:multiLevelType w:val="hybridMultilevel"/>
    <w:tmpl w:val="75444C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AB5863"/>
    <w:multiLevelType w:val="hybridMultilevel"/>
    <w:tmpl w:val="4E98795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E0F3240"/>
    <w:multiLevelType w:val="hybridMultilevel"/>
    <w:tmpl w:val="A2343E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800E06"/>
    <w:multiLevelType w:val="hybridMultilevel"/>
    <w:tmpl w:val="7146F0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5D48A6"/>
    <w:multiLevelType w:val="hybridMultilevel"/>
    <w:tmpl w:val="7968181A"/>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E34D7E"/>
    <w:multiLevelType w:val="hybridMultilevel"/>
    <w:tmpl w:val="5B3432BC"/>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2" w15:restartNumberingAfterBreak="0">
    <w:nsid w:val="664D6675"/>
    <w:multiLevelType w:val="hybridMultilevel"/>
    <w:tmpl w:val="11EA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7086A4E"/>
    <w:multiLevelType w:val="hybridMultilevel"/>
    <w:tmpl w:val="F3A825F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79749C8"/>
    <w:multiLevelType w:val="hybridMultilevel"/>
    <w:tmpl w:val="B03A34F8"/>
    <w:lvl w:ilvl="0" w:tplc="FD16B780">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8722590"/>
    <w:multiLevelType w:val="hybridMultilevel"/>
    <w:tmpl w:val="8B8AA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B418B7"/>
    <w:multiLevelType w:val="hybridMultilevel"/>
    <w:tmpl w:val="A35A3B66"/>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413E88"/>
    <w:multiLevelType w:val="hybridMultilevel"/>
    <w:tmpl w:val="60F85FF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4303DB"/>
    <w:multiLevelType w:val="hybridMultilevel"/>
    <w:tmpl w:val="499EA23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9F1209E"/>
    <w:multiLevelType w:val="hybridMultilevel"/>
    <w:tmpl w:val="FF7CFF12"/>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B572DF8"/>
    <w:multiLevelType w:val="hybridMultilevel"/>
    <w:tmpl w:val="5F72F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C067049"/>
    <w:multiLevelType w:val="hybridMultilevel"/>
    <w:tmpl w:val="59AA3BCC"/>
    <w:lvl w:ilvl="0" w:tplc="99189AD2">
      <w:start w:val="1"/>
      <w:numFmt w:val="bullet"/>
      <w:pStyle w:val="ListParagraph"/>
      <w:lvlText w:val=""/>
      <w:lvlJc w:val="left"/>
      <w:pPr>
        <w:ind w:left="360" w:hanging="360"/>
      </w:pPr>
      <w:rPr>
        <w:rFonts w:ascii="Symbol" w:hAnsi="Symbol" w:hint="default"/>
        <w:color w:val="auto"/>
      </w:rPr>
    </w:lvl>
    <w:lvl w:ilvl="1" w:tplc="5F00EA7A">
      <w:start w:val="1"/>
      <w:numFmt w:val="bullet"/>
      <w:pStyle w:val="ListLevel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CB3677C"/>
    <w:multiLevelType w:val="hybridMultilevel"/>
    <w:tmpl w:val="C96856A0"/>
    <w:lvl w:ilvl="0" w:tplc="0409000F">
      <w:start w:val="1"/>
      <w:numFmt w:val="bullet"/>
      <w:lvlText w:val=""/>
      <w:lvlJc w:val="left"/>
      <w:pPr>
        <w:ind w:left="360" w:hanging="360"/>
      </w:pPr>
      <w:rPr>
        <w:rFonts w:ascii="Symbol" w:hAnsi="Symbol" w:hint="default"/>
        <w:color w:val="auto"/>
      </w:rPr>
    </w:lvl>
    <w:lvl w:ilvl="1" w:tplc="8A627DE2">
      <w:numFmt w:val="bullet"/>
      <w:lvlText w:val="•"/>
      <w:lvlJc w:val="left"/>
      <w:pPr>
        <w:ind w:left="1080" w:hanging="360"/>
      </w:pPr>
      <w:rPr>
        <w:rFonts w:ascii="Calibri" w:eastAsiaTheme="minorHAnsi" w:hAnsi="Calibri"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CE3073A"/>
    <w:multiLevelType w:val="hybridMultilevel"/>
    <w:tmpl w:val="D6E6B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0FA75D5"/>
    <w:multiLevelType w:val="hybridMultilevel"/>
    <w:tmpl w:val="5946386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0274B9"/>
    <w:multiLevelType w:val="hybridMultilevel"/>
    <w:tmpl w:val="678E1356"/>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2493766"/>
    <w:multiLevelType w:val="hybridMultilevel"/>
    <w:tmpl w:val="2870DD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2F901E1"/>
    <w:multiLevelType w:val="hybridMultilevel"/>
    <w:tmpl w:val="6E2C2A1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68B7938"/>
    <w:multiLevelType w:val="hybridMultilevel"/>
    <w:tmpl w:val="3D487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34419D"/>
    <w:multiLevelType w:val="hybridMultilevel"/>
    <w:tmpl w:val="A10EFE48"/>
    <w:lvl w:ilvl="0" w:tplc="AF8E69D6">
      <w:start w:val="1"/>
      <w:numFmt w:val="lowerLetter"/>
      <w:pStyle w:val="QuizList"/>
      <w:lvlText w:val="%1."/>
      <w:lvlJc w:val="left"/>
      <w:pPr>
        <w:ind w:left="79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110" w15:restartNumberingAfterBreak="0">
    <w:nsid w:val="7B4B33E3"/>
    <w:multiLevelType w:val="hybridMultilevel"/>
    <w:tmpl w:val="A0508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5B2515"/>
    <w:multiLevelType w:val="hybridMultilevel"/>
    <w:tmpl w:val="8DDE133C"/>
    <w:lvl w:ilvl="0" w:tplc="70E81748">
      <w:start w:val="103"/>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BD02ED6"/>
    <w:multiLevelType w:val="hybridMultilevel"/>
    <w:tmpl w:val="260A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E40214"/>
    <w:multiLevelType w:val="hybridMultilevel"/>
    <w:tmpl w:val="128A7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D31277A"/>
    <w:multiLevelType w:val="hybridMultilevel"/>
    <w:tmpl w:val="82D45D3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DF918B0"/>
    <w:multiLevelType w:val="hybridMultilevel"/>
    <w:tmpl w:val="8E606CE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E4451AB"/>
    <w:multiLevelType w:val="hybridMultilevel"/>
    <w:tmpl w:val="BA6A1D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FA83113"/>
    <w:multiLevelType w:val="hybridMultilevel"/>
    <w:tmpl w:val="B9B26C18"/>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83469586">
    <w:abstractNumId w:val="55"/>
  </w:num>
  <w:num w:numId="2" w16cid:durableId="140541119">
    <w:abstractNumId w:val="109"/>
  </w:num>
  <w:num w:numId="3" w16cid:durableId="166601889">
    <w:abstractNumId w:val="26"/>
  </w:num>
  <w:num w:numId="4" w16cid:durableId="1255479264">
    <w:abstractNumId w:val="91"/>
  </w:num>
  <w:num w:numId="5" w16cid:durableId="503083373">
    <w:abstractNumId w:val="57"/>
  </w:num>
  <w:num w:numId="6" w16cid:durableId="830679181">
    <w:abstractNumId w:val="24"/>
  </w:num>
  <w:num w:numId="7" w16cid:durableId="488981902">
    <w:abstractNumId w:val="38"/>
  </w:num>
  <w:num w:numId="8" w16cid:durableId="586813505">
    <w:abstractNumId w:val="21"/>
  </w:num>
  <w:num w:numId="9" w16cid:durableId="159738151">
    <w:abstractNumId w:val="45"/>
  </w:num>
  <w:num w:numId="10" w16cid:durableId="1955939670">
    <w:abstractNumId w:val="27"/>
  </w:num>
  <w:num w:numId="11" w16cid:durableId="1496411243">
    <w:abstractNumId w:val="87"/>
  </w:num>
  <w:num w:numId="12" w16cid:durableId="108478213">
    <w:abstractNumId w:val="64"/>
  </w:num>
  <w:num w:numId="13" w16cid:durableId="1797680676">
    <w:abstractNumId w:val="93"/>
  </w:num>
  <w:num w:numId="14" w16cid:durableId="1488083742">
    <w:abstractNumId w:val="28"/>
  </w:num>
  <w:num w:numId="15" w16cid:durableId="379015760">
    <w:abstractNumId w:val="117"/>
  </w:num>
  <w:num w:numId="16" w16cid:durableId="1861428551">
    <w:abstractNumId w:val="37"/>
  </w:num>
  <w:num w:numId="17" w16cid:durableId="850872009">
    <w:abstractNumId w:val="65"/>
  </w:num>
  <w:num w:numId="18" w16cid:durableId="2147239506">
    <w:abstractNumId w:val="58"/>
  </w:num>
  <w:num w:numId="19" w16cid:durableId="364253452">
    <w:abstractNumId w:val="43"/>
  </w:num>
  <w:num w:numId="20" w16cid:durableId="2145418239">
    <w:abstractNumId w:val="62"/>
  </w:num>
  <w:num w:numId="21" w16cid:durableId="1031764261">
    <w:abstractNumId w:val="106"/>
  </w:num>
  <w:num w:numId="22" w16cid:durableId="29039943">
    <w:abstractNumId w:val="107"/>
  </w:num>
  <w:num w:numId="23" w16cid:durableId="970398098">
    <w:abstractNumId w:val="98"/>
  </w:num>
  <w:num w:numId="24" w16cid:durableId="1181164894">
    <w:abstractNumId w:val="88"/>
  </w:num>
  <w:num w:numId="25" w16cid:durableId="701634511">
    <w:abstractNumId w:val="47"/>
  </w:num>
  <w:num w:numId="26" w16cid:durableId="76173206">
    <w:abstractNumId w:val="80"/>
  </w:num>
  <w:num w:numId="27" w16cid:durableId="561797929">
    <w:abstractNumId w:val="39"/>
  </w:num>
  <w:num w:numId="28" w16cid:durableId="27682140">
    <w:abstractNumId w:val="20"/>
  </w:num>
  <w:num w:numId="29" w16cid:durableId="527182153">
    <w:abstractNumId w:val="35"/>
  </w:num>
  <w:num w:numId="30" w16cid:durableId="1105199253">
    <w:abstractNumId w:val="46"/>
  </w:num>
  <w:num w:numId="31" w16cid:durableId="1830900636">
    <w:abstractNumId w:val="68"/>
  </w:num>
  <w:num w:numId="32" w16cid:durableId="1230190809">
    <w:abstractNumId w:val="67"/>
  </w:num>
  <w:num w:numId="33" w16cid:durableId="1966538815">
    <w:abstractNumId w:val="79"/>
  </w:num>
  <w:num w:numId="34" w16cid:durableId="1176309077">
    <w:abstractNumId w:val="100"/>
  </w:num>
  <w:num w:numId="35" w16cid:durableId="2110813592">
    <w:abstractNumId w:val="114"/>
  </w:num>
  <w:num w:numId="36" w16cid:durableId="1351031454">
    <w:abstractNumId w:val="60"/>
  </w:num>
  <w:num w:numId="37" w16cid:durableId="551618657">
    <w:abstractNumId w:val="66"/>
  </w:num>
  <w:num w:numId="38" w16cid:durableId="1459296483">
    <w:abstractNumId w:val="71"/>
  </w:num>
  <w:num w:numId="39" w16cid:durableId="132601701">
    <w:abstractNumId w:val="12"/>
  </w:num>
  <w:num w:numId="40" w16cid:durableId="553548448">
    <w:abstractNumId w:val="30"/>
  </w:num>
  <w:num w:numId="41" w16cid:durableId="1532651461">
    <w:abstractNumId w:val="95"/>
  </w:num>
  <w:num w:numId="42" w16cid:durableId="1044598413">
    <w:abstractNumId w:val="70"/>
  </w:num>
  <w:num w:numId="43" w16cid:durableId="1283807187">
    <w:abstractNumId w:val="99"/>
  </w:num>
  <w:num w:numId="44" w16cid:durableId="545994364">
    <w:abstractNumId w:val="102"/>
  </w:num>
  <w:num w:numId="45" w16cid:durableId="297958288">
    <w:abstractNumId w:val="105"/>
  </w:num>
  <w:num w:numId="46" w16cid:durableId="337005696">
    <w:abstractNumId w:val="16"/>
  </w:num>
  <w:num w:numId="47" w16cid:durableId="473455114">
    <w:abstractNumId w:val="48"/>
  </w:num>
  <w:num w:numId="48" w16cid:durableId="1616328928">
    <w:abstractNumId w:val="50"/>
  </w:num>
  <w:num w:numId="49" w16cid:durableId="1277709942">
    <w:abstractNumId w:val="9"/>
  </w:num>
  <w:num w:numId="50" w16cid:durableId="2103841405">
    <w:abstractNumId w:val="101"/>
  </w:num>
  <w:num w:numId="51" w16cid:durableId="1838501598">
    <w:abstractNumId w:val="36"/>
  </w:num>
  <w:num w:numId="52" w16cid:durableId="391464310">
    <w:abstractNumId w:val="113"/>
  </w:num>
  <w:num w:numId="53" w16cid:durableId="336809336">
    <w:abstractNumId w:val="92"/>
  </w:num>
  <w:num w:numId="54" w16cid:durableId="1665821071">
    <w:abstractNumId w:val="77"/>
  </w:num>
  <w:num w:numId="55" w16cid:durableId="1004208987">
    <w:abstractNumId w:val="84"/>
  </w:num>
  <w:num w:numId="56" w16cid:durableId="2128306387">
    <w:abstractNumId w:val="103"/>
  </w:num>
  <w:num w:numId="57" w16cid:durableId="572079772">
    <w:abstractNumId w:val="19"/>
  </w:num>
  <w:num w:numId="58" w16cid:durableId="1535382025">
    <w:abstractNumId w:val="63"/>
  </w:num>
  <w:num w:numId="59" w16cid:durableId="1937206529">
    <w:abstractNumId w:val="17"/>
  </w:num>
  <w:num w:numId="60" w16cid:durableId="1840078920">
    <w:abstractNumId w:val="59"/>
  </w:num>
  <w:num w:numId="61" w16cid:durableId="911507113">
    <w:abstractNumId w:val="110"/>
  </w:num>
  <w:num w:numId="62" w16cid:durableId="144470452">
    <w:abstractNumId w:val="74"/>
  </w:num>
  <w:num w:numId="63" w16cid:durableId="1354647173">
    <w:abstractNumId w:val="76"/>
  </w:num>
  <w:num w:numId="64" w16cid:durableId="1457140013">
    <w:abstractNumId w:val="104"/>
  </w:num>
  <w:num w:numId="65" w16cid:durableId="334845850">
    <w:abstractNumId w:val="96"/>
  </w:num>
  <w:num w:numId="66" w16cid:durableId="1159151159">
    <w:abstractNumId w:val="13"/>
  </w:num>
  <w:num w:numId="67" w16cid:durableId="54741015">
    <w:abstractNumId w:val="73"/>
  </w:num>
  <w:num w:numId="68" w16cid:durableId="1343237272">
    <w:abstractNumId w:val="52"/>
  </w:num>
  <w:num w:numId="69" w16cid:durableId="628049700">
    <w:abstractNumId w:val="33"/>
  </w:num>
  <w:num w:numId="70" w16cid:durableId="1185752565">
    <w:abstractNumId w:val="82"/>
  </w:num>
  <w:num w:numId="71" w16cid:durableId="18967544">
    <w:abstractNumId w:val="81"/>
  </w:num>
  <w:num w:numId="72" w16cid:durableId="876506144">
    <w:abstractNumId w:val="44"/>
  </w:num>
  <w:num w:numId="73" w16cid:durableId="851799367">
    <w:abstractNumId w:val="72"/>
  </w:num>
  <w:num w:numId="74" w16cid:durableId="271859292">
    <w:abstractNumId w:val="94"/>
  </w:num>
  <w:num w:numId="75" w16cid:durableId="785658645">
    <w:abstractNumId w:val="86"/>
  </w:num>
  <w:num w:numId="76" w16cid:durableId="519592222">
    <w:abstractNumId w:val="14"/>
  </w:num>
  <w:num w:numId="77" w16cid:durableId="1455562030">
    <w:abstractNumId w:val="32"/>
  </w:num>
  <w:num w:numId="78" w16cid:durableId="79179445">
    <w:abstractNumId w:val="54"/>
  </w:num>
  <w:num w:numId="79" w16cid:durableId="415706888">
    <w:abstractNumId w:val="22"/>
  </w:num>
  <w:num w:numId="80" w16cid:durableId="584730095">
    <w:abstractNumId w:val="56"/>
  </w:num>
  <w:num w:numId="81" w16cid:durableId="104930410">
    <w:abstractNumId w:val="69"/>
  </w:num>
  <w:num w:numId="82" w16cid:durableId="1894388816">
    <w:abstractNumId w:val="18"/>
  </w:num>
  <w:num w:numId="83" w16cid:durableId="2025521437">
    <w:abstractNumId w:val="89"/>
  </w:num>
  <w:num w:numId="84" w16cid:durableId="328756558">
    <w:abstractNumId w:val="116"/>
  </w:num>
  <w:num w:numId="85" w16cid:durableId="611782786">
    <w:abstractNumId w:val="83"/>
  </w:num>
  <w:num w:numId="86" w16cid:durableId="1882862090">
    <w:abstractNumId w:val="25"/>
  </w:num>
  <w:num w:numId="87" w16cid:durableId="1960843061">
    <w:abstractNumId w:val="97"/>
  </w:num>
  <w:num w:numId="88" w16cid:durableId="974915735">
    <w:abstractNumId w:val="61"/>
  </w:num>
  <w:num w:numId="89" w16cid:durableId="1810391746">
    <w:abstractNumId w:val="11"/>
  </w:num>
  <w:num w:numId="90" w16cid:durableId="1545293920">
    <w:abstractNumId w:val="23"/>
  </w:num>
  <w:num w:numId="91" w16cid:durableId="1149975056">
    <w:abstractNumId w:val="53"/>
  </w:num>
  <w:num w:numId="92" w16cid:durableId="215898452">
    <w:abstractNumId w:val="34"/>
  </w:num>
  <w:num w:numId="93" w16cid:durableId="483738976">
    <w:abstractNumId w:val="31"/>
  </w:num>
  <w:num w:numId="94" w16cid:durableId="977539726">
    <w:abstractNumId w:val="90"/>
  </w:num>
  <w:num w:numId="95" w16cid:durableId="389883759">
    <w:abstractNumId w:val="10"/>
  </w:num>
  <w:num w:numId="96" w16cid:durableId="845636769">
    <w:abstractNumId w:val="51"/>
  </w:num>
  <w:num w:numId="97" w16cid:durableId="892428195">
    <w:abstractNumId w:val="75"/>
  </w:num>
  <w:num w:numId="98" w16cid:durableId="2116826721">
    <w:abstractNumId w:val="29"/>
  </w:num>
  <w:num w:numId="99" w16cid:durableId="1765688801">
    <w:abstractNumId w:val="108"/>
  </w:num>
  <w:num w:numId="100" w16cid:durableId="526869836">
    <w:abstractNumId w:val="41"/>
  </w:num>
  <w:num w:numId="101" w16cid:durableId="235553081">
    <w:abstractNumId w:val="42"/>
  </w:num>
  <w:num w:numId="102" w16cid:durableId="480387444">
    <w:abstractNumId w:val="85"/>
  </w:num>
  <w:num w:numId="103" w16cid:durableId="1554193485">
    <w:abstractNumId w:val="40"/>
  </w:num>
  <w:num w:numId="104" w16cid:durableId="111440323">
    <w:abstractNumId w:val="112"/>
  </w:num>
  <w:num w:numId="105" w16cid:durableId="1711539192">
    <w:abstractNumId w:val="115"/>
  </w:num>
  <w:num w:numId="106" w16cid:durableId="1916475771">
    <w:abstractNumId w:val="111"/>
  </w:num>
  <w:num w:numId="107" w16cid:durableId="1695232994">
    <w:abstractNumId w:val="49"/>
  </w:num>
  <w:num w:numId="108" w16cid:durableId="159735827">
    <w:abstractNumId w:val="78"/>
  </w:num>
  <w:num w:numId="109" w16cid:durableId="2085755397">
    <w:abstractNumId w:val="15"/>
  </w:num>
  <w:num w:numId="110" w16cid:durableId="421730241">
    <w:abstractNumId w:val="7"/>
  </w:num>
  <w:num w:numId="111" w16cid:durableId="1484271138">
    <w:abstractNumId w:val="6"/>
  </w:num>
  <w:num w:numId="112" w16cid:durableId="1409619605">
    <w:abstractNumId w:val="5"/>
  </w:num>
  <w:num w:numId="113" w16cid:durableId="1516577311">
    <w:abstractNumId w:val="4"/>
  </w:num>
  <w:num w:numId="114" w16cid:durableId="814956941">
    <w:abstractNumId w:val="8"/>
  </w:num>
  <w:num w:numId="115" w16cid:durableId="1895846481">
    <w:abstractNumId w:val="3"/>
  </w:num>
  <w:num w:numId="116" w16cid:durableId="103616466">
    <w:abstractNumId w:val="2"/>
  </w:num>
  <w:num w:numId="117" w16cid:durableId="770971727">
    <w:abstractNumId w:val="1"/>
  </w:num>
  <w:num w:numId="118" w16cid:durableId="1462577219">
    <w:abstractNumId w:val="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en-US" w:vendorID="64" w:dllVersion="6"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8"/>
  <w:autoHyphenation/>
  <w:consecutiveHyphenLimit w:val="3"/>
  <w:hyphenationZone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D5"/>
    <w:rsid w:val="00002174"/>
    <w:rsid w:val="00002C14"/>
    <w:rsid w:val="000032DA"/>
    <w:rsid w:val="00003583"/>
    <w:rsid w:val="00003691"/>
    <w:rsid w:val="00004E2A"/>
    <w:rsid w:val="000057D3"/>
    <w:rsid w:val="00005814"/>
    <w:rsid w:val="00005B35"/>
    <w:rsid w:val="00005EEA"/>
    <w:rsid w:val="000112B1"/>
    <w:rsid w:val="00011E61"/>
    <w:rsid w:val="000120D5"/>
    <w:rsid w:val="00012287"/>
    <w:rsid w:val="00012A4A"/>
    <w:rsid w:val="00014D6D"/>
    <w:rsid w:val="00014F9C"/>
    <w:rsid w:val="00015024"/>
    <w:rsid w:val="00015B66"/>
    <w:rsid w:val="00015C5C"/>
    <w:rsid w:val="00015EEB"/>
    <w:rsid w:val="00015FCC"/>
    <w:rsid w:val="00016498"/>
    <w:rsid w:val="000169FA"/>
    <w:rsid w:val="00016EAD"/>
    <w:rsid w:val="00017527"/>
    <w:rsid w:val="00017C1F"/>
    <w:rsid w:val="000205DB"/>
    <w:rsid w:val="00020B14"/>
    <w:rsid w:val="00021888"/>
    <w:rsid w:val="000219E0"/>
    <w:rsid w:val="0002232F"/>
    <w:rsid w:val="000223B4"/>
    <w:rsid w:val="000231E5"/>
    <w:rsid w:val="00023D08"/>
    <w:rsid w:val="000240DB"/>
    <w:rsid w:val="000243B0"/>
    <w:rsid w:val="000251DD"/>
    <w:rsid w:val="00025E38"/>
    <w:rsid w:val="00026ACC"/>
    <w:rsid w:val="00027620"/>
    <w:rsid w:val="00027B23"/>
    <w:rsid w:val="00027C02"/>
    <w:rsid w:val="0003090D"/>
    <w:rsid w:val="0003121D"/>
    <w:rsid w:val="00031E7D"/>
    <w:rsid w:val="000323AD"/>
    <w:rsid w:val="00032933"/>
    <w:rsid w:val="000329DD"/>
    <w:rsid w:val="00032D82"/>
    <w:rsid w:val="0003437F"/>
    <w:rsid w:val="000345A9"/>
    <w:rsid w:val="000345FF"/>
    <w:rsid w:val="00034B23"/>
    <w:rsid w:val="00035D9C"/>
    <w:rsid w:val="00036112"/>
    <w:rsid w:val="00036FCF"/>
    <w:rsid w:val="0004064E"/>
    <w:rsid w:val="00040B87"/>
    <w:rsid w:val="000411E2"/>
    <w:rsid w:val="00041F43"/>
    <w:rsid w:val="000427CA"/>
    <w:rsid w:val="0004380A"/>
    <w:rsid w:val="000449B8"/>
    <w:rsid w:val="00046BF6"/>
    <w:rsid w:val="00047122"/>
    <w:rsid w:val="00050A79"/>
    <w:rsid w:val="00050C1D"/>
    <w:rsid w:val="00050E48"/>
    <w:rsid w:val="0005143B"/>
    <w:rsid w:val="0005158A"/>
    <w:rsid w:val="00051EB3"/>
    <w:rsid w:val="00052713"/>
    <w:rsid w:val="000529EE"/>
    <w:rsid w:val="00052FA3"/>
    <w:rsid w:val="00054D85"/>
    <w:rsid w:val="000550D5"/>
    <w:rsid w:val="00055713"/>
    <w:rsid w:val="00060016"/>
    <w:rsid w:val="000604E3"/>
    <w:rsid w:val="00060E54"/>
    <w:rsid w:val="00060EEF"/>
    <w:rsid w:val="000618EB"/>
    <w:rsid w:val="000624F9"/>
    <w:rsid w:val="00062BD1"/>
    <w:rsid w:val="000633C9"/>
    <w:rsid w:val="00064AE7"/>
    <w:rsid w:val="00065131"/>
    <w:rsid w:val="0006547C"/>
    <w:rsid w:val="00066A40"/>
    <w:rsid w:val="00066B8D"/>
    <w:rsid w:val="00067344"/>
    <w:rsid w:val="0007143E"/>
    <w:rsid w:val="00071899"/>
    <w:rsid w:val="00071C44"/>
    <w:rsid w:val="000723D4"/>
    <w:rsid w:val="000734C7"/>
    <w:rsid w:val="00073913"/>
    <w:rsid w:val="0007399E"/>
    <w:rsid w:val="00073D7A"/>
    <w:rsid w:val="00075225"/>
    <w:rsid w:val="000775F0"/>
    <w:rsid w:val="00080167"/>
    <w:rsid w:val="00080A75"/>
    <w:rsid w:val="00080EBC"/>
    <w:rsid w:val="000819EE"/>
    <w:rsid w:val="00082254"/>
    <w:rsid w:val="0008250C"/>
    <w:rsid w:val="00082782"/>
    <w:rsid w:val="00082F83"/>
    <w:rsid w:val="00082FEC"/>
    <w:rsid w:val="0008320E"/>
    <w:rsid w:val="000837AD"/>
    <w:rsid w:val="00084A0E"/>
    <w:rsid w:val="00085055"/>
    <w:rsid w:val="00085465"/>
    <w:rsid w:val="00085F60"/>
    <w:rsid w:val="00087381"/>
    <w:rsid w:val="00092660"/>
    <w:rsid w:val="00094654"/>
    <w:rsid w:val="000949BF"/>
    <w:rsid w:val="00094D1D"/>
    <w:rsid w:val="000962D1"/>
    <w:rsid w:val="0009667C"/>
    <w:rsid w:val="00097452"/>
    <w:rsid w:val="00097546"/>
    <w:rsid w:val="0009793C"/>
    <w:rsid w:val="000A02B4"/>
    <w:rsid w:val="000A143E"/>
    <w:rsid w:val="000A1693"/>
    <w:rsid w:val="000A3637"/>
    <w:rsid w:val="000A4399"/>
    <w:rsid w:val="000A43F1"/>
    <w:rsid w:val="000A4909"/>
    <w:rsid w:val="000A51B6"/>
    <w:rsid w:val="000A6F53"/>
    <w:rsid w:val="000B057E"/>
    <w:rsid w:val="000B170B"/>
    <w:rsid w:val="000B1D62"/>
    <w:rsid w:val="000B2539"/>
    <w:rsid w:val="000B37EB"/>
    <w:rsid w:val="000B4A9C"/>
    <w:rsid w:val="000B4FC9"/>
    <w:rsid w:val="000B5119"/>
    <w:rsid w:val="000B756A"/>
    <w:rsid w:val="000B779E"/>
    <w:rsid w:val="000C0609"/>
    <w:rsid w:val="000C0A48"/>
    <w:rsid w:val="000C0BDB"/>
    <w:rsid w:val="000C1BD3"/>
    <w:rsid w:val="000C2A89"/>
    <w:rsid w:val="000C2CA6"/>
    <w:rsid w:val="000C2CB2"/>
    <w:rsid w:val="000C2E28"/>
    <w:rsid w:val="000C2F07"/>
    <w:rsid w:val="000C34C7"/>
    <w:rsid w:val="000C3A39"/>
    <w:rsid w:val="000C3E51"/>
    <w:rsid w:val="000C6AF9"/>
    <w:rsid w:val="000C70A1"/>
    <w:rsid w:val="000D052E"/>
    <w:rsid w:val="000D0A5E"/>
    <w:rsid w:val="000D223B"/>
    <w:rsid w:val="000D5C55"/>
    <w:rsid w:val="000E0B0B"/>
    <w:rsid w:val="000E0EBC"/>
    <w:rsid w:val="000E14CB"/>
    <w:rsid w:val="000E1779"/>
    <w:rsid w:val="000E28A9"/>
    <w:rsid w:val="000E3130"/>
    <w:rsid w:val="000E38B8"/>
    <w:rsid w:val="000E4571"/>
    <w:rsid w:val="000E65C1"/>
    <w:rsid w:val="000E69D8"/>
    <w:rsid w:val="000E6CF4"/>
    <w:rsid w:val="000E72E7"/>
    <w:rsid w:val="000F05E8"/>
    <w:rsid w:val="000F0AF9"/>
    <w:rsid w:val="000F1B2B"/>
    <w:rsid w:val="000F2472"/>
    <w:rsid w:val="000F2852"/>
    <w:rsid w:val="000F293D"/>
    <w:rsid w:val="000F2E9B"/>
    <w:rsid w:val="000F2FF0"/>
    <w:rsid w:val="000F33AE"/>
    <w:rsid w:val="000F4955"/>
    <w:rsid w:val="000F4C70"/>
    <w:rsid w:val="000F5240"/>
    <w:rsid w:val="000F552D"/>
    <w:rsid w:val="000F563A"/>
    <w:rsid w:val="000F6F24"/>
    <w:rsid w:val="00100387"/>
    <w:rsid w:val="001004A1"/>
    <w:rsid w:val="0010069E"/>
    <w:rsid w:val="001015BF"/>
    <w:rsid w:val="00101D1F"/>
    <w:rsid w:val="0010281B"/>
    <w:rsid w:val="00103069"/>
    <w:rsid w:val="001040A0"/>
    <w:rsid w:val="0010451F"/>
    <w:rsid w:val="00104B4B"/>
    <w:rsid w:val="001052F3"/>
    <w:rsid w:val="001073A0"/>
    <w:rsid w:val="00107D90"/>
    <w:rsid w:val="001102FB"/>
    <w:rsid w:val="00110DE7"/>
    <w:rsid w:val="00112EF7"/>
    <w:rsid w:val="001150FA"/>
    <w:rsid w:val="00115855"/>
    <w:rsid w:val="0011626B"/>
    <w:rsid w:val="00117214"/>
    <w:rsid w:val="00117B69"/>
    <w:rsid w:val="00121C93"/>
    <w:rsid w:val="00122E25"/>
    <w:rsid w:val="001231E0"/>
    <w:rsid w:val="00124337"/>
    <w:rsid w:val="00124787"/>
    <w:rsid w:val="00125636"/>
    <w:rsid w:val="00125AC6"/>
    <w:rsid w:val="0012623C"/>
    <w:rsid w:val="001267E3"/>
    <w:rsid w:val="001323CE"/>
    <w:rsid w:val="00132EF9"/>
    <w:rsid w:val="0013415A"/>
    <w:rsid w:val="00134A1A"/>
    <w:rsid w:val="001359C2"/>
    <w:rsid w:val="00136260"/>
    <w:rsid w:val="001364A5"/>
    <w:rsid w:val="00137A49"/>
    <w:rsid w:val="00137B32"/>
    <w:rsid w:val="00137F05"/>
    <w:rsid w:val="0014033C"/>
    <w:rsid w:val="001408A6"/>
    <w:rsid w:val="00141A74"/>
    <w:rsid w:val="00141B76"/>
    <w:rsid w:val="001421E5"/>
    <w:rsid w:val="00142AFC"/>
    <w:rsid w:val="00143137"/>
    <w:rsid w:val="00143139"/>
    <w:rsid w:val="001436D6"/>
    <w:rsid w:val="001478BD"/>
    <w:rsid w:val="00151BC8"/>
    <w:rsid w:val="001525E1"/>
    <w:rsid w:val="0015297C"/>
    <w:rsid w:val="001534A5"/>
    <w:rsid w:val="00153A7E"/>
    <w:rsid w:val="001553ED"/>
    <w:rsid w:val="00156565"/>
    <w:rsid w:val="00156949"/>
    <w:rsid w:val="00156A85"/>
    <w:rsid w:val="00157213"/>
    <w:rsid w:val="00157731"/>
    <w:rsid w:val="001613A2"/>
    <w:rsid w:val="001615D6"/>
    <w:rsid w:val="00161E4F"/>
    <w:rsid w:val="00161EAF"/>
    <w:rsid w:val="00162E8C"/>
    <w:rsid w:val="00163573"/>
    <w:rsid w:val="00164B79"/>
    <w:rsid w:val="001653E4"/>
    <w:rsid w:val="00165890"/>
    <w:rsid w:val="00166511"/>
    <w:rsid w:val="001676A5"/>
    <w:rsid w:val="00167C5D"/>
    <w:rsid w:val="001710A8"/>
    <w:rsid w:val="0017218A"/>
    <w:rsid w:val="00172C29"/>
    <w:rsid w:val="00172E39"/>
    <w:rsid w:val="00174A3C"/>
    <w:rsid w:val="00175647"/>
    <w:rsid w:val="00176165"/>
    <w:rsid w:val="001766F6"/>
    <w:rsid w:val="001774E6"/>
    <w:rsid w:val="00177525"/>
    <w:rsid w:val="00177B53"/>
    <w:rsid w:val="00177BF1"/>
    <w:rsid w:val="0018232F"/>
    <w:rsid w:val="00182547"/>
    <w:rsid w:val="00183E6A"/>
    <w:rsid w:val="00184883"/>
    <w:rsid w:val="001849C0"/>
    <w:rsid w:val="00184BE4"/>
    <w:rsid w:val="00185635"/>
    <w:rsid w:val="00185692"/>
    <w:rsid w:val="00186503"/>
    <w:rsid w:val="0018686B"/>
    <w:rsid w:val="00187A86"/>
    <w:rsid w:val="00187AB9"/>
    <w:rsid w:val="00190710"/>
    <w:rsid w:val="0019097D"/>
    <w:rsid w:val="001909E2"/>
    <w:rsid w:val="00193161"/>
    <w:rsid w:val="0019398A"/>
    <w:rsid w:val="0019557D"/>
    <w:rsid w:val="0019686C"/>
    <w:rsid w:val="00197489"/>
    <w:rsid w:val="001A004D"/>
    <w:rsid w:val="001A1114"/>
    <w:rsid w:val="001A1353"/>
    <w:rsid w:val="001A2092"/>
    <w:rsid w:val="001A3645"/>
    <w:rsid w:val="001A4991"/>
    <w:rsid w:val="001A6031"/>
    <w:rsid w:val="001A63E7"/>
    <w:rsid w:val="001A6803"/>
    <w:rsid w:val="001A70B8"/>
    <w:rsid w:val="001A7F76"/>
    <w:rsid w:val="001B00ED"/>
    <w:rsid w:val="001B098A"/>
    <w:rsid w:val="001B16C8"/>
    <w:rsid w:val="001B1A57"/>
    <w:rsid w:val="001B2296"/>
    <w:rsid w:val="001B2A78"/>
    <w:rsid w:val="001B3996"/>
    <w:rsid w:val="001B3A87"/>
    <w:rsid w:val="001B4C48"/>
    <w:rsid w:val="001B69F6"/>
    <w:rsid w:val="001C01FA"/>
    <w:rsid w:val="001C0266"/>
    <w:rsid w:val="001C0996"/>
    <w:rsid w:val="001C27B8"/>
    <w:rsid w:val="001C2F17"/>
    <w:rsid w:val="001C3AF9"/>
    <w:rsid w:val="001C4923"/>
    <w:rsid w:val="001C49A9"/>
    <w:rsid w:val="001C5527"/>
    <w:rsid w:val="001C653A"/>
    <w:rsid w:val="001C69D5"/>
    <w:rsid w:val="001C6B4C"/>
    <w:rsid w:val="001C6C56"/>
    <w:rsid w:val="001C7D63"/>
    <w:rsid w:val="001D0ABA"/>
    <w:rsid w:val="001D0D1E"/>
    <w:rsid w:val="001D1151"/>
    <w:rsid w:val="001D145D"/>
    <w:rsid w:val="001D1D5A"/>
    <w:rsid w:val="001D2600"/>
    <w:rsid w:val="001D2A97"/>
    <w:rsid w:val="001D2BC4"/>
    <w:rsid w:val="001D2D95"/>
    <w:rsid w:val="001D4630"/>
    <w:rsid w:val="001D4A02"/>
    <w:rsid w:val="001D574D"/>
    <w:rsid w:val="001D5866"/>
    <w:rsid w:val="001D6894"/>
    <w:rsid w:val="001D710C"/>
    <w:rsid w:val="001E09EC"/>
    <w:rsid w:val="001E13AF"/>
    <w:rsid w:val="001E24FD"/>
    <w:rsid w:val="001E271E"/>
    <w:rsid w:val="001E2AD0"/>
    <w:rsid w:val="001E2E3F"/>
    <w:rsid w:val="001E33CF"/>
    <w:rsid w:val="001E3FF0"/>
    <w:rsid w:val="001E5271"/>
    <w:rsid w:val="001E6241"/>
    <w:rsid w:val="001E7EA1"/>
    <w:rsid w:val="001F0DDB"/>
    <w:rsid w:val="001F3D58"/>
    <w:rsid w:val="001F424E"/>
    <w:rsid w:val="001F46B7"/>
    <w:rsid w:val="001F4B4B"/>
    <w:rsid w:val="001F5BBA"/>
    <w:rsid w:val="001F5CDE"/>
    <w:rsid w:val="001F66C3"/>
    <w:rsid w:val="001F6FA8"/>
    <w:rsid w:val="001F7CE8"/>
    <w:rsid w:val="001F7DD5"/>
    <w:rsid w:val="002020AC"/>
    <w:rsid w:val="00202A37"/>
    <w:rsid w:val="002032AB"/>
    <w:rsid w:val="00203B28"/>
    <w:rsid w:val="00204083"/>
    <w:rsid w:val="00206620"/>
    <w:rsid w:val="00207E8E"/>
    <w:rsid w:val="0021002D"/>
    <w:rsid w:val="002102ED"/>
    <w:rsid w:val="002108CB"/>
    <w:rsid w:val="00212825"/>
    <w:rsid w:val="002130D1"/>
    <w:rsid w:val="002146B2"/>
    <w:rsid w:val="00214A0F"/>
    <w:rsid w:val="00214B67"/>
    <w:rsid w:val="002160A4"/>
    <w:rsid w:val="00217311"/>
    <w:rsid w:val="002174BC"/>
    <w:rsid w:val="00220255"/>
    <w:rsid w:val="002202A6"/>
    <w:rsid w:val="002202D5"/>
    <w:rsid w:val="002211F9"/>
    <w:rsid w:val="00221486"/>
    <w:rsid w:val="0022193F"/>
    <w:rsid w:val="00221F3C"/>
    <w:rsid w:val="00222697"/>
    <w:rsid w:val="002229A1"/>
    <w:rsid w:val="00223390"/>
    <w:rsid w:val="00224065"/>
    <w:rsid w:val="00224504"/>
    <w:rsid w:val="00224513"/>
    <w:rsid w:val="00227493"/>
    <w:rsid w:val="0023045F"/>
    <w:rsid w:val="00231E81"/>
    <w:rsid w:val="00232998"/>
    <w:rsid w:val="0023517B"/>
    <w:rsid w:val="0023714F"/>
    <w:rsid w:val="002403A9"/>
    <w:rsid w:val="00240EB6"/>
    <w:rsid w:val="00240F2B"/>
    <w:rsid w:val="002419BA"/>
    <w:rsid w:val="00241C32"/>
    <w:rsid w:val="0024232D"/>
    <w:rsid w:val="00242CB2"/>
    <w:rsid w:val="002439F7"/>
    <w:rsid w:val="0024450F"/>
    <w:rsid w:val="00245285"/>
    <w:rsid w:val="00245E9B"/>
    <w:rsid w:val="00246424"/>
    <w:rsid w:val="00246500"/>
    <w:rsid w:val="002467AF"/>
    <w:rsid w:val="0024763E"/>
    <w:rsid w:val="002505FA"/>
    <w:rsid w:val="00250E1E"/>
    <w:rsid w:val="00252BC9"/>
    <w:rsid w:val="00253502"/>
    <w:rsid w:val="0025354C"/>
    <w:rsid w:val="00254365"/>
    <w:rsid w:val="00254A8A"/>
    <w:rsid w:val="00254EF4"/>
    <w:rsid w:val="00255365"/>
    <w:rsid w:val="00255D58"/>
    <w:rsid w:val="00255EF5"/>
    <w:rsid w:val="0025659D"/>
    <w:rsid w:val="002573A4"/>
    <w:rsid w:val="00261B0A"/>
    <w:rsid w:val="002625B2"/>
    <w:rsid w:val="00262C4C"/>
    <w:rsid w:val="00262F8E"/>
    <w:rsid w:val="00263013"/>
    <w:rsid w:val="002642A5"/>
    <w:rsid w:val="002642EC"/>
    <w:rsid w:val="00264B3F"/>
    <w:rsid w:val="00266459"/>
    <w:rsid w:val="00266C5B"/>
    <w:rsid w:val="0026765D"/>
    <w:rsid w:val="00267A3F"/>
    <w:rsid w:val="00270023"/>
    <w:rsid w:val="002707CE"/>
    <w:rsid w:val="002708BD"/>
    <w:rsid w:val="0027188F"/>
    <w:rsid w:val="00271C3E"/>
    <w:rsid w:val="00272202"/>
    <w:rsid w:val="00272EC5"/>
    <w:rsid w:val="00272ECD"/>
    <w:rsid w:val="00273854"/>
    <w:rsid w:val="002738C5"/>
    <w:rsid w:val="00276BCD"/>
    <w:rsid w:val="002772FC"/>
    <w:rsid w:val="002776B6"/>
    <w:rsid w:val="002778D5"/>
    <w:rsid w:val="00277D0D"/>
    <w:rsid w:val="00281D2A"/>
    <w:rsid w:val="00283AE1"/>
    <w:rsid w:val="0028412E"/>
    <w:rsid w:val="00284BEB"/>
    <w:rsid w:val="002868EA"/>
    <w:rsid w:val="00286C92"/>
    <w:rsid w:val="00286D13"/>
    <w:rsid w:val="002876C8"/>
    <w:rsid w:val="00290450"/>
    <w:rsid w:val="00290E72"/>
    <w:rsid w:val="00290EBE"/>
    <w:rsid w:val="00290ECB"/>
    <w:rsid w:val="0029141A"/>
    <w:rsid w:val="00292EB9"/>
    <w:rsid w:val="002949CD"/>
    <w:rsid w:val="0029572F"/>
    <w:rsid w:val="0029594A"/>
    <w:rsid w:val="0029630C"/>
    <w:rsid w:val="00296336"/>
    <w:rsid w:val="00296C5D"/>
    <w:rsid w:val="00296E14"/>
    <w:rsid w:val="00296E93"/>
    <w:rsid w:val="00297001"/>
    <w:rsid w:val="002A04EA"/>
    <w:rsid w:val="002A12E4"/>
    <w:rsid w:val="002A2A25"/>
    <w:rsid w:val="002A37DF"/>
    <w:rsid w:val="002A39DA"/>
    <w:rsid w:val="002A44CA"/>
    <w:rsid w:val="002A50B2"/>
    <w:rsid w:val="002A555C"/>
    <w:rsid w:val="002A7363"/>
    <w:rsid w:val="002A754F"/>
    <w:rsid w:val="002A7976"/>
    <w:rsid w:val="002B10B7"/>
    <w:rsid w:val="002B162A"/>
    <w:rsid w:val="002B181A"/>
    <w:rsid w:val="002B1992"/>
    <w:rsid w:val="002B3CC5"/>
    <w:rsid w:val="002B3F95"/>
    <w:rsid w:val="002B40DC"/>
    <w:rsid w:val="002B4C64"/>
    <w:rsid w:val="002B4C82"/>
    <w:rsid w:val="002B50A2"/>
    <w:rsid w:val="002B52B7"/>
    <w:rsid w:val="002B6DED"/>
    <w:rsid w:val="002C0480"/>
    <w:rsid w:val="002C0945"/>
    <w:rsid w:val="002C0C34"/>
    <w:rsid w:val="002C0CF9"/>
    <w:rsid w:val="002C15E6"/>
    <w:rsid w:val="002C1660"/>
    <w:rsid w:val="002C173A"/>
    <w:rsid w:val="002C1C2C"/>
    <w:rsid w:val="002C27C6"/>
    <w:rsid w:val="002C2924"/>
    <w:rsid w:val="002C38F3"/>
    <w:rsid w:val="002C395C"/>
    <w:rsid w:val="002C39F9"/>
    <w:rsid w:val="002C4307"/>
    <w:rsid w:val="002C44DF"/>
    <w:rsid w:val="002C6085"/>
    <w:rsid w:val="002C6AC0"/>
    <w:rsid w:val="002C6C15"/>
    <w:rsid w:val="002C7AD9"/>
    <w:rsid w:val="002D190C"/>
    <w:rsid w:val="002D1B13"/>
    <w:rsid w:val="002D1BEB"/>
    <w:rsid w:val="002D212D"/>
    <w:rsid w:val="002D2AB6"/>
    <w:rsid w:val="002D3901"/>
    <w:rsid w:val="002D3BB9"/>
    <w:rsid w:val="002D4226"/>
    <w:rsid w:val="002D4FB6"/>
    <w:rsid w:val="002D60DE"/>
    <w:rsid w:val="002E0581"/>
    <w:rsid w:val="002E08E0"/>
    <w:rsid w:val="002E0E20"/>
    <w:rsid w:val="002E19E4"/>
    <w:rsid w:val="002E1B23"/>
    <w:rsid w:val="002E257F"/>
    <w:rsid w:val="002E2824"/>
    <w:rsid w:val="002E3003"/>
    <w:rsid w:val="002E33AF"/>
    <w:rsid w:val="002E42AC"/>
    <w:rsid w:val="002E4448"/>
    <w:rsid w:val="002E47C7"/>
    <w:rsid w:val="002E49BD"/>
    <w:rsid w:val="002E5360"/>
    <w:rsid w:val="002E5938"/>
    <w:rsid w:val="002E5CFC"/>
    <w:rsid w:val="002E6113"/>
    <w:rsid w:val="002E6BA4"/>
    <w:rsid w:val="002E6C49"/>
    <w:rsid w:val="002E7347"/>
    <w:rsid w:val="002E7FD6"/>
    <w:rsid w:val="002F004E"/>
    <w:rsid w:val="002F0803"/>
    <w:rsid w:val="002F083A"/>
    <w:rsid w:val="002F102F"/>
    <w:rsid w:val="002F12D4"/>
    <w:rsid w:val="002F13A6"/>
    <w:rsid w:val="002F1929"/>
    <w:rsid w:val="002F1C3F"/>
    <w:rsid w:val="002F2898"/>
    <w:rsid w:val="002F30B9"/>
    <w:rsid w:val="002F362E"/>
    <w:rsid w:val="002F3909"/>
    <w:rsid w:val="002F6375"/>
    <w:rsid w:val="002F6C32"/>
    <w:rsid w:val="002F7DE1"/>
    <w:rsid w:val="002F7E46"/>
    <w:rsid w:val="00301045"/>
    <w:rsid w:val="00301BBC"/>
    <w:rsid w:val="003021F6"/>
    <w:rsid w:val="0030297D"/>
    <w:rsid w:val="00304E2B"/>
    <w:rsid w:val="00304F9F"/>
    <w:rsid w:val="00306323"/>
    <w:rsid w:val="003072C0"/>
    <w:rsid w:val="00307441"/>
    <w:rsid w:val="00307718"/>
    <w:rsid w:val="0031059E"/>
    <w:rsid w:val="00311567"/>
    <w:rsid w:val="00311FF8"/>
    <w:rsid w:val="00312478"/>
    <w:rsid w:val="0031273C"/>
    <w:rsid w:val="00313035"/>
    <w:rsid w:val="00313338"/>
    <w:rsid w:val="00313F83"/>
    <w:rsid w:val="0031536D"/>
    <w:rsid w:val="0031550E"/>
    <w:rsid w:val="00316D79"/>
    <w:rsid w:val="0031749C"/>
    <w:rsid w:val="003235D1"/>
    <w:rsid w:val="00324333"/>
    <w:rsid w:val="0032549C"/>
    <w:rsid w:val="00325FE9"/>
    <w:rsid w:val="00326867"/>
    <w:rsid w:val="003274AE"/>
    <w:rsid w:val="0033101A"/>
    <w:rsid w:val="00332887"/>
    <w:rsid w:val="00332BFF"/>
    <w:rsid w:val="00335511"/>
    <w:rsid w:val="00335DE0"/>
    <w:rsid w:val="00336DEB"/>
    <w:rsid w:val="00337C96"/>
    <w:rsid w:val="00340235"/>
    <w:rsid w:val="0034040A"/>
    <w:rsid w:val="00340DB0"/>
    <w:rsid w:val="00340E42"/>
    <w:rsid w:val="003413BD"/>
    <w:rsid w:val="00341D9F"/>
    <w:rsid w:val="00341EC8"/>
    <w:rsid w:val="00343CE0"/>
    <w:rsid w:val="00344AB7"/>
    <w:rsid w:val="00347CB0"/>
    <w:rsid w:val="0035003D"/>
    <w:rsid w:val="003500B0"/>
    <w:rsid w:val="003500E9"/>
    <w:rsid w:val="00350F57"/>
    <w:rsid w:val="00351B0E"/>
    <w:rsid w:val="0035214C"/>
    <w:rsid w:val="003536B4"/>
    <w:rsid w:val="00353938"/>
    <w:rsid w:val="0035483D"/>
    <w:rsid w:val="0035667E"/>
    <w:rsid w:val="00356DEF"/>
    <w:rsid w:val="0035705F"/>
    <w:rsid w:val="00357EA5"/>
    <w:rsid w:val="003602D1"/>
    <w:rsid w:val="003606FD"/>
    <w:rsid w:val="00361D83"/>
    <w:rsid w:val="0036203E"/>
    <w:rsid w:val="00362794"/>
    <w:rsid w:val="00362871"/>
    <w:rsid w:val="00362E02"/>
    <w:rsid w:val="003648B8"/>
    <w:rsid w:val="00366465"/>
    <w:rsid w:val="00367E8A"/>
    <w:rsid w:val="00370A90"/>
    <w:rsid w:val="003726F5"/>
    <w:rsid w:val="00372E0A"/>
    <w:rsid w:val="00372F8F"/>
    <w:rsid w:val="00374073"/>
    <w:rsid w:val="003745D3"/>
    <w:rsid w:val="00375AA0"/>
    <w:rsid w:val="00375C0E"/>
    <w:rsid w:val="00375E4D"/>
    <w:rsid w:val="00376C9D"/>
    <w:rsid w:val="00376CCC"/>
    <w:rsid w:val="00380258"/>
    <w:rsid w:val="00380AD2"/>
    <w:rsid w:val="00381935"/>
    <w:rsid w:val="00381ED5"/>
    <w:rsid w:val="00382309"/>
    <w:rsid w:val="003830A0"/>
    <w:rsid w:val="0038335C"/>
    <w:rsid w:val="00384240"/>
    <w:rsid w:val="003846F2"/>
    <w:rsid w:val="00384988"/>
    <w:rsid w:val="003854FB"/>
    <w:rsid w:val="003867D1"/>
    <w:rsid w:val="003869BF"/>
    <w:rsid w:val="00387460"/>
    <w:rsid w:val="00387980"/>
    <w:rsid w:val="00390618"/>
    <w:rsid w:val="00390C00"/>
    <w:rsid w:val="003922C8"/>
    <w:rsid w:val="003928AE"/>
    <w:rsid w:val="003952DB"/>
    <w:rsid w:val="003955F7"/>
    <w:rsid w:val="00395989"/>
    <w:rsid w:val="00395DB4"/>
    <w:rsid w:val="00395EF3"/>
    <w:rsid w:val="00396C7B"/>
    <w:rsid w:val="00396F93"/>
    <w:rsid w:val="0039714C"/>
    <w:rsid w:val="00397993"/>
    <w:rsid w:val="00397EDC"/>
    <w:rsid w:val="003A01A8"/>
    <w:rsid w:val="003A074B"/>
    <w:rsid w:val="003A09DE"/>
    <w:rsid w:val="003A0BD3"/>
    <w:rsid w:val="003A148D"/>
    <w:rsid w:val="003A1BD0"/>
    <w:rsid w:val="003A42B3"/>
    <w:rsid w:val="003A5357"/>
    <w:rsid w:val="003A6BF9"/>
    <w:rsid w:val="003A6EEE"/>
    <w:rsid w:val="003B0BE1"/>
    <w:rsid w:val="003B246D"/>
    <w:rsid w:val="003B45A2"/>
    <w:rsid w:val="003B54BD"/>
    <w:rsid w:val="003B6AD1"/>
    <w:rsid w:val="003C4B82"/>
    <w:rsid w:val="003C4EB3"/>
    <w:rsid w:val="003C6AD3"/>
    <w:rsid w:val="003C7117"/>
    <w:rsid w:val="003C72C8"/>
    <w:rsid w:val="003C7594"/>
    <w:rsid w:val="003C7990"/>
    <w:rsid w:val="003D0A29"/>
    <w:rsid w:val="003D1019"/>
    <w:rsid w:val="003D133C"/>
    <w:rsid w:val="003D1CF5"/>
    <w:rsid w:val="003D3A47"/>
    <w:rsid w:val="003D545C"/>
    <w:rsid w:val="003D54BA"/>
    <w:rsid w:val="003D5B22"/>
    <w:rsid w:val="003D5DE9"/>
    <w:rsid w:val="003D7500"/>
    <w:rsid w:val="003D7BCB"/>
    <w:rsid w:val="003E12A4"/>
    <w:rsid w:val="003E1354"/>
    <w:rsid w:val="003E2E93"/>
    <w:rsid w:val="003E2F32"/>
    <w:rsid w:val="003E4240"/>
    <w:rsid w:val="003E5E7C"/>
    <w:rsid w:val="003E7C53"/>
    <w:rsid w:val="003F0288"/>
    <w:rsid w:val="003F0ED4"/>
    <w:rsid w:val="003F281E"/>
    <w:rsid w:val="003F38EB"/>
    <w:rsid w:val="003F42EF"/>
    <w:rsid w:val="003F6370"/>
    <w:rsid w:val="003F7974"/>
    <w:rsid w:val="004008A6"/>
    <w:rsid w:val="00401A2A"/>
    <w:rsid w:val="004033D4"/>
    <w:rsid w:val="004037EF"/>
    <w:rsid w:val="00405575"/>
    <w:rsid w:val="0040601E"/>
    <w:rsid w:val="00407549"/>
    <w:rsid w:val="00407C43"/>
    <w:rsid w:val="00410002"/>
    <w:rsid w:val="00414469"/>
    <w:rsid w:val="0041593F"/>
    <w:rsid w:val="00415A42"/>
    <w:rsid w:val="00416FDC"/>
    <w:rsid w:val="004175F1"/>
    <w:rsid w:val="00417A21"/>
    <w:rsid w:val="00420B76"/>
    <w:rsid w:val="00421247"/>
    <w:rsid w:val="00421BAB"/>
    <w:rsid w:val="0042219F"/>
    <w:rsid w:val="004221BC"/>
    <w:rsid w:val="0042287F"/>
    <w:rsid w:val="00422C2E"/>
    <w:rsid w:val="00422CF7"/>
    <w:rsid w:val="0042420F"/>
    <w:rsid w:val="004246DA"/>
    <w:rsid w:val="00424963"/>
    <w:rsid w:val="00424B28"/>
    <w:rsid w:val="00426DA3"/>
    <w:rsid w:val="004271EB"/>
    <w:rsid w:val="0043051C"/>
    <w:rsid w:val="00430A28"/>
    <w:rsid w:val="00431451"/>
    <w:rsid w:val="00431A60"/>
    <w:rsid w:val="00431AC3"/>
    <w:rsid w:val="00431B83"/>
    <w:rsid w:val="00432117"/>
    <w:rsid w:val="00432210"/>
    <w:rsid w:val="00432583"/>
    <w:rsid w:val="00432CC6"/>
    <w:rsid w:val="00433F65"/>
    <w:rsid w:val="00434E6A"/>
    <w:rsid w:val="004352F9"/>
    <w:rsid w:val="00435ABF"/>
    <w:rsid w:val="00435D9A"/>
    <w:rsid w:val="00435F4F"/>
    <w:rsid w:val="004365C0"/>
    <w:rsid w:val="00436DDC"/>
    <w:rsid w:val="00436F28"/>
    <w:rsid w:val="004375F1"/>
    <w:rsid w:val="00441DD4"/>
    <w:rsid w:val="00441E55"/>
    <w:rsid w:val="00442DC7"/>
    <w:rsid w:val="004430FA"/>
    <w:rsid w:val="004451D9"/>
    <w:rsid w:val="00445AB8"/>
    <w:rsid w:val="00445C15"/>
    <w:rsid w:val="004470C6"/>
    <w:rsid w:val="004472CE"/>
    <w:rsid w:val="00447D12"/>
    <w:rsid w:val="004500D5"/>
    <w:rsid w:val="00450451"/>
    <w:rsid w:val="00450C4A"/>
    <w:rsid w:val="00451A74"/>
    <w:rsid w:val="00452AFA"/>
    <w:rsid w:val="00452B3F"/>
    <w:rsid w:val="00454750"/>
    <w:rsid w:val="00456120"/>
    <w:rsid w:val="0045659C"/>
    <w:rsid w:val="004569E1"/>
    <w:rsid w:val="00456AA4"/>
    <w:rsid w:val="00457527"/>
    <w:rsid w:val="00457CED"/>
    <w:rsid w:val="00457ED2"/>
    <w:rsid w:val="00460DFB"/>
    <w:rsid w:val="00461E94"/>
    <w:rsid w:val="00461FAA"/>
    <w:rsid w:val="004620AB"/>
    <w:rsid w:val="00462C3B"/>
    <w:rsid w:val="00463CC5"/>
    <w:rsid w:val="00464CBF"/>
    <w:rsid w:val="00464E58"/>
    <w:rsid w:val="00466220"/>
    <w:rsid w:val="00467096"/>
    <w:rsid w:val="004674A0"/>
    <w:rsid w:val="004676FF"/>
    <w:rsid w:val="00470E75"/>
    <w:rsid w:val="004712A5"/>
    <w:rsid w:val="00472BF2"/>
    <w:rsid w:val="00473609"/>
    <w:rsid w:val="00473BF8"/>
    <w:rsid w:val="00474AD7"/>
    <w:rsid w:val="00475203"/>
    <w:rsid w:val="0047679C"/>
    <w:rsid w:val="004768FA"/>
    <w:rsid w:val="00476B4E"/>
    <w:rsid w:val="00476F30"/>
    <w:rsid w:val="004800AD"/>
    <w:rsid w:val="004810E5"/>
    <w:rsid w:val="004813B4"/>
    <w:rsid w:val="004821D3"/>
    <w:rsid w:val="0048283A"/>
    <w:rsid w:val="00482DB7"/>
    <w:rsid w:val="00484B4B"/>
    <w:rsid w:val="004854C2"/>
    <w:rsid w:val="00485A54"/>
    <w:rsid w:val="00485B10"/>
    <w:rsid w:val="00485C0E"/>
    <w:rsid w:val="00485EAF"/>
    <w:rsid w:val="0048770B"/>
    <w:rsid w:val="00487C82"/>
    <w:rsid w:val="004936E5"/>
    <w:rsid w:val="00493CE9"/>
    <w:rsid w:val="004942C7"/>
    <w:rsid w:val="004943FE"/>
    <w:rsid w:val="00495B5A"/>
    <w:rsid w:val="004963AB"/>
    <w:rsid w:val="00497FD0"/>
    <w:rsid w:val="004A1E57"/>
    <w:rsid w:val="004A2297"/>
    <w:rsid w:val="004A2448"/>
    <w:rsid w:val="004A2D5C"/>
    <w:rsid w:val="004A3253"/>
    <w:rsid w:val="004A448C"/>
    <w:rsid w:val="004A4E17"/>
    <w:rsid w:val="004A4EAD"/>
    <w:rsid w:val="004A536D"/>
    <w:rsid w:val="004A582D"/>
    <w:rsid w:val="004A5E26"/>
    <w:rsid w:val="004A6635"/>
    <w:rsid w:val="004A7198"/>
    <w:rsid w:val="004A71B9"/>
    <w:rsid w:val="004A7290"/>
    <w:rsid w:val="004B0733"/>
    <w:rsid w:val="004B1883"/>
    <w:rsid w:val="004B1AF2"/>
    <w:rsid w:val="004B20E5"/>
    <w:rsid w:val="004B2FC0"/>
    <w:rsid w:val="004B3073"/>
    <w:rsid w:val="004B3720"/>
    <w:rsid w:val="004B3A19"/>
    <w:rsid w:val="004B49FB"/>
    <w:rsid w:val="004B533E"/>
    <w:rsid w:val="004B5369"/>
    <w:rsid w:val="004B54D3"/>
    <w:rsid w:val="004B572F"/>
    <w:rsid w:val="004B6D10"/>
    <w:rsid w:val="004B6E63"/>
    <w:rsid w:val="004B716D"/>
    <w:rsid w:val="004C0933"/>
    <w:rsid w:val="004C0E71"/>
    <w:rsid w:val="004C4AE7"/>
    <w:rsid w:val="004C4F2C"/>
    <w:rsid w:val="004C5808"/>
    <w:rsid w:val="004C6839"/>
    <w:rsid w:val="004D1C9F"/>
    <w:rsid w:val="004D25C1"/>
    <w:rsid w:val="004D3480"/>
    <w:rsid w:val="004D4C3A"/>
    <w:rsid w:val="004D4D17"/>
    <w:rsid w:val="004D5E8B"/>
    <w:rsid w:val="004D6029"/>
    <w:rsid w:val="004E07D7"/>
    <w:rsid w:val="004E0919"/>
    <w:rsid w:val="004E1479"/>
    <w:rsid w:val="004E2A85"/>
    <w:rsid w:val="004E32F8"/>
    <w:rsid w:val="004E3B4C"/>
    <w:rsid w:val="004E4288"/>
    <w:rsid w:val="004E51AB"/>
    <w:rsid w:val="004E52F7"/>
    <w:rsid w:val="004E574B"/>
    <w:rsid w:val="004E5C99"/>
    <w:rsid w:val="004E65DE"/>
    <w:rsid w:val="004E67CE"/>
    <w:rsid w:val="004E6C87"/>
    <w:rsid w:val="004E710B"/>
    <w:rsid w:val="004E7479"/>
    <w:rsid w:val="004F06FF"/>
    <w:rsid w:val="004F2DB1"/>
    <w:rsid w:val="004F3F20"/>
    <w:rsid w:val="004F51E4"/>
    <w:rsid w:val="004F6439"/>
    <w:rsid w:val="004F69AD"/>
    <w:rsid w:val="004F6ADF"/>
    <w:rsid w:val="004F6BB4"/>
    <w:rsid w:val="004F6CAB"/>
    <w:rsid w:val="004F7779"/>
    <w:rsid w:val="00500670"/>
    <w:rsid w:val="005019FE"/>
    <w:rsid w:val="00502455"/>
    <w:rsid w:val="00503287"/>
    <w:rsid w:val="005039DB"/>
    <w:rsid w:val="00503C9C"/>
    <w:rsid w:val="00504936"/>
    <w:rsid w:val="005050A1"/>
    <w:rsid w:val="005055FF"/>
    <w:rsid w:val="00510472"/>
    <w:rsid w:val="005109DD"/>
    <w:rsid w:val="00511772"/>
    <w:rsid w:val="00512036"/>
    <w:rsid w:val="00512680"/>
    <w:rsid w:val="00512BE8"/>
    <w:rsid w:val="00512E2B"/>
    <w:rsid w:val="00513DA8"/>
    <w:rsid w:val="00515605"/>
    <w:rsid w:val="005157ED"/>
    <w:rsid w:val="005179F8"/>
    <w:rsid w:val="00521163"/>
    <w:rsid w:val="00523085"/>
    <w:rsid w:val="0052309B"/>
    <w:rsid w:val="00523D39"/>
    <w:rsid w:val="00524B21"/>
    <w:rsid w:val="00526BC0"/>
    <w:rsid w:val="00530ECC"/>
    <w:rsid w:val="005324DD"/>
    <w:rsid w:val="0053447E"/>
    <w:rsid w:val="005347F0"/>
    <w:rsid w:val="00534CFE"/>
    <w:rsid w:val="005371F4"/>
    <w:rsid w:val="00537C56"/>
    <w:rsid w:val="005404D2"/>
    <w:rsid w:val="00540BBF"/>
    <w:rsid w:val="00542087"/>
    <w:rsid w:val="005426A1"/>
    <w:rsid w:val="00542A3C"/>
    <w:rsid w:val="00543771"/>
    <w:rsid w:val="00543E6E"/>
    <w:rsid w:val="005445F8"/>
    <w:rsid w:val="0054493C"/>
    <w:rsid w:val="00544B12"/>
    <w:rsid w:val="00546061"/>
    <w:rsid w:val="00546454"/>
    <w:rsid w:val="00547FB6"/>
    <w:rsid w:val="00550A11"/>
    <w:rsid w:val="00550CA3"/>
    <w:rsid w:val="00551DDF"/>
    <w:rsid w:val="00553C5A"/>
    <w:rsid w:val="00553E13"/>
    <w:rsid w:val="005551E1"/>
    <w:rsid w:val="00555320"/>
    <w:rsid w:val="005558C8"/>
    <w:rsid w:val="00555EC2"/>
    <w:rsid w:val="00556468"/>
    <w:rsid w:val="00556AD3"/>
    <w:rsid w:val="00556B3C"/>
    <w:rsid w:val="00557B2D"/>
    <w:rsid w:val="0056007E"/>
    <w:rsid w:val="0056036F"/>
    <w:rsid w:val="00560E48"/>
    <w:rsid w:val="00561FBD"/>
    <w:rsid w:val="0056281D"/>
    <w:rsid w:val="00562A89"/>
    <w:rsid w:val="00562FDD"/>
    <w:rsid w:val="00564C28"/>
    <w:rsid w:val="00564D4A"/>
    <w:rsid w:val="0056524B"/>
    <w:rsid w:val="00566325"/>
    <w:rsid w:val="00566406"/>
    <w:rsid w:val="005710E5"/>
    <w:rsid w:val="00571D59"/>
    <w:rsid w:val="005729B9"/>
    <w:rsid w:val="005755D1"/>
    <w:rsid w:val="00575EFE"/>
    <w:rsid w:val="0057666F"/>
    <w:rsid w:val="00580C24"/>
    <w:rsid w:val="005811C9"/>
    <w:rsid w:val="00581847"/>
    <w:rsid w:val="00581B07"/>
    <w:rsid w:val="005823D6"/>
    <w:rsid w:val="00582958"/>
    <w:rsid w:val="00582BFA"/>
    <w:rsid w:val="00582E26"/>
    <w:rsid w:val="00583163"/>
    <w:rsid w:val="005836D7"/>
    <w:rsid w:val="0058646C"/>
    <w:rsid w:val="00587360"/>
    <w:rsid w:val="00587B57"/>
    <w:rsid w:val="00587D8D"/>
    <w:rsid w:val="00590798"/>
    <w:rsid w:val="005908EF"/>
    <w:rsid w:val="005918F9"/>
    <w:rsid w:val="00592F4C"/>
    <w:rsid w:val="005935CF"/>
    <w:rsid w:val="00594831"/>
    <w:rsid w:val="005957AD"/>
    <w:rsid w:val="0059605D"/>
    <w:rsid w:val="005963FC"/>
    <w:rsid w:val="0059701F"/>
    <w:rsid w:val="00597404"/>
    <w:rsid w:val="005A2341"/>
    <w:rsid w:val="005A2F30"/>
    <w:rsid w:val="005A3B21"/>
    <w:rsid w:val="005A4D80"/>
    <w:rsid w:val="005A5780"/>
    <w:rsid w:val="005A5AA6"/>
    <w:rsid w:val="005A5BAF"/>
    <w:rsid w:val="005A5E0E"/>
    <w:rsid w:val="005A620D"/>
    <w:rsid w:val="005A62B5"/>
    <w:rsid w:val="005A63C2"/>
    <w:rsid w:val="005A66AF"/>
    <w:rsid w:val="005A75F5"/>
    <w:rsid w:val="005A7979"/>
    <w:rsid w:val="005B07BC"/>
    <w:rsid w:val="005B2E78"/>
    <w:rsid w:val="005B32E9"/>
    <w:rsid w:val="005B3856"/>
    <w:rsid w:val="005B40BF"/>
    <w:rsid w:val="005B51F7"/>
    <w:rsid w:val="005B5458"/>
    <w:rsid w:val="005B596B"/>
    <w:rsid w:val="005B5AB5"/>
    <w:rsid w:val="005B5D26"/>
    <w:rsid w:val="005B6611"/>
    <w:rsid w:val="005B7D40"/>
    <w:rsid w:val="005C1DBC"/>
    <w:rsid w:val="005C1E21"/>
    <w:rsid w:val="005C223B"/>
    <w:rsid w:val="005C2BE8"/>
    <w:rsid w:val="005C5158"/>
    <w:rsid w:val="005C5760"/>
    <w:rsid w:val="005C61AB"/>
    <w:rsid w:val="005C77DB"/>
    <w:rsid w:val="005D0AEF"/>
    <w:rsid w:val="005D0B88"/>
    <w:rsid w:val="005D128D"/>
    <w:rsid w:val="005D1976"/>
    <w:rsid w:val="005D24A7"/>
    <w:rsid w:val="005D2B71"/>
    <w:rsid w:val="005D2D37"/>
    <w:rsid w:val="005D2F89"/>
    <w:rsid w:val="005D40B5"/>
    <w:rsid w:val="005D431F"/>
    <w:rsid w:val="005D502D"/>
    <w:rsid w:val="005D50DD"/>
    <w:rsid w:val="005D52F8"/>
    <w:rsid w:val="005D5451"/>
    <w:rsid w:val="005D601B"/>
    <w:rsid w:val="005D63B2"/>
    <w:rsid w:val="005D7A71"/>
    <w:rsid w:val="005D7BE0"/>
    <w:rsid w:val="005E0D28"/>
    <w:rsid w:val="005E0DFD"/>
    <w:rsid w:val="005E1236"/>
    <w:rsid w:val="005E181C"/>
    <w:rsid w:val="005E1E1E"/>
    <w:rsid w:val="005E2280"/>
    <w:rsid w:val="005E2650"/>
    <w:rsid w:val="005E47CF"/>
    <w:rsid w:val="005E4C07"/>
    <w:rsid w:val="005E5810"/>
    <w:rsid w:val="005E623A"/>
    <w:rsid w:val="005E72F6"/>
    <w:rsid w:val="005F117C"/>
    <w:rsid w:val="005F15E7"/>
    <w:rsid w:val="005F1E45"/>
    <w:rsid w:val="005F1EAE"/>
    <w:rsid w:val="005F3089"/>
    <w:rsid w:val="005F364C"/>
    <w:rsid w:val="005F4403"/>
    <w:rsid w:val="005F4D4D"/>
    <w:rsid w:val="005F4DBF"/>
    <w:rsid w:val="005F5028"/>
    <w:rsid w:val="005F54CC"/>
    <w:rsid w:val="005F60EA"/>
    <w:rsid w:val="005F6E8E"/>
    <w:rsid w:val="00600C87"/>
    <w:rsid w:val="006027F0"/>
    <w:rsid w:val="006031E0"/>
    <w:rsid w:val="0060391B"/>
    <w:rsid w:val="00604562"/>
    <w:rsid w:val="0060489E"/>
    <w:rsid w:val="00605C35"/>
    <w:rsid w:val="00605D77"/>
    <w:rsid w:val="00605D8C"/>
    <w:rsid w:val="006063F5"/>
    <w:rsid w:val="00607038"/>
    <w:rsid w:val="006071C8"/>
    <w:rsid w:val="00611366"/>
    <w:rsid w:val="0061252A"/>
    <w:rsid w:val="00612D4E"/>
    <w:rsid w:val="00613023"/>
    <w:rsid w:val="00613BE9"/>
    <w:rsid w:val="0061799B"/>
    <w:rsid w:val="0062007B"/>
    <w:rsid w:val="00620D29"/>
    <w:rsid w:val="00622D46"/>
    <w:rsid w:val="006231C2"/>
    <w:rsid w:val="00623D8B"/>
    <w:rsid w:val="00623DB3"/>
    <w:rsid w:val="0062427C"/>
    <w:rsid w:val="00624DA2"/>
    <w:rsid w:val="00625A08"/>
    <w:rsid w:val="00627485"/>
    <w:rsid w:val="00627FAD"/>
    <w:rsid w:val="006308C9"/>
    <w:rsid w:val="006313D1"/>
    <w:rsid w:val="00632B34"/>
    <w:rsid w:val="00633109"/>
    <w:rsid w:val="00633532"/>
    <w:rsid w:val="00634029"/>
    <w:rsid w:val="006346F2"/>
    <w:rsid w:val="00634F22"/>
    <w:rsid w:val="006361A8"/>
    <w:rsid w:val="00640488"/>
    <w:rsid w:val="00641267"/>
    <w:rsid w:val="0064152F"/>
    <w:rsid w:val="0064171E"/>
    <w:rsid w:val="006428DD"/>
    <w:rsid w:val="00643180"/>
    <w:rsid w:val="0064413B"/>
    <w:rsid w:val="006469BB"/>
    <w:rsid w:val="00650194"/>
    <w:rsid w:val="00650E29"/>
    <w:rsid w:val="006513EA"/>
    <w:rsid w:val="00652EA3"/>
    <w:rsid w:val="00652F8C"/>
    <w:rsid w:val="006530CC"/>
    <w:rsid w:val="00653DB0"/>
    <w:rsid w:val="00655747"/>
    <w:rsid w:val="0065592F"/>
    <w:rsid w:val="00655AE0"/>
    <w:rsid w:val="00655EDA"/>
    <w:rsid w:val="00656810"/>
    <w:rsid w:val="00656AAF"/>
    <w:rsid w:val="00657E48"/>
    <w:rsid w:val="00661118"/>
    <w:rsid w:val="00661FAF"/>
    <w:rsid w:val="00662C3D"/>
    <w:rsid w:val="00664461"/>
    <w:rsid w:val="0066477C"/>
    <w:rsid w:val="006657D3"/>
    <w:rsid w:val="00665A8B"/>
    <w:rsid w:val="006660E5"/>
    <w:rsid w:val="006665DB"/>
    <w:rsid w:val="006701F6"/>
    <w:rsid w:val="006702C9"/>
    <w:rsid w:val="006707FA"/>
    <w:rsid w:val="00670C97"/>
    <w:rsid w:val="00671726"/>
    <w:rsid w:val="00671802"/>
    <w:rsid w:val="006721C0"/>
    <w:rsid w:val="00672D37"/>
    <w:rsid w:val="0067554D"/>
    <w:rsid w:val="00675BD3"/>
    <w:rsid w:val="00675EDF"/>
    <w:rsid w:val="00676A50"/>
    <w:rsid w:val="00677B0E"/>
    <w:rsid w:val="00680CFD"/>
    <w:rsid w:val="00680F38"/>
    <w:rsid w:val="006836B4"/>
    <w:rsid w:val="006858EA"/>
    <w:rsid w:val="00685CF4"/>
    <w:rsid w:val="006860AA"/>
    <w:rsid w:val="00687711"/>
    <w:rsid w:val="00687B39"/>
    <w:rsid w:val="0069062F"/>
    <w:rsid w:val="00690BF7"/>
    <w:rsid w:val="00691865"/>
    <w:rsid w:val="0069296C"/>
    <w:rsid w:val="00692E40"/>
    <w:rsid w:val="00693FA0"/>
    <w:rsid w:val="00694220"/>
    <w:rsid w:val="00694775"/>
    <w:rsid w:val="00695374"/>
    <w:rsid w:val="0069596A"/>
    <w:rsid w:val="0069683C"/>
    <w:rsid w:val="00696A84"/>
    <w:rsid w:val="006976AC"/>
    <w:rsid w:val="006A0954"/>
    <w:rsid w:val="006A11CB"/>
    <w:rsid w:val="006A2937"/>
    <w:rsid w:val="006A2AC5"/>
    <w:rsid w:val="006A2B6F"/>
    <w:rsid w:val="006A2BB2"/>
    <w:rsid w:val="006A30FE"/>
    <w:rsid w:val="006A330F"/>
    <w:rsid w:val="006A4249"/>
    <w:rsid w:val="006A5E3A"/>
    <w:rsid w:val="006A6300"/>
    <w:rsid w:val="006A697E"/>
    <w:rsid w:val="006A76EF"/>
    <w:rsid w:val="006B0139"/>
    <w:rsid w:val="006B07AD"/>
    <w:rsid w:val="006B1D54"/>
    <w:rsid w:val="006B273D"/>
    <w:rsid w:val="006B2EB0"/>
    <w:rsid w:val="006B3376"/>
    <w:rsid w:val="006B385A"/>
    <w:rsid w:val="006B3D02"/>
    <w:rsid w:val="006B457A"/>
    <w:rsid w:val="006B504A"/>
    <w:rsid w:val="006B5720"/>
    <w:rsid w:val="006B73F5"/>
    <w:rsid w:val="006B747E"/>
    <w:rsid w:val="006B760C"/>
    <w:rsid w:val="006C03FF"/>
    <w:rsid w:val="006C147A"/>
    <w:rsid w:val="006C3B8A"/>
    <w:rsid w:val="006C3DCC"/>
    <w:rsid w:val="006C69E3"/>
    <w:rsid w:val="006C6D9E"/>
    <w:rsid w:val="006C6E2F"/>
    <w:rsid w:val="006C7DAA"/>
    <w:rsid w:val="006D085A"/>
    <w:rsid w:val="006D1537"/>
    <w:rsid w:val="006D1A66"/>
    <w:rsid w:val="006D1F04"/>
    <w:rsid w:val="006D3AF6"/>
    <w:rsid w:val="006D3F3A"/>
    <w:rsid w:val="006D520B"/>
    <w:rsid w:val="006D5517"/>
    <w:rsid w:val="006D58D6"/>
    <w:rsid w:val="006D6807"/>
    <w:rsid w:val="006D76C9"/>
    <w:rsid w:val="006D77A8"/>
    <w:rsid w:val="006D7BA2"/>
    <w:rsid w:val="006D7FB9"/>
    <w:rsid w:val="006E1138"/>
    <w:rsid w:val="006E1350"/>
    <w:rsid w:val="006E2859"/>
    <w:rsid w:val="006E40C7"/>
    <w:rsid w:val="006E507E"/>
    <w:rsid w:val="006E59D5"/>
    <w:rsid w:val="006E6941"/>
    <w:rsid w:val="006E6DC0"/>
    <w:rsid w:val="006E7744"/>
    <w:rsid w:val="006F124B"/>
    <w:rsid w:val="006F161D"/>
    <w:rsid w:val="006F27A7"/>
    <w:rsid w:val="006F4263"/>
    <w:rsid w:val="006F4761"/>
    <w:rsid w:val="006F4E94"/>
    <w:rsid w:val="006F50CF"/>
    <w:rsid w:val="006F6F34"/>
    <w:rsid w:val="00700402"/>
    <w:rsid w:val="00700CB6"/>
    <w:rsid w:val="007011A9"/>
    <w:rsid w:val="00702D64"/>
    <w:rsid w:val="00702E5E"/>
    <w:rsid w:val="007032ED"/>
    <w:rsid w:val="00703321"/>
    <w:rsid w:val="00703F13"/>
    <w:rsid w:val="00704C34"/>
    <w:rsid w:val="007057BD"/>
    <w:rsid w:val="007059DC"/>
    <w:rsid w:val="00706146"/>
    <w:rsid w:val="00706F6F"/>
    <w:rsid w:val="007072D7"/>
    <w:rsid w:val="007075E1"/>
    <w:rsid w:val="0070778F"/>
    <w:rsid w:val="007078E9"/>
    <w:rsid w:val="00707A26"/>
    <w:rsid w:val="00710A02"/>
    <w:rsid w:val="00711D07"/>
    <w:rsid w:val="00711DD5"/>
    <w:rsid w:val="0071263C"/>
    <w:rsid w:val="007134D7"/>
    <w:rsid w:val="00713737"/>
    <w:rsid w:val="0071416F"/>
    <w:rsid w:val="00714E07"/>
    <w:rsid w:val="00715B13"/>
    <w:rsid w:val="00715B43"/>
    <w:rsid w:val="00720069"/>
    <w:rsid w:val="00722741"/>
    <w:rsid w:val="007228E2"/>
    <w:rsid w:val="007236E8"/>
    <w:rsid w:val="00724453"/>
    <w:rsid w:val="007251C8"/>
    <w:rsid w:val="0072531E"/>
    <w:rsid w:val="0072598B"/>
    <w:rsid w:val="00725B88"/>
    <w:rsid w:val="007265AB"/>
    <w:rsid w:val="00726A3B"/>
    <w:rsid w:val="00726BF2"/>
    <w:rsid w:val="007276A3"/>
    <w:rsid w:val="00727D2F"/>
    <w:rsid w:val="0073266A"/>
    <w:rsid w:val="00732E99"/>
    <w:rsid w:val="00733CE1"/>
    <w:rsid w:val="00734592"/>
    <w:rsid w:val="00734647"/>
    <w:rsid w:val="00734877"/>
    <w:rsid w:val="00734C2A"/>
    <w:rsid w:val="00735669"/>
    <w:rsid w:val="00736B8F"/>
    <w:rsid w:val="0074083B"/>
    <w:rsid w:val="00740F44"/>
    <w:rsid w:val="00741400"/>
    <w:rsid w:val="0074289D"/>
    <w:rsid w:val="0074295D"/>
    <w:rsid w:val="00743093"/>
    <w:rsid w:val="0074386D"/>
    <w:rsid w:val="0074431F"/>
    <w:rsid w:val="00744626"/>
    <w:rsid w:val="00744726"/>
    <w:rsid w:val="00744D61"/>
    <w:rsid w:val="00745A86"/>
    <w:rsid w:val="00746F41"/>
    <w:rsid w:val="0074783A"/>
    <w:rsid w:val="00747D67"/>
    <w:rsid w:val="00750432"/>
    <w:rsid w:val="00751316"/>
    <w:rsid w:val="0075144F"/>
    <w:rsid w:val="00752362"/>
    <w:rsid w:val="007523EA"/>
    <w:rsid w:val="007528F4"/>
    <w:rsid w:val="00752E90"/>
    <w:rsid w:val="007535AB"/>
    <w:rsid w:val="00754363"/>
    <w:rsid w:val="00755397"/>
    <w:rsid w:val="0075648D"/>
    <w:rsid w:val="0075651F"/>
    <w:rsid w:val="00756799"/>
    <w:rsid w:val="00757372"/>
    <w:rsid w:val="00757FF9"/>
    <w:rsid w:val="00760045"/>
    <w:rsid w:val="007614D1"/>
    <w:rsid w:val="00762838"/>
    <w:rsid w:val="00762D10"/>
    <w:rsid w:val="00764B42"/>
    <w:rsid w:val="0076575D"/>
    <w:rsid w:val="00766030"/>
    <w:rsid w:val="007664D4"/>
    <w:rsid w:val="00767205"/>
    <w:rsid w:val="0077080A"/>
    <w:rsid w:val="007708D8"/>
    <w:rsid w:val="00771C8E"/>
    <w:rsid w:val="00771DBA"/>
    <w:rsid w:val="00772A28"/>
    <w:rsid w:val="00772A9A"/>
    <w:rsid w:val="0077479A"/>
    <w:rsid w:val="00774D57"/>
    <w:rsid w:val="0077549F"/>
    <w:rsid w:val="00775B67"/>
    <w:rsid w:val="007766D3"/>
    <w:rsid w:val="00777B9A"/>
    <w:rsid w:val="007808E1"/>
    <w:rsid w:val="00780D15"/>
    <w:rsid w:val="00780DA2"/>
    <w:rsid w:val="007810F3"/>
    <w:rsid w:val="0078196C"/>
    <w:rsid w:val="007825AD"/>
    <w:rsid w:val="007829B3"/>
    <w:rsid w:val="00784043"/>
    <w:rsid w:val="0078459D"/>
    <w:rsid w:val="00784B70"/>
    <w:rsid w:val="007852A5"/>
    <w:rsid w:val="007869B0"/>
    <w:rsid w:val="007874F8"/>
    <w:rsid w:val="00787CA9"/>
    <w:rsid w:val="00791F26"/>
    <w:rsid w:val="00791FDA"/>
    <w:rsid w:val="00791FFF"/>
    <w:rsid w:val="007920FF"/>
    <w:rsid w:val="007922DE"/>
    <w:rsid w:val="0079358E"/>
    <w:rsid w:val="0079402D"/>
    <w:rsid w:val="0079445E"/>
    <w:rsid w:val="00794737"/>
    <w:rsid w:val="00794B55"/>
    <w:rsid w:val="00795A91"/>
    <w:rsid w:val="00795F7E"/>
    <w:rsid w:val="00796296"/>
    <w:rsid w:val="007967F2"/>
    <w:rsid w:val="0079793C"/>
    <w:rsid w:val="007A0A8E"/>
    <w:rsid w:val="007A10CC"/>
    <w:rsid w:val="007A22C8"/>
    <w:rsid w:val="007A37D7"/>
    <w:rsid w:val="007A3A51"/>
    <w:rsid w:val="007A5310"/>
    <w:rsid w:val="007A600C"/>
    <w:rsid w:val="007A686E"/>
    <w:rsid w:val="007A7282"/>
    <w:rsid w:val="007B0A3C"/>
    <w:rsid w:val="007B1323"/>
    <w:rsid w:val="007B44E0"/>
    <w:rsid w:val="007B4506"/>
    <w:rsid w:val="007B50C7"/>
    <w:rsid w:val="007B5D05"/>
    <w:rsid w:val="007B5D87"/>
    <w:rsid w:val="007B5FBE"/>
    <w:rsid w:val="007B6FCB"/>
    <w:rsid w:val="007B75DD"/>
    <w:rsid w:val="007C0816"/>
    <w:rsid w:val="007C1D17"/>
    <w:rsid w:val="007C1DC5"/>
    <w:rsid w:val="007C24D8"/>
    <w:rsid w:val="007C2F71"/>
    <w:rsid w:val="007C38EB"/>
    <w:rsid w:val="007C42DB"/>
    <w:rsid w:val="007C50C8"/>
    <w:rsid w:val="007C526A"/>
    <w:rsid w:val="007C624E"/>
    <w:rsid w:val="007D2C0B"/>
    <w:rsid w:val="007D2E15"/>
    <w:rsid w:val="007D2EA3"/>
    <w:rsid w:val="007D36ED"/>
    <w:rsid w:val="007D3F7C"/>
    <w:rsid w:val="007D4041"/>
    <w:rsid w:val="007D4DE7"/>
    <w:rsid w:val="007D575C"/>
    <w:rsid w:val="007D64C8"/>
    <w:rsid w:val="007E1452"/>
    <w:rsid w:val="007E17D2"/>
    <w:rsid w:val="007E35DD"/>
    <w:rsid w:val="007E38A2"/>
    <w:rsid w:val="007E3A00"/>
    <w:rsid w:val="007E5314"/>
    <w:rsid w:val="007E5794"/>
    <w:rsid w:val="007E5A58"/>
    <w:rsid w:val="007E73CF"/>
    <w:rsid w:val="007E7C46"/>
    <w:rsid w:val="007F058B"/>
    <w:rsid w:val="007F1A7F"/>
    <w:rsid w:val="007F1C70"/>
    <w:rsid w:val="007F236F"/>
    <w:rsid w:val="007F315D"/>
    <w:rsid w:val="007F36BC"/>
    <w:rsid w:val="007F462F"/>
    <w:rsid w:val="007F47D6"/>
    <w:rsid w:val="007F4DCE"/>
    <w:rsid w:val="00801002"/>
    <w:rsid w:val="0080143E"/>
    <w:rsid w:val="008019BA"/>
    <w:rsid w:val="00802A16"/>
    <w:rsid w:val="0080308E"/>
    <w:rsid w:val="008033CC"/>
    <w:rsid w:val="008039E4"/>
    <w:rsid w:val="0080448D"/>
    <w:rsid w:val="00804605"/>
    <w:rsid w:val="00804BF5"/>
    <w:rsid w:val="00806B32"/>
    <w:rsid w:val="00807208"/>
    <w:rsid w:val="00807F11"/>
    <w:rsid w:val="008103AA"/>
    <w:rsid w:val="00810B56"/>
    <w:rsid w:val="008112B6"/>
    <w:rsid w:val="00811832"/>
    <w:rsid w:val="00812734"/>
    <w:rsid w:val="00814671"/>
    <w:rsid w:val="008159B4"/>
    <w:rsid w:val="008179E6"/>
    <w:rsid w:val="00817DE0"/>
    <w:rsid w:val="008214EC"/>
    <w:rsid w:val="00821681"/>
    <w:rsid w:val="008243B0"/>
    <w:rsid w:val="008246B7"/>
    <w:rsid w:val="00824CCA"/>
    <w:rsid w:val="008263E3"/>
    <w:rsid w:val="0082672A"/>
    <w:rsid w:val="008310FA"/>
    <w:rsid w:val="00832658"/>
    <w:rsid w:val="00832CA9"/>
    <w:rsid w:val="00833AD4"/>
    <w:rsid w:val="00833B8E"/>
    <w:rsid w:val="00833EF0"/>
    <w:rsid w:val="008342C8"/>
    <w:rsid w:val="008357DC"/>
    <w:rsid w:val="008360E0"/>
    <w:rsid w:val="00836CBF"/>
    <w:rsid w:val="00836F85"/>
    <w:rsid w:val="0083784E"/>
    <w:rsid w:val="00841FF9"/>
    <w:rsid w:val="00842D37"/>
    <w:rsid w:val="00842DCB"/>
    <w:rsid w:val="008444AD"/>
    <w:rsid w:val="00845F0E"/>
    <w:rsid w:val="00847511"/>
    <w:rsid w:val="008479EE"/>
    <w:rsid w:val="008500AB"/>
    <w:rsid w:val="008506CE"/>
    <w:rsid w:val="00853870"/>
    <w:rsid w:val="00853BC3"/>
    <w:rsid w:val="00854515"/>
    <w:rsid w:val="0085460E"/>
    <w:rsid w:val="008547B2"/>
    <w:rsid w:val="00855526"/>
    <w:rsid w:val="008558C8"/>
    <w:rsid w:val="008565B0"/>
    <w:rsid w:val="00856782"/>
    <w:rsid w:val="008578C0"/>
    <w:rsid w:val="00861ECA"/>
    <w:rsid w:val="00863ACE"/>
    <w:rsid w:val="0086603E"/>
    <w:rsid w:val="00866858"/>
    <w:rsid w:val="00866A9D"/>
    <w:rsid w:val="00872975"/>
    <w:rsid w:val="008738A5"/>
    <w:rsid w:val="00873BE4"/>
    <w:rsid w:val="00874DCF"/>
    <w:rsid w:val="00875032"/>
    <w:rsid w:val="008752CF"/>
    <w:rsid w:val="00877CCC"/>
    <w:rsid w:val="00880266"/>
    <w:rsid w:val="008809FB"/>
    <w:rsid w:val="00880AD0"/>
    <w:rsid w:val="00881948"/>
    <w:rsid w:val="00883729"/>
    <w:rsid w:val="00883760"/>
    <w:rsid w:val="008837DC"/>
    <w:rsid w:val="00883AF5"/>
    <w:rsid w:val="00883FC7"/>
    <w:rsid w:val="00884AC7"/>
    <w:rsid w:val="008852FE"/>
    <w:rsid w:val="0088535A"/>
    <w:rsid w:val="00885C60"/>
    <w:rsid w:val="0088616F"/>
    <w:rsid w:val="00886537"/>
    <w:rsid w:val="00887215"/>
    <w:rsid w:val="00890235"/>
    <w:rsid w:val="0089099F"/>
    <w:rsid w:val="00890D0F"/>
    <w:rsid w:val="0089130E"/>
    <w:rsid w:val="00891A84"/>
    <w:rsid w:val="00892482"/>
    <w:rsid w:val="008934BA"/>
    <w:rsid w:val="0089481E"/>
    <w:rsid w:val="00894E27"/>
    <w:rsid w:val="00897D23"/>
    <w:rsid w:val="008A1013"/>
    <w:rsid w:val="008A118E"/>
    <w:rsid w:val="008A17EA"/>
    <w:rsid w:val="008A184F"/>
    <w:rsid w:val="008A191E"/>
    <w:rsid w:val="008A1D34"/>
    <w:rsid w:val="008A2D26"/>
    <w:rsid w:val="008A31DB"/>
    <w:rsid w:val="008A40C9"/>
    <w:rsid w:val="008A42D1"/>
    <w:rsid w:val="008A555D"/>
    <w:rsid w:val="008A5FA9"/>
    <w:rsid w:val="008A774D"/>
    <w:rsid w:val="008B02F0"/>
    <w:rsid w:val="008B03AD"/>
    <w:rsid w:val="008B0486"/>
    <w:rsid w:val="008B0B49"/>
    <w:rsid w:val="008B0CA8"/>
    <w:rsid w:val="008B2158"/>
    <w:rsid w:val="008B270F"/>
    <w:rsid w:val="008B2BC7"/>
    <w:rsid w:val="008B3525"/>
    <w:rsid w:val="008B3B55"/>
    <w:rsid w:val="008B4FC7"/>
    <w:rsid w:val="008B56E7"/>
    <w:rsid w:val="008B5AEA"/>
    <w:rsid w:val="008B5C60"/>
    <w:rsid w:val="008B69E7"/>
    <w:rsid w:val="008B6FEE"/>
    <w:rsid w:val="008B753F"/>
    <w:rsid w:val="008C023A"/>
    <w:rsid w:val="008C2919"/>
    <w:rsid w:val="008C3669"/>
    <w:rsid w:val="008C4BE1"/>
    <w:rsid w:val="008C6FAB"/>
    <w:rsid w:val="008C71A9"/>
    <w:rsid w:val="008D051B"/>
    <w:rsid w:val="008D2527"/>
    <w:rsid w:val="008D264B"/>
    <w:rsid w:val="008D294B"/>
    <w:rsid w:val="008D3953"/>
    <w:rsid w:val="008D4E2F"/>
    <w:rsid w:val="008D59AA"/>
    <w:rsid w:val="008D64CE"/>
    <w:rsid w:val="008E0487"/>
    <w:rsid w:val="008E0A0C"/>
    <w:rsid w:val="008E0C29"/>
    <w:rsid w:val="008E0DDE"/>
    <w:rsid w:val="008E14FE"/>
    <w:rsid w:val="008E3A4A"/>
    <w:rsid w:val="008E3C39"/>
    <w:rsid w:val="008E44AD"/>
    <w:rsid w:val="008E4832"/>
    <w:rsid w:val="008E4F94"/>
    <w:rsid w:val="008E5D3D"/>
    <w:rsid w:val="008E6E2E"/>
    <w:rsid w:val="008E6EFA"/>
    <w:rsid w:val="008E7C4D"/>
    <w:rsid w:val="008F01C5"/>
    <w:rsid w:val="008F08A5"/>
    <w:rsid w:val="008F1F7D"/>
    <w:rsid w:val="008F289F"/>
    <w:rsid w:val="008F3055"/>
    <w:rsid w:val="008F3B8C"/>
    <w:rsid w:val="008F3D42"/>
    <w:rsid w:val="008F3F60"/>
    <w:rsid w:val="008F5F40"/>
    <w:rsid w:val="008F5FC2"/>
    <w:rsid w:val="008F644A"/>
    <w:rsid w:val="008F6504"/>
    <w:rsid w:val="008F654B"/>
    <w:rsid w:val="00900173"/>
    <w:rsid w:val="009003DE"/>
    <w:rsid w:val="00900AC8"/>
    <w:rsid w:val="00900DF0"/>
    <w:rsid w:val="0090236F"/>
    <w:rsid w:val="00904FC0"/>
    <w:rsid w:val="0090532F"/>
    <w:rsid w:val="009061DA"/>
    <w:rsid w:val="00907FAA"/>
    <w:rsid w:val="0091088B"/>
    <w:rsid w:val="00910CFD"/>
    <w:rsid w:val="00912134"/>
    <w:rsid w:val="0091305C"/>
    <w:rsid w:val="00913B8B"/>
    <w:rsid w:val="00914BA8"/>
    <w:rsid w:val="0091533C"/>
    <w:rsid w:val="00915739"/>
    <w:rsid w:val="00917C28"/>
    <w:rsid w:val="00917FA3"/>
    <w:rsid w:val="00920BDC"/>
    <w:rsid w:val="00921672"/>
    <w:rsid w:val="0092173F"/>
    <w:rsid w:val="00921C18"/>
    <w:rsid w:val="009226F8"/>
    <w:rsid w:val="00922FE9"/>
    <w:rsid w:val="009255D2"/>
    <w:rsid w:val="00926D4B"/>
    <w:rsid w:val="00927BBF"/>
    <w:rsid w:val="00927FCF"/>
    <w:rsid w:val="00930460"/>
    <w:rsid w:val="00930B20"/>
    <w:rsid w:val="00933A74"/>
    <w:rsid w:val="00933E06"/>
    <w:rsid w:val="00934B77"/>
    <w:rsid w:val="0093576A"/>
    <w:rsid w:val="009367C2"/>
    <w:rsid w:val="00937087"/>
    <w:rsid w:val="009370FC"/>
    <w:rsid w:val="00937660"/>
    <w:rsid w:val="009377DE"/>
    <w:rsid w:val="0094039C"/>
    <w:rsid w:val="00940E3B"/>
    <w:rsid w:val="009412F2"/>
    <w:rsid w:val="0094187E"/>
    <w:rsid w:val="009428E6"/>
    <w:rsid w:val="00942D9B"/>
    <w:rsid w:val="00943421"/>
    <w:rsid w:val="00943CA7"/>
    <w:rsid w:val="00944708"/>
    <w:rsid w:val="00945D63"/>
    <w:rsid w:val="00945E43"/>
    <w:rsid w:val="00945E6B"/>
    <w:rsid w:val="00945F9C"/>
    <w:rsid w:val="009460D1"/>
    <w:rsid w:val="00946332"/>
    <w:rsid w:val="00946E97"/>
    <w:rsid w:val="00947104"/>
    <w:rsid w:val="00947577"/>
    <w:rsid w:val="0095041B"/>
    <w:rsid w:val="00950D6D"/>
    <w:rsid w:val="0095233A"/>
    <w:rsid w:val="00952A91"/>
    <w:rsid w:val="009553FF"/>
    <w:rsid w:val="0095553C"/>
    <w:rsid w:val="00955834"/>
    <w:rsid w:val="00957ED7"/>
    <w:rsid w:val="009630D9"/>
    <w:rsid w:val="00963D54"/>
    <w:rsid w:val="00964E9D"/>
    <w:rsid w:val="00964F55"/>
    <w:rsid w:val="00965949"/>
    <w:rsid w:val="00965CF2"/>
    <w:rsid w:val="00965FFA"/>
    <w:rsid w:val="0096615A"/>
    <w:rsid w:val="009662EC"/>
    <w:rsid w:val="0096685D"/>
    <w:rsid w:val="00966D06"/>
    <w:rsid w:val="00971CA9"/>
    <w:rsid w:val="00972D08"/>
    <w:rsid w:val="00973E97"/>
    <w:rsid w:val="00974429"/>
    <w:rsid w:val="00974925"/>
    <w:rsid w:val="00975627"/>
    <w:rsid w:val="00975D6A"/>
    <w:rsid w:val="0097616A"/>
    <w:rsid w:val="00977919"/>
    <w:rsid w:val="00977C71"/>
    <w:rsid w:val="00980226"/>
    <w:rsid w:val="0098041B"/>
    <w:rsid w:val="00980A22"/>
    <w:rsid w:val="00980A83"/>
    <w:rsid w:val="009818A4"/>
    <w:rsid w:val="009849AE"/>
    <w:rsid w:val="00984D33"/>
    <w:rsid w:val="00985670"/>
    <w:rsid w:val="009856F5"/>
    <w:rsid w:val="009856F8"/>
    <w:rsid w:val="0098652A"/>
    <w:rsid w:val="009876FA"/>
    <w:rsid w:val="009908B1"/>
    <w:rsid w:val="00991C4A"/>
    <w:rsid w:val="00993049"/>
    <w:rsid w:val="00993512"/>
    <w:rsid w:val="0099470E"/>
    <w:rsid w:val="00994DE2"/>
    <w:rsid w:val="00997CD9"/>
    <w:rsid w:val="00997E92"/>
    <w:rsid w:val="009A1E2B"/>
    <w:rsid w:val="009A23F5"/>
    <w:rsid w:val="009A34A1"/>
    <w:rsid w:val="009A3508"/>
    <w:rsid w:val="009A5257"/>
    <w:rsid w:val="009A5AD5"/>
    <w:rsid w:val="009A61B1"/>
    <w:rsid w:val="009A6EE2"/>
    <w:rsid w:val="009B0734"/>
    <w:rsid w:val="009B08A2"/>
    <w:rsid w:val="009B10C7"/>
    <w:rsid w:val="009B1293"/>
    <w:rsid w:val="009B1378"/>
    <w:rsid w:val="009B1EAE"/>
    <w:rsid w:val="009B2B3B"/>
    <w:rsid w:val="009B32D1"/>
    <w:rsid w:val="009B44E8"/>
    <w:rsid w:val="009B4B00"/>
    <w:rsid w:val="009B4C45"/>
    <w:rsid w:val="009B5391"/>
    <w:rsid w:val="009B54BC"/>
    <w:rsid w:val="009B628D"/>
    <w:rsid w:val="009B725A"/>
    <w:rsid w:val="009B72BE"/>
    <w:rsid w:val="009B76E4"/>
    <w:rsid w:val="009C15D1"/>
    <w:rsid w:val="009C22C8"/>
    <w:rsid w:val="009C4FDE"/>
    <w:rsid w:val="009C5E7F"/>
    <w:rsid w:val="009C6A63"/>
    <w:rsid w:val="009C6CAA"/>
    <w:rsid w:val="009C7C08"/>
    <w:rsid w:val="009D0C7E"/>
    <w:rsid w:val="009D0DDE"/>
    <w:rsid w:val="009D28DD"/>
    <w:rsid w:val="009D2D92"/>
    <w:rsid w:val="009D3994"/>
    <w:rsid w:val="009D4130"/>
    <w:rsid w:val="009D4A90"/>
    <w:rsid w:val="009D7CF9"/>
    <w:rsid w:val="009E0F87"/>
    <w:rsid w:val="009E14A1"/>
    <w:rsid w:val="009E232E"/>
    <w:rsid w:val="009E2340"/>
    <w:rsid w:val="009E309F"/>
    <w:rsid w:val="009E53AC"/>
    <w:rsid w:val="009E56F8"/>
    <w:rsid w:val="009E6024"/>
    <w:rsid w:val="009E6321"/>
    <w:rsid w:val="009E6BBE"/>
    <w:rsid w:val="009E6CE5"/>
    <w:rsid w:val="009E7BFE"/>
    <w:rsid w:val="009F0282"/>
    <w:rsid w:val="009F0CA0"/>
    <w:rsid w:val="009F150A"/>
    <w:rsid w:val="009F2143"/>
    <w:rsid w:val="009F3518"/>
    <w:rsid w:val="009F4CFA"/>
    <w:rsid w:val="009F50A7"/>
    <w:rsid w:val="009F64D9"/>
    <w:rsid w:val="009F6E8C"/>
    <w:rsid w:val="009F6EE6"/>
    <w:rsid w:val="009F7171"/>
    <w:rsid w:val="009F7930"/>
    <w:rsid w:val="00A0067A"/>
    <w:rsid w:val="00A02D02"/>
    <w:rsid w:val="00A036DA"/>
    <w:rsid w:val="00A03FBE"/>
    <w:rsid w:val="00A040F9"/>
    <w:rsid w:val="00A05071"/>
    <w:rsid w:val="00A05F1D"/>
    <w:rsid w:val="00A06B47"/>
    <w:rsid w:val="00A1086D"/>
    <w:rsid w:val="00A10B78"/>
    <w:rsid w:val="00A10D9B"/>
    <w:rsid w:val="00A1154F"/>
    <w:rsid w:val="00A11D53"/>
    <w:rsid w:val="00A11EEF"/>
    <w:rsid w:val="00A122B0"/>
    <w:rsid w:val="00A148B9"/>
    <w:rsid w:val="00A15B84"/>
    <w:rsid w:val="00A1653F"/>
    <w:rsid w:val="00A16B39"/>
    <w:rsid w:val="00A17115"/>
    <w:rsid w:val="00A178F7"/>
    <w:rsid w:val="00A2125B"/>
    <w:rsid w:val="00A22580"/>
    <w:rsid w:val="00A22F86"/>
    <w:rsid w:val="00A23400"/>
    <w:rsid w:val="00A238BE"/>
    <w:rsid w:val="00A23E12"/>
    <w:rsid w:val="00A243B9"/>
    <w:rsid w:val="00A246E1"/>
    <w:rsid w:val="00A24E5D"/>
    <w:rsid w:val="00A24EA0"/>
    <w:rsid w:val="00A27001"/>
    <w:rsid w:val="00A27AF0"/>
    <w:rsid w:val="00A33631"/>
    <w:rsid w:val="00A34D94"/>
    <w:rsid w:val="00A35AFB"/>
    <w:rsid w:val="00A36D56"/>
    <w:rsid w:val="00A4036A"/>
    <w:rsid w:val="00A42352"/>
    <w:rsid w:val="00A43460"/>
    <w:rsid w:val="00A44336"/>
    <w:rsid w:val="00A44DC6"/>
    <w:rsid w:val="00A47185"/>
    <w:rsid w:val="00A512CA"/>
    <w:rsid w:val="00A51FD7"/>
    <w:rsid w:val="00A52B42"/>
    <w:rsid w:val="00A5348D"/>
    <w:rsid w:val="00A54823"/>
    <w:rsid w:val="00A54928"/>
    <w:rsid w:val="00A549EC"/>
    <w:rsid w:val="00A54BA5"/>
    <w:rsid w:val="00A54E71"/>
    <w:rsid w:val="00A60EB2"/>
    <w:rsid w:val="00A62DE4"/>
    <w:rsid w:val="00A63D06"/>
    <w:rsid w:val="00A63E72"/>
    <w:rsid w:val="00A64015"/>
    <w:rsid w:val="00A640BD"/>
    <w:rsid w:val="00A640FA"/>
    <w:rsid w:val="00A643D0"/>
    <w:rsid w:val="00A67F43"/>
    <w:rsid w:val="00A725C5"/>
    <w:rsid w:val="00A72D7E"/>
    <w:rsid w:val="00A743A7"/>
    <w:rsid w:val="00A76B45"/>
    <w:rsid w:val="00A77892"/>
    <w:rsid w:val="00A80568"/>
    <w:rsid w:val="00A80616"/>
    <w:rsid w:val="00A807FE"/>
    <w:rsid w:val="00A82190"/>
    <w:rsid w:val="00A82B59"/>
    <w:rsid w:val="00A82ECC"/>
    <w:rsid w:val="00A839B6"/>
    <w:rsid w:val="00A83E8B"/>
    <w:rsid w:val="00A84532"/>
    <w:rsid w:val="00A84865"/>
    <w:rsid w:val="00A872E4"/>
    <w:rsid w:val="00A87723"/>
    <w:rsid w:val="00A906B1"/>
    <w:rsid w:val="00A90ACC"/>
    <w:rsid w:val="00A911D4"/>
    <w:rsid w:val="00A91343"/>
    <w:rsid w:val="00A918CD"/>
    <w:rsid w:val="00A9228A"/>
    <w:rsid w:val="00A92908"/>
    <w:rsid w:val="00A94CAE"/>
    <w:rsid w:val="00A94DBD"/>
    <w:rsid w:val="00A952FC"/>
    <w:rsid w:val="00A95E25"/>
    <w:rsid w:val="00A97286"/>
    <w:rsid w:val="00A976A8"/>
    <w:rsid w:val="00AA0A84"/>
    <w:rsid w:val="00AA1568"/>
    <w:rsid w:val="00AA22C1"/>
    <w:rsid w:val="00AA28B1"/>
    <w:rsid w:val="00AA306B"/>
    <w:rsid w:val="00AA3A26"/>
    <w:rsid w:val="00AA507D"/>
    <w:rsid w:val="00AA50B1"/>
    <w:rsid w:val="00AA586E"/>
    <w:rsid w:val="00AA5F9C"/>
    <w:rsid w:val="00AA65BF"/>
    <w:rsid w:val="00AB15E2"/>
    <w:rsid w:val="00AB2DCE"/>
    <w:rsid w:val="00AB3C4A"/>
    <w:rsid w:val="00AB42B2"/>
    <w:rsid w:val="00AB48CE"/>
    <w:rsid w:val="00AB5306"/>
    <w:rsid w:val="00AB5715"/>
    <w:rsid w:val="00AB61FD"/>
    <w:rsid w:val="00AB7ECD"/>
    <w:rsid w:val="00AC026A"/>
    <w:rsid w:val="00AC03CE"/>
    <w:rsid w:val="00AC0B67"/>
    <w:rsid w:val="00AC0DBC"/>
    <w:rsid w:val="00AC2FB4"/>
    <w:rsid w:val="00AC39EF"/>
    <w:rsid w:val="00AC3AB9"/>
    <w:rsid w:val="00AC3C7E"/>
    <w:rsid w:val="00AC5D60"/>
    <w:rsid w:val="00AC6394"/>
    <w:rsid w:val="00AC6A1E"/>
    <w:rsid w:val="00AC74BA"/>
    <w:rsid w:val="00AC78E8"/>
    <w:rsid w:val="00AD14EA"/>
    <w:rsid w:val="00AD1C38"/>
    <w:rsid w:val="00AD1DDA"/>
    <w:rsid w:val="00AD1F4F"/>
    <w:rsid w:val="00AD208B"/>
    <w:rsid w:val="00AD322C"/>
    <w:rsid w:val="00AD3897"/>
    <w:rsid w:val="00AD3FCD"/>
    <w:rsid w:val="00AD415A"/>
    <w:rsid w:val="00AD45F6"/>
    <w:rsid w:val="00AD4C54"/>
    <w:rsid w:val="00AD5ACB"/>
    <w:rsid w:val="00AD5F8D"/>
    <w:rsid w:val="00AD6A0B"/>
    <w:rsid w:val="00AD6B93"/>
    <w:rsid w:val="00AD7C81"/>
    <w:rsid w:val="00AD7EDA"/>
    <w:rsid w:val="00AE057C"/>
    <w:rsid w:val="00AE0ED6"/>
    <w:rsid w:val="00AE1F80"/>
    <w:rsid w:val="00AE2C0B"/>
    <w:rsid w:val="00AE2CC6"/>
    <w:rsid w:val="00AE4563"/>
    <w:rsid w:val="00AE4B9F"/>
    <w:rsid w:val="00AF03BB"/>
    <w:rsid w:val="00AF0EB8"/>
    <w:rsid w:val="00AF1A92"/>
    <w:rsid w:val="00AF1E8F"/>
    <w:rsid w:val="00AF34A4"/>
    <w:rsid w:val="00AF4917"/>
    <w:rsid w:val="00AF71F7"/>
    <w:rsid w:val="00B05F75"/>
    <w:rsid w:val="00B06081"/>
    <w:rsid w:val="00B068A8"/>
    <w:rsid w:val="00B07071"/>
    <w:rsid w:val="00B07935"/>
    <w:rsid w:val="00B100AC"/>
    <w:rsid w:val="00B10226"/>
    <w:rsid w:val="00B11375"/>
    <w:rsid w:val="00B118FB"/>
    <w:rsid w:val="00B12161"/>
    <w:rsid w:val="00B12BAF"/>
    <w:rsid w:val="00B12FF6"/>
    <w:rsid w:val="00B13FF4"/>
    <w:rsid w:val="00B143A2"/>
    <w:rsid w:val="00B1505A"/>
    <w:rsid w:val="00B15687"/>
    <w:rsid w:val="00B1623D"/>
    <w:rsid w:val="00B16982"/>
    <w:rsid w:val="00B20255"/>
    <w:rsid w:val="00B216F8"/>
    <w:rsid w:val="00B24CB3"/>
    <w:rsid w:val="00B26348"/>
    <w:rsid w:val="00B270E0"/>
    <w:rsid w:val="00B27B23"/>
    <w:rsid w:val="00B27BDB"/>
    <w:rsid w:val="00B30012"/>
    <w:rsid w:val="00B318E4"/>
    <w:rsid w:val="00B31939"/>
    <w:rsid w:val="00B31FBE"/>
    <w:rsid w:val="00B32442"/>
    <w:rsid w:val="00B33353"/>
    <w:rsid w:val="00B33667"/>
    <w:rsid w:val="00B34CC2"/>
    <w:rsid w:val="00B3530B"/>
    <w:rsid w:val="00B35872"/>
    <w:rsid w:val="00B3708C"/>
    <w:rsid w:val="00B3735D"/>
    <w:rsid w:val="00B3769D"/>
    <w:rsid w:val="00B3797D"/>
    <w:rsid w:val="00B40835"/>
    <w:rsid w:val="00B4275A"/>
    <w:rsid w:val="00B44B40"/>
    <w:rsid w:val="00B456E4"/>
    <w:rsid w:val="00B460E5"/>
    <w:rsid w:val="00B46B3A"/>
    <w:rsid w:val="00B5006B"/>
    <w:rsid w:val="00B516D0"/>
    <w:rsid w:val="00B563C5"/>
    <w:rsid w:val="00B56D63"/>
    <w:rsid w:val="00B56D77"/>
    <w:rsid w:val="00B57051"/>
    <w:rsid w:val="00B570CC"/>
    <w:rsid w:val="00B612F9"/>
    <w:rsid w:val="00B61845"/>
    <w:rsid w:val="00B62750"/>
    <w:rsid w:val="00B62C4F"/>
    <w:rsid w:val="00B63A80"/>
    <w:rsid w:val="00B63E73"/>
    <w:rsid w:val="00B64D7F"/>
    <w:rsid w:val="00B66902"/>
    <w:rsid w:val="00B70913"/>
    <w:rsid w:val="00B717AD"/>
    <w:rsid w:val="00B7185B"/>
    <w:rsid w:val="00B71F5C"/>
    <w:rsid w:val="00B7298B"/>
    <w:rsid w:val="00B730CC"/>
    <w:rsid w:val="00B73B02"/>
    <w:rsid w:val="00B7662D"/>
    <w:rsid w:val="00B77198"/>
    <w:rsid w:val="00B776DB"/>
    <w:rsid w:val="00B8131E"/>
    <w:rsid w:val="00B816F9"/>
    <w:rsid w:val="00B82B80"/>
    <w:rsid w:val="00B82DEB"/>
    <w:rsid w:val="00B83C35"/>
    <w:rsid w:val="00B83D59"/>
    <w:rsid w:val="00B8617B"/>
    <w:rsid w:val="00B864FA"/>
    <w:rsid w:val="00B864FB"/>
    <w:rsid w:val="00B90082"/>
    <w:rsid w:val="00B90423"/>
    <w:rsid w:val="00B90C74"/>
    <w:rsid w:val="00B90D45"/>
    <w:rsid w:val="00B91E28"/>
    <w:rsid w:val="00B936E4"/>
    <w:rsid w:val="00B937CC"/>
    <w:rsid w:val="00B9457F"/>
    <w:rsid w:val="00B94A4E"/>
    <w:rsid w:val="00B96BAC"/>
    <w:rsid w:val="00B96E47"/>
    <w:rsid w:val="00B977BE"/>
    <w:rsid w:val="00B97FBC"/>
    <w:rsid w:val="00BA18E3"/>
    <w:rsid w:val="00BA2E84"/>
    <w:rsid w:val="00BA2F44"/>
    <w:rsid w:val="00BA40CB"/>
    <w:rsid w:val="00BA57D9"/>
    <w:rsid w:val="00BA5C19"/>
    <w:rsid w:val="00BA736B"/>
    <w:rsid w:val="00BB0172"/>
    <w:rsid w:val="00BB0BC5"/>
    <w:rsid w:val="00BB0E80"/>
    <w:rsid w:val="00BB37D1"/>
    <w:rsid w:val="00BB3F15"/>
    <w:rsid w:val="00BB449A"/>
    <w:rsid w:val="00BB4AD1"/>
    <w:rsid w:val="00BB4D15"/>
    <w:rsid w:val="00BB67FE"/>
    <w:rsid w:val="00BB6BBC"/>
    <w:rsid w:val="00BB7D6D"/>
    <w:rsid w:val="00BB7ED4"/>
    <w:rsid w:val="00BC054E"/>
    <w:rsid w:val="00BC07A8"/>
    <w:rsid w:val="00BC10DF"/>
    <w:rsid w:val="00BC1281"/>
    <w:rsid w:val="00BC1288"/>
    <w:rsid w:val="00BC2856"/>
    <w:rsid w:val="00BC2C32"/>
    <w:rsid w:val="00BC33E5"/>
    <w:rsid w:val="00BC3696"/>
    <w:rsid w:val="00BC3B79"/>
    <w:rsid w:val="00BC3D5F"/>
    <w:rsid w:val="00BC6FA7"/>
    <w:rsid w:val="00BD0731"/>
    <w:rsid w:val="00BD0940"/>
    <w:rsid w:val="00BD0A79"/>
    <w:rsid w:val="00BD1638"/>
    <w:rsid w:val="00BD450D"/>
    <w:rsid w:val="00BD47B0"/>
    <w:rsid w:val="00BD4BD1"/>
    <w:rsid w:val="00BD5D78"/>
    <w:rsid w:val="00BD6B03"/>
    <w:rsid w:val="00BD7840"/>
    <w:rsid w:val="00BD78D2"/>
    <w:rsid w:val="00BD7BC7"/>
    <w:rsid w:val="00BD7CB3"/>
    <w:rsid w:val="00BE0204"/>
    <w:rsid w:val="00BE032A"/>
    <w:rsid w:val="00BE0590"/>
    <w:rsid w:val="00BE1BDC"/>
    <w:rsid w:val="00BE1DD7"/>
    <w:rsid w:val="00BE1DEF"/>
    <w:rsid w:val="00BE245B"/>
    <w:rsid w:val="00BE32B9"/>
    <w:rsid w:val="00BE433C"/>
    <w:rsid w:val="00BE4495"/>
    <w:rsid w:val="00BE4773"/>
    <w:rsid w:val="00BE4CCA"/>
    <w:rsid w:val="00BE6658"/>
    <w:rsid w:val="00BE728D"/>
    <w:rsid w:val="00BE765D"/>
    <w:rsid w:val="00BE7760"/>
    <w:rsid w:val="00BF1699"/>
    <w:rsid w:val="00BF1871"/>
    <w:rsid w:val="00BF202C"/>
    <w:rsid w:val="00BF512D"/>
    <w:rsid w:val="00BF6114"/>
    <w:rsid w:val="00BF6827"/>
    <w:rsid w:val="00BF6E9A"/>
    <w:rsid w:val="00BF750E"/>
    <w:rsid w:val="00BF7ED3"/>
    <w:rsid w:val="00C00351"/>
    <w:rsid w:val="00C00E83"/>
    <w:rsid w:val="00C01B1A"/>
    <w:rsid w:val="00C02DE8"/>
    <w:rsid w:val="00C0352E"/>
    <w:rsid w:val="00C0414F"/>
    <w:rsid w:val="00C044EF"/>
    <w:rsid w:val="00C053D2"/>
    <w:rsid w:val="00C05851"/>
    <w:rsid w:val="00C06879"/>
    <w:rsid w:val="00C06CBD"/>
    <w:rsid w:val="00C07904"/>
    <w:rsid w:val="00C079B9"/>
    <w:rsid w:val="00C10006"/>
    <w:rsid w:val="00C11073"/>
    <w:rsid w:val="00C11195"/>
    <w:rsid w:val="00C119EF"/>
    <w:rsid w:val="00C123C9"/>
    <w:rsid w:val="00C125DD"/>
    <w:rsid w:val="00C1263F"/>
    <w:rsid w:val="00C14144"/>
    <w:rsid w:val="00C141DE"/>
    <w:rsid w:val="00C14371"/>
    <w:rsid w:val="00C15987"/>
    <w:rsid w:val="00C16F9F"/>
    <w:rsid w:val="00C22DEF"/>
    <w:rsid w:val="00C23DCD"/>
    <w:rsid w:val="00C24B60"/>
    <w:rsid w:val="00C24F5F"/>
    <w:rsid w:val="00C25B62"/>
    <w:rsid w:val="00C27454"/>
    <w:rsid w:val="00C2798F"/>
    <w:rsid w:val="00C30961"/>
    <w:rsid w:val="00C30F9D"/>
    <w:rsid w:val="00C31A1C"/>
    <w:rsid w:val="00C328E3"/>
    <w:rsid w:val="00C32A65"/>
    <w:rsid w:val="00C32B2B"/>
    <w:rsid w:val="00C32F63"/>
    <w:rsid w:val="00C33DF3"/>
    <w:rsid w:val="00C362E5"/>
    <w:rsid w:val="00C362F0"/>
    <w:rsid w:val="00C364DA"/>
    <w:rsid w:val="00C370E5"/>
    <w:rsid w:val="00C403DA"/>
    <w:rsid w:val="00C4067C"/>
    <w:rsid w:val="00C408A4"/>
    <w:rsid w:val="00C408C9"/>
    <w:rsid w:val="00C4163B"/>
    <w:rsid w:val="00C41CB6"/>
    <w:rsid w:val="00C41FDF"/>
    <w:rsid w:val="00C42E37"/>
    <w:rsid w:val="00C43370"/>
    <w:rsid w:val="00C4364F"/>
    <w:rsid w:val="00C43DE2"/>
    <w:rsid w:val="00C43EDD"/>
    <w:rsid w:val="00C45205"/>
    <w:rsid w:val="00C46928"/>
    <w:rsid w:val="00C46D65"/>
    <w:rsid w:val="00C46FD5"/>
    <w:rsid w:val="00C470CC"/>
    <w:rsid w:val="00C47283"/>
    <w:rsid w:val="00C47D41"/>
    <w:rsid w:val="00C50CF8"/>
    <w:rsid w:val="00C5144D"/>
    <w:rsid w:val="00C51557"/>
    <w:rsid w:val="00C51EB6"/>
    <w:rsid w:val="00C520A8"/>
    <w:rsid w:val="00C524A7"/>
    <w:rsid w:val="00C52924"/>
    <w:rsid w:val="00C53D18"/>
    <w:rsid w:val="00C54E97"/>
    <w:rsid w:val="00C55573"/>
    <w:rsid w:val="00C55FB3"/>
    <w:rsid w:val="00C5723C"/>
    <w:rsid w:val="00C57761"/>
    <w:rsid w:val="00C57956"/>
    <w:rsid w:val="00C61417"/>
    <w:rsid w:val="00C62398"/>
    <w:rsid w:val="00C626E8"/>
    <w:rsid w:val="00C63902"/>
    <w:rsid w:val="00C6451D"/>
    <w:rsid w:val="00C64C30"/>
    <w:rsid w:val="00C65B79"/>
    <w:rsid w:val="00C663FB"/>
    <w:rsid w:val="00C66BDA"/>
    <w:rsid w:val="00C67A43"/>
    <w:rsid w:val="00C67ED9"/>
    <w:rsid w:val="00C70FA0"/>
    <w:rsid w:val="00C72338"/>
    <w:rsid w:val="00C73107"/>
    <w:rsid w:val="00C73CBA"/>
    <w:rsid w:val="00C74035"/>
    <w:rsid w:val="00C7566B"/>
    <w:rsid w:val="00C76021"/>
    <w:rsid w:val="00C7632F"/>
    <w:rsid w:val="00C765D4"/>
    <w:rsid w:val="00C76B7E"/>
    <w:rsid w:val="00C76CBA"/>
    <w:rsid w:val="00C77D9D"/>
    <w:rsid w:val="00C838CE"/>
    <w:rsid w:val="00C83DD7"/>
    <w:rsid w:val="00C849A1"/>
    <w:rsid w:val="00C85260"/>
    <w:rsid w:val="00C86F07"/>
    <w:rsid w:val="00C8765E"/>
    <w:rsid w:val="00C8770A"/>
    <w:rsid w:val="00C90362"/>
    <w:rsid w:val="00C91CA5"/>
    <w:rsid w:val="00C940E8"/>
    <w:rsid w:val="00C95B09"/>
    <w:rsid w:val="00C95CE2"/>
    <w:rsid w:val="00C96226"/>
    <w:rsid w:val="00C96D90"/>
    <w:rsid w:val="00C97E72"/>
    <w:rsid w:val="00CA09D2"/>
    <w:rsid w:val="00CA116E"/>
    <w:rsid w:val="00CA127A"/>
    <w:rsid w:val="00CA15FF"/>
    <w:rsid w:val="00CA1FCC"/>
    <w:rsid w:val="00CA219A"/>
    <w:rsid w:val="00CA302D"/>
    <w:rsid w:val="00CA3973"/>
    <w:rsid w:val="00CA40B1"/>
    <w:rsid w:val="00CA4C94"/>
    <w:rsid w:val="00CA509D"/>
    <w:rsid w:val="00CA6157"/>
    <w:rsid w:val="00CA6F3E"/>
    <w:rsid w:val="00CA7B55"/>
    <w:rsid w:val="00CB028F"/>
    <w:rsid w:val="00CB2D3F"/>
    <w:rsid w:val="00CB3396"/>
    <w:rsid w:val="00CB3767"/>
    <w:rsid w:val="00CB4A88"/>
    <w:rsid w:val="00CB5B95"/>
    <w:rsid w:val="00CB5DD6"/>
    <w:rsid w:val="00CC19A5"/>
    <w:rsid w:val="00CC24C0"/>
    <w:rsid w:val="00CC250A"/>
    <w:rsid w:val="00CC2512"/>
    <w:rsid w:val="00CC294F"/>
    <w:rsid w:val="00CC2EB2"/>
    <w:rsid w:val="00CC3430"/>
    <w:rsid w:val="00CC3A6A"/>
    <w:rsid w:val="00CC3CE7"/>
    <w:rsid w:val="00CC4D56"/>
    <w:rsid w:val="00CC57B3"/>
    <w:rsid w:val="00CC653B"/>
    <w:rsid w:val="00CC6ADC"/>
    <w:rsid w:val="00CC7996"/>
    <w:rsid w:val="00CD1462"/>
    <w:rsid w:val="00CD17F6"/>
    <w:rsid w:val="00CD42B9"/>
    <w:rsid w:val="00CD44E0"/>
    <w:rsid w:val="00CD47D7"/>
    <w:rsid w:val="00CD4A4F"/>
    <w:rsid w:val="00CD4DCC"/>
    <w:rsid w:val="00CD5AF2"/>
    <w:rsid w:val="00CD5B93"/>
    <w:rsid w:val="00CD63DB"/>
    <w:rsid w:val="00CD6ED6"/>
    <w:rsid w:val="00CE008B"/>
    <w:rsid w:val="00CE096E"/>
    <w:rsid w:val="00CE0AD4"/>
    <w:rsid w:val="00CE0C06"/>
    <w:rsid w:val="00CE3A0A"/>
    <w:rsid w:val="00CE3E12"/>
    <w:rsid w:val="00CE41E9"/>
    <w:rsid w:val="00CE6A68"/>
    <w:rsid w:val="00CE6B8E"/>
    <w:rsid w:val="00CE7F12"/>
    <w:rsid w:val="00CF057C"/>
    <w:rsid w:val="00CF0B69"/>
    <w:rsid w:val="00CF1189"/>
    <w:rsid w:val="00CF1742"/>
    <w:rsid w:val="00CF20C0"/>
    <w:rsid w:val="00CF218B"/>
    <w:rsid w:val="00CF323F"/>
    <w:rsid w:val="00CF41F8"/>
    <w:rsid w:val="00CF41FF"/>
    <w:rsid w:val="00CF526A"/>
    <w:rsid w:val="00CF546E"/>
    <w:rsid w:val="00CF7BD6"/>
    <w:rsid w:val="00D00F6E"/>
    <w:rsid w:val="00D024B6"/>
    <w:rsid w:val="00D024D5"/>
    <w:rsid w:val="00D025C4"/>
    <w:rsid w:val="00D03388"/>
    <w:rsid w:val="00D05E3C"/>
    <w:rsid w:val="00D05F00"/>
    <w:rsid w:val="00D070FE"/>
    <w:rsid w:val="00D07381"/>
    <w:rsid w:val="00D10A1B"/>
    <w:rsid w:val="00D10F1D"/>
    <w:rsid w:val="00D12572"/>
    <w:rsid w:val="00D128CC"/>
    <w:rsid w:val="00D13D8F"/>
    <w:rsid w:val="00D155AA"/>
    <w:rsid w:val="00D1567F"/>
    <w:rsid w:val="00D160DD"/>
    <w:rsid w:val="00D16272"/>
    <w:rsid w:val="00D163B4"/>
    <w:rsid w:val="00D16831"/>
    <w:rsid w:val="00D17015"/>
    <w:rsid w:val="00D22376"/>
    <w:rsid w:val="00D227EF"/>
    <w:rsid w:val="00D231C5"/>
    <w:rsid w:val="00D236B4"/>
    <w:rsid w:val="00D23D22"/>
    <w:rsid w:val="00D25468"/>
    <w:rsid w:val="00D257F2"/>
    <w:rsid w:val="00D30125"/>
    <w:rsid w:val="00D30CE1"/>
    <w:rsid w:val="00D31C6A"/>
    <w:rsid w:val="00D32FF5"/>
    <w:rsid w:val="00D34B1F"/>
    <w:rsid w:val="00D355B0"/>
    <w:rsid w:val="00D36CCD"/>
    <w:rsid w:val="00D36DFD"/>
    <w:rsid w:val="00D3788F"/>
    <w:rsid w:val="00D37BC1"/>
    <w:rsid w:val="00D412A2"/>
    <w:rsid w:val="00D413A2"/>
    <w:rsid w:val="00D41D02"/>
    <w:rsid w:val="00D41FD5"/>
    <w:rsid w:val="00D42797"/>
    <w:rsid w:val="00D42A5C"/>
    <w:rsid w:val="00D43A2A"/>
    <w:rsid w:val="00D441D3"/>
    <w:rsid w:val="00D47167"/>
    <w:rsid w:val="00D50E14"/>
    <w:rsid w:val="00D5218A"/>
    <w:rsid w:val="00D52B51"/>
    <w:rsid w:val="00D538E9"/>
    <w:rsid w:val="00D55CE6"/>
    <w:rsid w:val="00D567B8"/>
    <w:rsid w:val="00D56FD8"/>
    <w:rsid w:val="00D57281"/>
    <w:rsid w:val="00D57B3C"/>
    <w:rsid w:val="00D6082E"/>
    <w:rsid w:val="00D60A7F"/>
    <w:rsid w:val="00D60F00"/>
    <w:rsid w:val="00D610EC"/>
    <w:rsid w:val="00D61E81"/>
    <w:rsid w:val="00D6212F"/>
    <w:rsid w:val="00D62D6C"/>
    <w:rsid w:val="00D63140"/>
    <w:rsid w:val="00D63549"/>
    <w:rsid w:val="00D6358B"/>
    <w:rsid w:val="00D63B31"/>
    <w:rsid w:val="00D63C27"/>
    <w:rsid w:val="00D6456E"/>
    <w:rsid w:val="00D64613"/>
    <w:rsid w:val="00D655E9"/>
    <w:rsid w:val="00D65D59"/>
    <w:rsid w:val="00D702E1"/>
    <w:rsid w:val="00D70BC1"/>
    <w:rsid w:val="00D713B7"/>
    <w:rsid w:val="00D7170B"/>
    <w:rsid w:val="00D71ECF"/>
    <w:rsid w:val="00D72561"/>
    <w:rsid w:val="00D72E60"/>
    <w:rsid w:val="00D734F0"/>
    <w:rsid w:val="00D73C68"/>
    <w:rsid w:val="00D73FA4"/>
    <w:rsid w:val="00D7414E"/>
    <w:rsid w:val="00D742C8"/>
    <w:rsid w:val="00D7579C"/>
    <w:rsid w:val="00D75F80"/>
    <w:rsid w:val="00D76901"/>
    <w:rsid w:val="00D776CB"/>
    <w:rsid w:val="00D80CF4"/>
    <w:rsid w:val="00D81465"/>
    <w:rsid w:val="00D8191B"/>
    <w:rsid w:val="00D82B51"/>
    <w:rsid w:val="00D8343E"/>
    <w:rsid w:val="00D84AD1"/>
    <w:rsid w:val="00D86078"/>
    <w:rsid w:val="00D86B89"/>
    <w:rsid w:val="00D87C59"/>
    <w:rsid w:val="00D87D3C"/>
    <w:rsid w:val="00D91116"/>
    <w:rsid w:val="00D9182F"/>
    <w:rsid w:val="00D91D39"/>
    <w:rsid w:val="00D922FB"/>
    <w:rsid w:val="00D92336"/>
    <w:rsid w:val="00D92E9B"/>
    <w:rsid w:val="00D933B1"/>
    <w:rsid w:val="00D9361B"/>
    <w:rsid w:val="00D93ADB"/>
    <w:rsid w:val="00D9568D"/>
    <w:rsid w:val="00D96889"/>
    <w:rsid w:val="00D97BAA"/>
    <w:rsid w:val="00D97D43"/>
    <w:rsid w:val="00DA00ED"/>
    <w:rsid w:val="00DA0AAA"/>
    <w:rsid w:val="00DA0B0B"/>
    <w:rsid w:val="00DA0D10"/>
    <w:rsid w:val="00DA1152"/>
    <w:rsid w:val="00DA1561"/>
    <w:rsid w:val="00DA25C1"/>
    <w:rsid w:val="00DA361D"/>
    <w:rsid w:val="00DA3D70"/>
    <w:rsid w:val="00DA3E26"/>
    <w:rsid w:val="00DA4226"/>
    <w:rsid w:val="00DA666A"/>
    <w:rsid w:val="00DA6ED0"/>
    <w:rsid w:val="00DA71FC"/>
    <w:rsid w:val="00DA773E"/>
    <w:rsid w:val="00DA7CF0"/>
    <w:rsid w:val="00DB0488"/>
    <w:rsid w:val="00DB2908"/>
    <w:rsid w:val="00DB2EF2"/>
    <w:rsid w:val="00DB327E"/>
    <w:rsid w:val="00DB343F"/>
    <w:rsid w:val="00DB45D1"/>
    <w:rsid w:val="00DB71E9"/>
    <w:rsid w:val="00DC0BE8"/>
    <w:rsid w:val="00DC0F20"/>
    <w:rsid w:val="00DC2A9E"/>
    <w:rsid w:val="00DC2C01"/>
    <w:rsid w:val="00DC563B"/>
    <w:rsid w:val="00DC737D"/>
    <w:rsid w:val="00DD05F3"/>
    <w:rsid w:val="00DD16B4"/>
    <w:rsid w:val="00DD2526"/>
    <w:rsid w:val="00DD2F38"/>
    <w:rsid w:val="00DD30E0"/>
    <w:rsid w:val="00DD3345"/>
    <w:rsid w:val="00DD36A4"/>
    <w:rsid w:val="00DD3B4E"/>
    <w:rsid w:val="00DD4E20"/>
    <w:rsid w:val="00DD59D1"/>
    <w:rsid w:val="00DD7439"/>
    <w:rsid w:val="00DD7678"/>
    <w:rsid w:val="00DD7C4C"/>
    <w:rsid w:val="00DE04F1"/>
    <w:rsid w:val="00DE0963"/>
    <w:rsid w:val="00DE2772"/>
    <w:rsid w:val="00DE2BEA"/>
    <w:rsid w:val="00DE31BC"/>
    <w:rsid w:val="00DE4941"/>
    <w:rsid w:val="00DE6CDF"/>
    <w:rsid w:val="00DE6D71"/>
    <w:rsid w:val="00DE74B3"/>
    <w:rsid w:val="00DF026A"/>
    <w:rsid w:val="00DF1A6A"/>
    <w:rsid w:val="00DF228D"/>
    <w:rsid w:val="00DF25AD"/>
    <w:rsid w:val="00DF2C23"/>
    <w:rsid w:val="00DF3D24"/>
    <w:rsid w:val="00DF4176"/>
    <w:rsid w:val="00DF47B8"/>
    <w:rsid w:val="00DF63F9"/>
    <w:rsid w:val="00DF69FD"/>
    <w:rsid w:val="00DF6A0D"/>
    <w:rsid w:val="00DF742D"/>
    <w:rsid w:val="00E0030B"/>
    <w:rsid w:val="00E004AA"/>
    <w:rsid w:val="00E0071C"/>
    <w:rsid w:val="00E00B26"/>
    <w:rsid w:val="00E00C7B"/>
    <w:rsid w:val="00E01EF4"/>
    <w:rsid w:val="00E02BAC"/>
    <w:rsid w:val="00E03C92"/>
    <w:rsid w:val="00E041B9"/>
    <w:rsid w:val="00E04F9D"/>
    <w:rsid w:val="00E06CE4"/>
    <w:rsid w:val="00E07C59"/>
    <w:rsid w:val="00E10804"/>
    <w:rsid w:val="00E13D4E"/>
    <w:rsid w:val="00E15256"/>
    <w:rsid w:val="00E15F60"/>
    <w:rsid w:val="00E16D5B"/>
    <w:rsid w:val="00E17501"/>
    <w:rsid w:val="00E21F6C"/>
    <w:rsid w:val="00E235AA"/>
    <w:rsid w:val="00E24D59"/>
    <w:rsid w:val="00E25C4C"/>
    <w:rsid w:val="00E25F14"/>
    <w:rsid w:val="00E26783"/>
    <w:rsid w:val="00E269B9"/>
    <w:rsid w:val="00E30542"/>
    <w:rsid w:val="00E30F2D"/>
    <w:rsid w:val="00E31388"/>
    <w:rsid w:val="00E31FFA"/>
    <w:rsid w:val="00E32122"/>
    <w:rsid w:val="00E33302"/>
    <w:rsid w:val="00E348EC"/>
    <w:rsid w:val="00E34D06"/>
    <w:rsid w:val="00E353C3"/>
    <w:rsid w:val="00E36E34"/>
    <w:rsid w:val="00E379C8"/>
    <w:rsid w:val="00E40466"/>
    <w:rsid w:val="00E40DD5"/>
    <w:rsid w:val="00E4160C"/>
    <w:rsid w:val="00E417CD"/>
    <w:rsid w:val="00E41FC0"/>
    <w:rsid w:val="00E4204A"/>
    <w:rsid w:val="00E4227F"/>
    <w:rsid w:val="00E42321"/>
    <w:rsid w:val="00E428A6"/>
    <w:rsid w:val="00E42E60"/>
    <w:rsid w:val="00E43F3A"/>
    <w:rsid w:val="00E44229"/>
    <w:rsid w:val="00E44645"/>
    <w:rsid w:val="00E44A3F"/>
    <w:rsid w:val="00E4521D"/>
    <w:rsid w:val="00E45A1E"/>
    <w:rsid w:val="00E45F7E"/>
    <w:rsid w:val="00E4624F"/>
    <w:rsid w:val="00E46EA0"/>
    <w:rsid w:val="00E47B47"/>
    <w:rsid w:val="00E47B7E"/>
    <w:rsid w:val="00E507DE"/>
    <w:rsid w:val="00E50D7A"/>
    <w:rsid w:val="00E513F9"/>
    <w:rsid w:val="00E51E50"/>
    <w:rsid w:val="00E52200"/>
    <w:rsid w:val="00E5311B"/>
    <w:rsid w:val="00E53223"/>
    <w:rsid w:val="00E53EA1"/>
    <w:rsid w:val="00E5414A"/>
    <w:rsid w:val="00E54DB6"/>
    <w:rsid w:val="00E54F0C"/>
    <w:rsid w:val="00E55186"/>
    <w:rsid w:val="00E567D5"/>
    <w:rsid w:val="00E61EB1"/>
    <w:rsid w:val="00E622C6"/>
    <w:rsid w:val="00E64268"/>
    <w:rsid w:val="00E647E1"/>
    <w:rsid w:val="00E64E6F"/>
    <w:rsid w:val="00E661CF"/>
    <w:rsid w:val="00E66B49"/>
    <w:rsid w:val="00E66B67"/>
    <w:rsid w:val="00E670E7"/>
    <w:rsid w:val="00E67FD2"/>
    <w:rsid w:val="00E710BB"/>
    <w:rsid w:val="00E71E35"/>
    <w:rsid w:val="00E7365E"/>
    <w:rsid w:val="00E74377"/>
    <w:rsid w:val="00E7493A"/>
    <w:rsid w:val="00E74B02"/>
    <w:rsid w:val="00E7516A"/>
    <w:rsid w:val="00E75A82"/>
    <w:rsid w:val="00E805A4"/>
    <w:rsid w:val="00E812F0"/>
    <w:rsid w:val="00E8149C"/>
    <w:rsid w:val="00E81CEC"/>
    <w:rsid w:val="00E82195"/>
    <w:rsid w:val="00E83C4E"/>
    <w:rsid w:val="00E8519F"/>
    <w:rsid w:val="00E85348"/>
    <w:rsid w:val="00E8540D"/>
    <w:rsid w:val="00E85CB1"/>
    <w:rsid w:val="00E85E5D"/>
    <w:rsid w:val="00E860BF"/>
    <w:rsid w:val="00E86488"/>
    <w:rsid w:val="00E87D71"/>
    <w:rsid w:val="00E90014"/>
    <w:rsid w:val="00E90F0E"/>
    <w:rsid w:val="00E921D7"/>
    <w:rsid w:val="00E929DB"/>
    <w:rsid w:val="00E92F15"/>
    <w:rsid w:val="00E9303B"/>
    <w:rsid w:val="00E9305D"/>
    <w:rsid w:val="00E932DA"/>
    <w:rsid w:val="00E94202"/>
    <w:rsid w:val="00E9571D"/>
    <w:rsid w:val="00E972A1"/>
    <w:rsid w:val="00E978CC"/>
    <w:rsid w:val="00E97EE4"/>
    <w:rsid w:val="00EA1BC7"/>
    <w:rsid w:val="00EA1D72"/>
    <w:rsid w:val="00EA227F"/>
    <w:rsid w:val="00EA2469"/>
    <w:rsid w:val="00EA27CC"/>
    <w:rsid w:val="00EA2A02"/>
    <w:rsid w:val="00EA31C1"/>
    <w:rsid w:val="00EA43BB"/>
    <w:rsid w:val="00EA5320"/>
    <w:rsid w:val="00EA6264"/>
    <w:rsid w:val="00EA7846"/>
    <w:rsid w:val="00EA7A5F"/>
    <w:rsid w:val="00EA7F87"/>
    <w:rsid w:val="00EB220F"/>
    <w:rsid w:val="00EB2C48"/>
    <w:rsid w:val="00EB2DF4"/>
    <w:rsid w:val="00EB368F"/>
    <w:rsid w:val="00EB5286"/>
    <w:rsid w:val="00EB549C"/>
    <w:rsid w:val="00EB6562"/>
    <w:rsid w:val="00EB6921"/>
    <w:rsid w:val="00EB74AB"/>
    <w:rsid w:val="00EC1F83"/>
    <w:rsid w:val="00EC2AD5"/>
    <w:rsid w:val="00EC2E01"/>
    <w:rsid w:val="00EC5539"/>
    <w:rsid w:val="00EC73CE"/>
    <w:rsid w:val="00ED0E93"/>
    <w:rsid w:val="00ED2265"/>
    <w:rsid w:val="00ED2E2F"/>
    <w:rsid w:val="00ED2EF3"/>
    <w:rsid w:val="00ED3238"/>
    <w:rsid w:val="00ED3FD9"/>
    <w:rsid w:val="00ED4036"/>
    <w:rsid w:val="00ED6B2F"/>
    <w:rsid w:val="00ED7586"/>
    <w:rsid w:val="00ED7C4C"/>
    <w:rsid w:val="00EE041B"/>
    <w:rsid w:val="00EE07D9"/>
    <w:rsid w:val="00EE08F0"/>
    <w:rsid w:val="00EE0A9B"/>
    <w:rsid w:val="00EE0BF1"/>
    <w:rsid w:val="00EE0E8A"/>
    <w:rsid w:val="00EE15BC"/>
    <w:rsid w:val="00EE3728"/>
    <w:rsid w:val="00EE3F57"/>
    <w:rsid w:val="00EE4447"/>
    <w:rsid w:val="00EE5662"/>
    <w:rsid w:val="00EE5B1C"/>
    <w:rsid w:val="00EE7416"/>
    <w:rsid w:val="00EF2AEB"/>
    <w:rsid w:val="00EF3409"/>
    <w:rsid w:val="00EF415D"/>
    <w:rsid w:val="00EF4167"/>
    <w:rsid w:val="00EF520F"/>
    <w:rsid w:val="00EF5EBE"/>
    <w:rsid w:val="00EF5EC5"/>
    <w:rsid w:val="00EF5F78"/>
    <w:rsid w:val="00EF65E8"/>
    <w:rsid w:val="00EF6AFF"/>
    <w:rsid w:val="00F00EB0"/>
    <w:rsid w:val="00F021C9"/>
    <w:rsid w:val="00F03A7F"/>
    <w:rsid w:val="00F03F32"/>
    <w:rsid w:val="00F03FEC"/>
    <w:rsid w:val="00F04D00"/>
    <w:rsid w:val="00F0509A"/>
    <w:rsid w:val="00F05B2D"/>
    <w:rsid w:val="00F074C0"/>
    <w:rsid w:val="00F111AA"/>
    <w:rsid w:val="00F11441"/>
    <w:rsid w:val="00F11780"/>
    <w:rsid w:val="00F11A99"/>
    <w:rsid w:val="00F11EA2"/>
    <w:rsid w:val="00F13219"/>
    <w:rsid w:val="00F13607"/>
    <w:rsid w:val="00F13C35"/>
    <w:rsid w:val="00F13D43"/>
    <w:rsid w:val="00F13D95"/>
    <w:rsid w:val="00F159B0"/>
    <w:rsid w:val="00F161BA"/>
    <w:rsid w:val="00F203E2"/>
    <w:rsid w:val="00F20B2E"/>
    <w:rsid w:val="00F220E5"/>
    <w:rsid w:val="00F22474"/>
    <w:rsid w:val="00F22573"/>
    <w:rsid w:val="00F230FE"/>
    <w:rsid w:val="00F256BA"/>
    <w:rsid w:val="00F25D4B"/>
    <w:rsid w:val="00F26435"/>
    <w:rsid w:val="00F267FF"/>
    <w:rsid w:val="00F270E8"/>
    <w:rsid w:val="00F2736C"/>
    <w:rsid w:val="00F27C3B"/>
    <w:rsid w:val="00F30C85"/>
    <w:rsid w:val="00F316D5"/>
    <w:rsid w:val="00F31DF4"/>
    <w:rsid w:val="00F31FEC"/>
    <w:rsid w:val="00F33247"/>
    <w:rsid w:val="00F33DCC"/>
    <w:rsid w:val="00F34698"/>
    <w:rsid w:val="00F35266"/>
    <w:rsid w:val="00F36A9E"/>
    <w:rsid w:val="00F3715B"/>
    <w:rsid w:val="00F37492"/>
    <w:rsid w:val="00F40952"/>
    <w:rsid w:val="00F4183C"/>
    <w:rsid w:val="00F42DFE"/>
    <w:rsid w:val="00F43E47"/>
    <w:rsid w:val="00F440C5"/>
    <w:rsid w:val="00F44DBD"/>
    <w:rsid w:val="00F45C23"/>
    <w:rsid w:val="00F45F27"/>
    <w:rsid w:val="00F4725D"/>
    <w:rsid w:val="00F47569"/>
    <w:rsid w:val="00F47C6C"/>
    <w:rsid w:val="00F47EFB"/>
    <w:rsid w:val="00F5014E"/>
    <w:rsid w:val="00F504C5"/>
    <w:rsid w:val="00F50685"/>
    <w:rsid w:val="00F508E8"/>
    <w:rsid w:val="00F509B0"/>
    <w:rsid w:val="00F5119F"/>
    <w:rsid w:val="00F529A3"/>
    <w:rsid w:val="00F5408C"/>
    <w:rsid w:val="00F54140"/>
    <w:rsid w:val="00F54D49"/>
    <w:rsid w:val="00F56543"/>
    <w:rsid w:val="00F56911"/>
    <w:rsid w:val="00F5753D"/>
    <w:rsid w:val="00F57983"/>
    <w:rsid w:val="00F57AC9"/>
    <w:rsid w:val="00F60F8F"/>
    <w:rsid w:val="00F63C36"/>
    <w:rsid w:val="00F64164"/>
    <w:rsid w:val="00F6429E"/>
    <w:rsid w:val="00F64948"/>
    <w:rsid w:val="00F64F76"/>
    <w:rsid w:val="00F65265"/>
    <w:rsid w:val="00F65FE8"/>
    <w:rsid w:val="00F6645D"/>
    <w:rsid w:val="00F66A1F"/>
    <w:rsid w:val="00F66AE5"/>
    <w:rsid w:val="00F675BB"/>
    <w:rsid w:val="00F67695"/>
    <w:rsid w:val="00F67787"/>
    <w:rsid w:val="00F6787F"/>
    <w:rsid w:val="00F67C36"/>
    <w:rsid w:val="00F7091C"/>
    <w:rsid w:val="00F70C71"/>
    <w:rsid w:val="00F710AA"/>
    <w:rsid w:val="00F7118C"/>
    <w:rsid w:val="00F715C7"/>
    <w:rsid w:val="00F718BE"/>
    <w:rsid w:val="00F724E5"/>
    <w:rsid w:val="00F72864"/>
    <w:rsid w:val="00F72EAE"/>
    <w:rsid w:val="00F743DD"/>
    <w:rsid w:val="00F768DE"/>
    <w:rsid w:val="00F77147"/>
    <w:rsid w:val="00F77692"/>
    <w:rsid w:val="00F77DE2"/>
    <w:rsid w:val="00F77E17"/>
    <w:rsid w:val="00F80CA5"/>
    <w:rsid w:val="00F81162"/>
    <w:rsid w:val="00F81266"/>
    <w:rsid w:val="00F82543"/>
    <w:rsid w:val="00F83655"/>
    <w:rsid w:val="00F8388F"/>
    <w:rsid w:val="00F85419"/>
    <w:rsid w:val="00F8575E"/>
    <w:rsid w:val="00F85E44"/>
    <w:rsid w:val="00F86228"/>
    <w:rsid w:val="00F86C0C"/>
    <w:rsid w:val="00F911B0"/>
    <w:rsid w:val="00F92A5D"/>
    <w:rsid w:val="00F92CEB"/>
    <w:rsid w:val="00F94CAC"/>
    <w:rsid w:val="00F96BDF"/>
    <w:rsid w:val="00FA1189"/>
    <w:rsid w:val="00FA1595"/>
    <w:rsid w:val="00FA16FA"/>
    <w:rsid w:val="00FA2404"/>
    <w:rsid w:val="00FA4DF8"/>
    <w:rsid w:val="00FA4E9F"/>
    <w:rsid w:val="00FA5A8D"/>
    <w:rsid w:val="00FA623C"/>
    <w:rsid w:val="00FA67E8"/>
    <w:rsid w:val="00FA6981"/>
    <w:rsid w:val="00FA706A"/>
    <w:rsid w:val="00FA71A2"/>
    <w:rsid w:val="00FA7642"/>
    <w:rsid w:val="00FA7DD7"/>
    <w:rsid w:val="00FB1467"/>
    <w:rsid w:val="00FB22EB"/>
    <w:rsid w:val="00FB2782"/>
    <w:rsid w:val="00FB2B3F"/>
    <w:rsid w:val="00FB313A"/>
    <w:rsid w:val="00FB3991"/>
    <w:rsid w:val="00FB3D39"/>
    <w:rsid w:val="00FB3FDE"/>
    <w:rsid w:val="00FB51D2"/>
    <w:rsid w:val="00FB531E"/>
    <w:rsid w:val="00FB5D37"/>
    <w:rsid w:val="00FB6D83"/>
    <w:rsid w:val="00FB6EFA"/>
    <w:rsid w:val="00FB7911"/>
    <w:rsid w:val="00FC0C26"/>
    <w:rsid w:val="00FC13EA"/>
    <w:rsid w:val="00FC15C9"/>
    <w:rsid w:val="00FC1C2E"/>
    <w:rsid w:val="00FC284D"/>
    <w:rsid w:val="00FC339B"/>
    <w:rsid w:val="00FC35C9"/>
    <w:rsid w:val="00FC3622"/>
    <w:rsid w:val="00FC4866"/>
    <w:rsid w:val="00FC556A"/>
    <w:rsid w:val="00FC55BC"/>
    <w:rsid w:val="00FC66E1"/>
    <w:rsid w:val="00FD0CE1"/>
    <w:rsid w:val="00FD11D9"/>
    <w:rsid w:val="00FD17D2"/>
    <w:rsid w:val="00FD1FA2"/>
    <w:rsid w:val="00FD3207"/>
    <w:rsid w:val="00FD4637"/>
    <w:rsid w:val="00FD6E96"/>
    <w:rsid w:val="00FD6F96"/>
    <w:rsid w:val="00FD73C3"/>
    <w:rsid w:val="00FD7A0E"/>
    <w:rsid w:val="00FE1018"/>
    <w:rsid w:val="00FE1493"/>
    <w:rsid w:val="00FE2019"/>
    <w:rsid w:val="00FE361D"/>
    <w:rsid w:val="00FE3D25"/>
    <w:rsid w:val="00FE3FB1"/>
    <w:rsid w:val="00FE43DD"/>
    <w:rsid w:val="00FE4C76"/>
    <w:rsid w:val="00FE5778"/>
    <w:rsid w:val="00FE65F7"/>
    <w:rsid w:val="00FE6739"/>
    <w:rsid w:val="00FE710D"/>
    <w:rsid w:val="00FE72DF"/>
    <w:rsid w:val="00FF0022"/>
    <w:rsid w:val="00FF0AA5"/>
    <w:rsid w:val="00FF0D52"/>
    <w:rsid w:val="00FF0EDE"/>
    <w:rsid w:val="00FF3D2A"/>
    <w:rsid w:val="00FF3EDE"/>
    <w:rsid w:val="00FF47A3"/>
    <w:rsid w:val="00FF4D16"/>
    <w:rsid w:val="00FF5373"/>
    <w:rsid w:val="00FF54F7"/>
    <w:rsid w:val="00FF66CF"/>
    <w:rsid w:val="00FF691E"/>
    <w:rsid w:val="00FF6EAC"/>
    <w:rsid w:val="00FF70F9"/>
    <w:rsid w:val="00FF7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6E20C"/>
  <w15:docId w15:val="{50FC8DF5-31C5-4F2A-AEC2-D485D2BC7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Courier New"/>
        <w:sz w:val="26"/>
        <w:szCs w:val="26"/>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D54"/>
    <w:pPr>
      <w:spacing w:after="120" w:line="240" w:lineRule="auto"/>
      <w:jc w:val="both"/>
    </w:pPr>
    <w:rPr>
      <w:rFonts w:ascii="Calibri" w:hAnsi="Calibri"/>
      <w:sz w:val="24"/>
    </w:rPr>
  </w:style>
  <w:style w:type="paragraph" w:styleId="Heading1">
    <w:name w:val="heading 1"/>
    <w:basedOn w:val="Normal"/>
    <w:next w:val="Normal"/>
    <w:link w:val="Heading1Char"/>
    <w:uiPriority w:val="1"/>
    <w:qFormat/>
    <w:rsid w:val="002B1992"/>
    <w:pPr>
      <w:keepNext/>
      <w:keepLines/>
      <w:pageBreakBefore/>
      <w:pBdr>
        <w:bottom w:val="single" w:sz="4" w:space="1" w:color="auto"/>
      </w:pBdr>
      <w:jc w:val="left"/>
      <w:outlineLvl w:val="0"/>
    </w:pPr>
    <w:rPr>
      <w:rFonts w:eastAsiaTheme="majorEastAsia" w:cstheme="majorBidi"/>
      <w:bCs/>
      <w:spacing w:val="20"/>
      <w:sz w:val="64"/>
      <w:szCs w:val="72"/>
    </w:rPr>
  </w:style>
  <w:style w:type="paragraph" w:styleId="Heading2">
    <w:name w:val="heading 2"/>
    <w:basedOn w:val="Heading3"/>
    <w:next w:val="Normal"/>
    <w:link w:val="Heading2Char"/>
    <w:uiPriority w:val="1"/>
    <w:unhideWhenUsed/>
    <w:qFormat/>
    <w:rsid w:val="00E25F14"/>
    <w:pPr>
      <w:keepNext w:val="0"/>
      <w:spacing w:before="240"/>
      <w:outlineLvl w:val="1"/>
    </w:pPr>
    <w:rPr>
      <w:sz w:val="36"/>
    </w:rPr>
  </w:style>
  <w:style w:type="paragraph" w:styleId="Heading3">
    <w:name w:val="heading 3"/>
    <w:basedOn w:val="Heading4"/>
    <w:next w:val="NormalIndent"/>
    <w:link w:val="Heading3Char"/>
    <w:uiPriority w:val="1"/>
    <w:unhideWhenUsed/>
    <w:qFormat/>
    <w:rsid w:val="000F2852"/>
    <w:pPr>
      <w:spacing w:before="120" w:after="120"/>
      <w:outlineLvl w:val="2"/>
    </w:pPr>
    <w:rPr>
      <w:sz w:val="28"/>
      <w:szCs w:val="48"/>
    </w:rPr>
  </w:style>
  <w:style w:type="paragraph" w:styleId="Heading4">
    <w:name w:val="heading 4"/>
    <w:basedOn w:val="Normal"/>
    <w:next w:val="Normal"/>
    <w:link w:val="Heading4Char"/>
    <w:uiPriority w:val="1"/>
    <w:unhideWhenUsed/>
    <w:qFormat/>
    <w:rsid w:val="007664D4"/>
    <w:pPr>
      <w:keepNext/>
      <w:keepLines/>
      <w:spacing w:before="240" w:after="60"/>
      <w:outlineLvl w:val="3"/>
    </w:pPr>
    <w:rPr>
      <w:rFonts w:eastAsiaTheme="majorEastAsia"/>
      <w:b/>
      <w:bCs/>
      <w:iCs/>
      <w:color w:val="000000"/>
      <w:szCs w:val="28"/>
    </w:rPr>
  </w:style>
  <w:style w:type="paragraph" w:styleId="Heading5">
    <w:name w:val="heading 5"/>
    <w:basedOn w:val="Normal"/>
    <w:next w:val="Normal"/>
    <w:link w:val="Heading5Char"/>
    <w:uiPriority w:val="1"/>
    <w:unhideWhenUsed/>
    <w:qFormat/>
    <w:rsid w:val="006C03FF"/>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1"/>
    <w:unhideWhenUsed/>
    <w:qFormat/>
    <w:rsid w:val="006C03FF"/>
    <w:pPr>
      <w:keepNext/>
      <w:keepLines/>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1"/>
    <w:unhideWhenUsed/>
    <w:qFormat/>
    <w:rsid w:val="006C03FF"/>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1"/>
    <w:unhideWhenUsed/>
    <w:qFormat/>
    <w:rsid w:val="006C03FF"/>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1"/>
    <w:unhideWhenUsed/>
    <w:qFormat/>
    <w:rsid w:val="006C03FF"/>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B1992"/>
    <w:rPr>
      <w:rFonts w:ascii="Calibri" w:eastAsiaTheme="majorEastAsia" w:hAnsi="Calibri" w:cstheme="majorBidi"/>
      <w:bCs/>
      <w:spacing w:val="20"/>
      <w:sz w:val="64"/>
      <w:szCs w:val="72"/>
    </w:rPr>
  </w:style>
  <w:style w:type="character" w:customStyle="1" w:styleId="Heading4Char">
    <w:name w:val="Heading 4 Char"/>
    <w:basedOn w:val="DefaultParagraphFont"/>
    <w:link w:val="Heading4"/>
    <w:uiPriority w:val="1"/>
    <w:rsid w:val="007664D4"/>
    <w:rPr>
      <w:rFonts w:ascii="Calibri" w:eastAsiaTheme="majorEastAsia" w:hAnsi="Calibri"/>
      <w:b/>
      <w:bCs/>
      <w:iCs/>
      <w:color w:val="000000"/>
      <w:szCs w:val="28"/>
    </w:rPr>
  </w:style>
  <w:style w:type="paragraph" w:styleId="NormalIndent">
    <w:name w:val="Normal Indent"/>
    <w:basedOn w:val="Normal"/>
    <w:rsid w:val="00047122"/>
  </w:style>
  <w:style w:type="character" w:customStyle="1" w:styleId="Heading3Char">
    <w:name w:val="Heading 3 Char"/>
    <w:basedOn w:val="DefaultParagraphFont"/>
    <w:link w:val="Heading3"/>
    <w:uiPriority w:val="1"/>
    <w:rsid w:val="000F2852"/>
    <w:rPr>
      <w:rFonts w:ascii="Calibri" w:eastAsiaTheme="majorEastAsia" w:hAnsi="Calibri"/>
      <w:b/>
      <w:bCs/>
      <w:iCs/>
      <w:color w:val="000000"/>
      <w:sz w:val="28"/>
      <w:szCs w:val="48"/>
    </w:rPr>
  </w:style>
  <w:style w:type="character" w:customStyle="1" w:styleId="Heading2Char">
    <w:name w:val="Heading 2 Char"/>
    <w:basedOn w:val="DefaultParagraphFont"/>
    <w:link w:val="Heading2"/>
    <w:uiPriority w:val="1"/>
    <w:rsid w:val="00E25F14"/>
    <w:rPr>
      <w:rFonts w:ascii="Calibri" w:eastAsiaTheme="majorEastAsia" w:hAnsi="Calibri"/>
      <w:b/>
      <w:bCs/>
      <w:iCs/>
      <w:color w:val="000000"/>
      <w:sz w:val="36"/>
      <w:szCs w:val="48"/>
    </w:rPr>
  </w:style>
  <w:style w:type="character" w:customStyle="1" w:styleId="Heading5Char">
    <w:name w:val="Heading 5 Char"/>
    <w:basedOn w:val="DefaultParagraphFont"/>
    <w:link w:val="Heading5"/>
    <w:uiPriority w:val="9"/>
    <w:semiHidden/>
    <w:rsid w:val="006C03F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C03FF"/>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6C03F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C03F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C03FF"/>
    <w:rPr>
      <w:rFonts w:asciiTheme="majorHAnsi" w:eastAsiaTheme="majorEastAsia" w:hAnsiTheme="majorHAnsi" w:cstheme="majorBidi"/>
      <w:i/>
      <w:iCs/>
      <w:color w:val="000000"/>
      <w:sz w:val="20"/>
      <w:szCs w:val="20"/>
    </w:rPr>
  </w:style>
  <w:style w:type="paragraph" w:customStyle="1" w:styleId="CM101">
    <w:name w:val="CM101"/>
    <w:basedOn w:val="Normal"/>
    <w:next w:val="Normal"/>
    <w:semiHidden/>
    <w:rsid w:val="002F12D4"/>
    <w:pPr>
      <w:widowControl w:val="0"/>
      <w:autoSpaceDE w:val="0"/>
      <w:autoSpaceDN w:val="0"/>
      <w:adjustRightInd w:val="0"/>
      <w:spacing w:after="88"/>
    </w:pPr>
  </w:style>
  <w:style w:type="character" w:styleId="Hyperlink">
    <w:name w:val="Hyperlink"/>
    <w:uiPriority w:val="99"/>
    <w:rsid w:val="002F12D4"/>
    <w:rPr>
      <w:color w:val="0000FF"/>
      <w:u w:val="single"/>
    </w:rPr>
  </w:style>
  <w:style w:type="paragraph" w:customStyle="1" w:styleId="Default">
    <w:name w:val="Default"/>
    <w:semiHidden/>
    <w:rsid w:val="00EE041B"/>
    <w:pPr>
      <w:widowControl w:val="0"/>
      <w:autoSpaceDE w:val="0"/>
      <w:autoSpaceDN w:val="0"/>
      <w:adjustRightInd w:val="0"/>
    </w:pPr>
    <w:rPr>
      <w:color w:val="000000"/>
      <w:sz w:val="24"/>
    </w:rPr>
  </w:style>
  <w:style w:type="paragraph" w:customStyle="1" w:styleId="CM89">
    <w:name w:val="CM89"/>
    <w:basedOn w:val="Default"/>
    <w:next w:val="Default"/>
    <w:semiHidden/>
    <w:rsid w:val="00EE041B"/>
    <w:pPr>
      <w:spacing w:after="225"/>
    </w:pPr>
    <w:rPr>
      <w:color w:val="auto"/>
    </w:rPr>
  </w:style>
  <w:style w:type="paragraph" w:customStyle="1" w:styleId="CM90">
    <w:name w:val="CM90"/>
    <w:basedOn w:val="Default"/>
    <w:next w:val="Default"/>
    <w:semiHidden/>
    <w:rsid w:val="00EE041B"/>
    <w:pPr>
      <w:spacing w:after="288"/>
    </w:pPr>
    <w:rPr>
      <w:color w:val="auto"/>
    </w:rPr>
  </w:style>
  <w:style w:type="paragraph" w:customStyle="1" w:styleId="Subheading">
    <w:name w:val="Sub heading"/>
    <w:basedOn w:val="Normal"/>
    <w:rsid w:val="00EE041B"/>
    <w:rPr>
      <w:rFonts w:ascii="Arial" w:hAnsi="Arial" w:cs="Arial"/>
      <w:b/>
      <w:bCs/>
      <w:szCs w:val="28"/>
    </w:rPr>
  </w:style>
  <w:style w:type="paragraph" w:customStyle="1" w:styleId="BodyText1">
    <w:name w:val="Body Text1"/>
    <w:basedOn w:val="Normal"/>
    <w:rsid w:val="00F111AA"/>
    <w:rPr>
      <w:szCs w:val="20"/>
    </w:rPr>
  </w:style>
  <w:style w:type="paragraph" w:customStyle="1" w:styleId="subheading2">
    <w:name w:val="sub heading2"/>
    <w:basedOn w:val="Subheading"/>
    <w:rsid w:val="008F289F"/>
    <w:rPr>
      <w:szCs w:val="24"/>
    </w:rPr>
  </w:style>
  <w:style w:type="character" w:styleId="CommentReference">
    <w:name w:val="annotation reference"/>
    <w:semiHidden/>
    <w:rsid w:val="001E271E"/>
    <w:rPr>
      <w:sz w:val="16"/>
      <w:szCs w:val="16"/>
    </w:rPr>
  </w:style>
  <w:style w:type="paragraph" w:styleId="CommentText">
    <w:name w:val="annotation text"/>
    <w:basedOn w:val="Normal"/>
    <w:autoRedefine/>
    <w:semiHidden/>
    <w:rsid w:val="00AD1DDA"/>
    <w:rPr>
      <w:szCs w:val="20"/>
    </w:rPr>
  </w:style>
  <w:style w:type="paragraph" w:styleId="CommentSubject">
    <w:name w:val="annotation subject"/>
    <w:basedOn w:val="CommentText"/>
    <w:next w:val="CommentText"/>
    <w:semiHidden/>
    <w:rsid w:val="001E271E"/>
    <w:rPr>
      <w:b/>
      <w:bCs/>
    </w:rPr>
  </w:style>
  <w:style w:type="paragraph" w:styleId="BalloonText">
    <w:name w:val="Balloon Text"/>
    <w:basedOn w:val="Normal"/>
    <w:link w:val="BalloonTextChar"/>
    <w:uiPriority w:val="99"/>
    <w:semiHidden/>
    <w:rsid w:val="001E271E"/>
    <w:rPr>
      <w:rFonts w:ascii="Tahoma" w:hAnsi="Tahoma" w:cs="Tahoma"/>
      <w:sz w:val="16"/>
      <w:szCs w:val="16"/>
    </w:rPr>
  </w:style>
  <w:style w:type="paragraph" w:customStyle="1" w:styleId="CM3">
    <w:name w:val="CM3"/>
    <w:basedOn w:val="Default"/>
    <w:next w:val="Default"/>
    <w:semiHidden/>
    <w:rsid w:val="004175F1"/>
    <w:rPr>
      <w:color w:val="auto"/>
    </w:rPr>
  </w:style>
  <w:style w:type="paragraph" w:styleId="TOC1">
    <w:name w:val="toc 1"/>
    <w:basedOn w:val="Normal"/>
    <w:next w:val="Normal"/>
    <w:autoRedefine/>
    <w:uiPriority w:val="39"/>
    <w:qFormat/>
    <w:rsid w:val="00AD6A0B"/>
    <w:pPr>
      <w:tabs>
        <w:tab w:val="right" w:leader="dot" w:pos="9638"/>
      </w:tabs>
      <w:spacing w:before="120"/>
      <w:jc w:val="left"/>
    </w:pPr>
    <w:rPr>
      <w:rFonts w:cs="Arial"/>
      <w:b/>
      <w:bCs/>
      <w:noProof/>
      <w:sz w:val="28"/>
      <w:szCs w:val="32"/>
    </w:rPr>
  </w:style>
  <w:style w:type="paragraph" w:styleId="BodyText">
    <w:name w:val="Body Text"/>
    <w:basedOn w:val="Normal"/>
    <w:link w:val="BodyTextChar"/>
    <w:uiPriority w:val="1"/>
    <w:qFormat/>
    <w:rsid w:val="008934BA"/>
    <w:pPr>
      <w:overflowPunct w:val="0"/>
      <w:autoSpaceDE w:val="0"/>
      <w:autoSpaceDN w:val="0"/>
      <w:adjustRightInd w:val="0"/>
      <w:textAlignment w:val="baseline"/>
    </w:pPr>
    <w:rPr>
      <w:rFonts w:ascii="Helvetica" w:hAnsi="Helvetica"/>
      <w:sz w:val="16"/>
      <w:szCs w:val="20"/>
    </w:rPr>
  </w:style>
  <w:style w:type="paragraph" w:styleId="NormalWeb">
    <w:name w:val="Normal (Web)"/>
    <w:basedOn w:val="Normal"/>
    <w:uiPriority w:val="99"/>
    <w:rsid w:val="00466220"/>
    <w:pPr>
      <w:spacing w:before="100" w:beforeAutospacing="1" w:after="100" w:afterAutospacing="1"/>
    </w:pPr>
    <w:rPr>
      <w:rFonts w:ascii="Arial Unicode MS" w:eastAsia="Arial Unicode MS" w:hAnsi="Arial Unicode MS" w:cs="Arial Unicode MS"/>
      <w:color w:val="000000"/>
    </w:rPr>
  </w:style>
  <w:style w:type="paragraph" w:customStyle="1" w:styleId="1BulletList">
    <w:name w:val="1Bullet List"/>
    <w:rsid w:val="00DA1561"/>
    <w:pPr>
      <w:tabs>
        <w:tab w:val="left" w:pos="720"/>
      </w:tabs>
      <w:overflowPunct w:val="0"/>
      <w:autoSpaceDE w:val="0"/>
      <w:autoSpaceDN w:val="0"/>
      <w:adjustRightInd w:val="0"/>
      <w:ind w:left="720" w:hanging="720"/>
      <w:textAlignment w:val="baseline"/>
    </w:pPr>
    <w:rPr>
      <w:rFonts w:ascii="Univers" w:hAnsi="Univers"/>
      <w:sz w:val="24"/>
    </w:rPr>
  </w:style>
  <w:style w:type="paragraph" w:styleId="PlainText">
    <w:name w:val="Plain Text"/>
    <w:basedOn w:val="Normal"/>
    <w:rsid w:val="00810B56"/>
    <w:pPr>
      <w:overflowPunct w:val="0"/>
      <w:autoSpaceDE w:val="0"/>
      <w:autoSpaceDN w:val="0"/>
      <w:adjustRightInd w:val="0"/>
      <w:textAlignment w:val="baseline"/>
    </w:pPr>
    <w:rPr>
      <w:rFonts w:ascii="Courier New" w:hAnsi="Courier New"/>
      <w:sz w:val="20"/>
      <w:szCs w:val="20"/>
    </w:rPr>
  </w:style>
  <w:style w:type="paragraph" w:styleId="TOC3">
    <w:name w:val="toc 3"/>
    <w:basedOn w:val="Normal"/>
    <w:next w:val="Normal"/>
    <w:autoRedefine/>
    <w:uiPriority w:val="39"/>
    <w:qFormat/>
    <w:rsid w:val="00700CB6"/>
    <w:pPr>
      <w:tabs>
        <w:tab w:val="left" w:leader="hyphen" w:pos="7920"/>
      </w:tabs>
      <w:ind w:left="1296"/>
    </w:pPr>
    <w:rPr>
      <w:iCs/>
      <w:szCs w:val="20"/>
    </w:rPr>
  </w:style>
  <w:style w:type="paragraph" w:styleId="TOC4">
    <w:name w:val="toc 4"/>
    <w:basedOn w:val="Normal"/>
    <w:next w:val="Normal"/>
    <w:autoRedefine/>
    <w:uiPriority w:val="39"/>
    <w:rsid w:val="00EF2AEB"/>
    <w:pPr>
      <w:ind w:left="720"/>
    </w:pPr>
    <w:rPr>
      <w:sz w:val="18"/>
      <w:szCs w:val="18"/>
    </w:rPr>
  </w:style>
  <w:style w:type="paragraph" w:styleId="TOC6">
    <w:name w:val="toc 6"/>
    <w:basedOn w:val="Normal"/>
    <w:next w:val="Normal"/>
    <w:autoRedefine/>
    <w:uiPriority w:val="39"/>
    <w:rsid w:val="00EF2AEB"/>
    <w:pPr>
      <w:ind w:left="1200"/>
    </w:pPr>
    <w:rPr>
      <w:sz w:val="18"/>
      <w:szCs w:val="18"/>
    </w:rPr>
  </w:style>
  <w:style w:type="paragraph" w:styleId="TOC7">
    <w:name w:val="toc 7"/>
    <w:basedOn w:val="Normal"/>
    <w:next w:val="Normal"/>
    <w:autoRedefine/>
    <w:uiPriority w:val="39"/>
    <w:rsid w:val="00EF2AEB"/>
    <w:pPr>
      <w:ind w:left="1440"/>
    </w:pPr>
    <w:rPr>
      <w:sz w:val="18"/>
      <w:szCs w:val="18"/>
    </w:rPr>
  </w:style>
  <w:style w:type="paragraph" w:styleId="TOC8">
    <w:name w:val="toc 8"/>
    <w:basedOn w:val="Normal"/>
    <w:next w:val="Normal"/>
    <w:autoRedefine/>
    <w:uiPriority w:val="39"/>
    <w:rsid w:val="00EF2AEB"/>
    <w:pPr>
      <w:ind w:left="1680"/>
    </w:pPr>
    <w:rPr>
      <w:sz w:val="18"/>
      <w:szCs w:val="18"/>
    </w:rPr>
  </w:style>
  <w:style w:type="paragraph" w:styleId="TOC9">
    <w:name w:val="toc 9"/>
    <w:basedOn w:val="Normal"/>
    <w:next w:val="Normal"/>
    <w:autoRedefine/>
    <w:uiPriority w:val="39"/>
    <w:rsid w:val="00EF2AEB"/>
    <w:pPr>
      <w:ind w:left="1920"/>
    </w:pPr>
    <w:rPr>
      <w:sz w:val="18"/>
      <w:szCs w:val="18"/>
    </w:rPr>
  </w:style>
  <w:style w:type="paragraph" w:styleId="Index1">
    <w:name w:val="index 1"/>
    <w:basedOn w:val="Normal"/>
    <w:next w:val="Normal"/>
    <w:autoRedefine/>
    <w:uiPriority w:val="99"/>
    <w:semiHidden/>
    <w:rsid w:val="00963D54"/>
    <w:pPr>
      <w:tabs>
        <w:tab w:val="right" w:leader="dot" w:pos="4670"/>
      </w:tabs>
      <w:spacing w:after="0"/>
      <w:ind w:left="240" w:hanging="240"/>
      <w:jc w:val="left"/>
    </w:pPr>
    <w:rPr>
      <w:noProof/>
      <w:sz w:val="20"/>
      <w:szCs w:val="18"/>
    </w:rPr>
  </w:style>
  <w:style w:type="paragraph" w:styleId="Index2">
    <w:name w:val="index 2"/>
    <w:basedOn w:val="Normal"/>
    <w:next w:val="Normal"/>
    <w:autoRedefine/>
    <w:uiPriority w:val="99"/>
    <w:semiHidden/>
    <w:rsid w:val="00963D54"/>
    <w:pPr>
      <w:spacing w:after="0"/>
      <w:ind w:left="480" w:hanging="240"/>
      <w:jc w:val="left"/>
    </w:pPr>
    <w:rPr>
      <w:sz w:val="20"/>
      <w:szCs w:val="18"/>
    </w:rPr>
  </w:style>
  <w:style w:type="paragraph" w:styleId="Index3">
    <w:name w:val="index 3"/>
    <w:basedOn w:val="Normal"/>
    <w:next w:val="Normal"/>
    <w:autoRedefine/>
    <w:semiHidden/>
    <w:rsid w:val="005D601B"/>
    <w:pPr>
      <w:spacing w:after="0"/>
      <w:ind w:left="720" w:hanging="240"/>
      <w:jc w:val="left"/>
    </w:pPr>
    <w:rPr>
      <w:rFonts w:asciiTheme="minorHAnsi" w:hAnsiTheme="minorHAnsi"/>
      <w:sz w:val="18"/>
      <w:szCs w:val="18"/>
    </w:rPr>
  </w:style>
  <w:style w:type="paragraph" w:styleId="Index4">
    <w:name w:val="index 4"/>
    <w:basedOn w:val="Normal"/>
    <w:next w:val="Normal"/>
    <w:autoRedefine/>
    <w:semiHidden/>
    <w:rsid w:val="005D601B"/>
    <w:pPr>
      <w:spacing w:after="0"/>
      <w:ind w:left="960" w:hanging="240"/>
      <w:jc w:val="left"/>
    </w:pPr>
    <w:rPr>
      <w:rFonts w:asciiTheme="minorHAnsi" w:hAnsiTheme="minorHAnsi"/>
      <w:sz w:val="18"/>
      <w:szCs w:val="18"/>
    </w:rPr>
  </w:style>
  <w:style w:type="paragraph" w:styleId="Index5">
    <w:name w:val="index 5"/>
    <w:basedOn w:val="Normal"/>
    <w:next w:val="Normal"/>
    <w:autoRedefine/>
    <w:semiHidden/>
    <w:rsid w:val="005D601B"/>
    <w:pPr>
      <w:spacing w:after="0"/>
      <w:ind w:left="1200" w:hanging="240"/>
      <w:jc w:val="left"/>
    </w:pPr>
    <w:rPr>
      <w:rFonts w:asciiTheme="minorHAnsi" w:hAnsiTheme="minorHAnsi"/>
      <w:sz w:val="18"/>
      <w:szCs w:val="18"/>
    </w:rPr>
  </w:style>
  <w:style w:type="paragraph" w:styleId="Index6">
    <w:name w:val="index 6"/>
    <w:basedOn w:val="Normal"/>
    <w:next w:val="Normal"/>
    <w:autoRedefine/>
    <w:semiHidden/>
    <w:rsid w:val="005D601B"/>
    <w:pPr>
      <w:spacing w:after="0"/>
      <w:ind w:left="1440" w:hanging="240"/>
      <w:jc w:val="left"/>
    </w:pPr>
    <w:rPr>
      <w:rFonts w:asciiTheme="minorHAnsi" w:hAnsiTheme="minorHAnsi"/>
      <w:sz w:val="18"/>
      <w:szCs w:val="18"/>
    </w:rPr>
  </w:style>
  <w:style w:type="paragraph" w:styleId="Index7">
    <w:name w:val="index 7"/>
    <w:basedOn w:val="Normal"/>
    <w:next w:val="Normal"/>
    <w:autoRedefine/>
    <w:semiHidden/>
    <w:rsid w:val="005D601B"/>
    <w:pPr>
      <w:spacing w:after="0"/>
      <w:ind w:left="1680" w:hanging="240"/>
      <w:jc w:val="left"/>
    </w:pPr>
    <w:rPr>
      <w:rFonts w:asciiTheme="minorHAnsi" w:hAnsiTheme="minorHAnsi"/>
      <w:sz w:val="18"/>
      <w:szCs w:val="18"/>
    </w:rPr>
  </w:style>
  <w:style w:type="paragraph" w:styleId="Index8">
    <w:name w:val="index 8"/>
    <w:basedOn w:val="Normal"/>
    <w:next w:val="Normal"/>
    <w:autoRedefine/>
    <w:semiHidden/>
    <w:rsid w:val="005D601B"/>
    <w:pPr>
      <w:spacing w:after="0"/>
      <w:ind w:left="1920" w:hanging="240"/>
      <w:jc w:val="left"/>
    </w:pPr>
    <w:rPr>
      <w:rFonts w:asciiTheme="minorHAnsi" w:hAnsiTheme="minorHAnsi"/>
      <w:sz w:val="18"/>
      <w:szCs w:val="18"/>
    </w:rPr>
  </w:style>
  <w:style w:type="paragraph" w:styleId="Index9">
    <w:name w:val="index 9"/>
    <w:basedOn w:val="Normal"/>
    <w:next w:val="Normal"/>
    <w:autoRedefine/>
    <w:semiHidden/>
    <w:rsid w:val="005D601B"/>
    <w:pPr>
      <w:spacing w:after="0"/>
      <w:ind w:left="2160" w:hanging="240"/>
      <w:jc w:val="left"/>
    </w:pPr>
    <w:rPr>
      <w:rFonts w:asciiTheme="minorHAnsi" w:hAnsiTheme="minorHAnsi"/>
      <w:sz w:val="18"/>
      <w:szCs w:val="18"/>
    </w:rPr>
  </w:style>
  <w:style w:type="paragraph" w:styleId="IndexHeading">
    <w:name w:val="index heading"/>
    <w:basedOn w:val="Normal"/>
    <w:next w:val="Index1"/>
    <w:uiPriority w:val="99"/>
    <w:semiHidden/>
    <w:rsid w:val="005D601B"/>
    <w:pPr>
      <w:spacing w:before="240"/>
      <w:jc w:val="center"/>
    </w:pPr>
    <w:rPr>
      <w:rFonts w:asciiTheme="minorHAnsi" w:hAnsiTheme="minorHAnsi"/>
      <w:b/>
      <w:bCs/>
      <w:sz w:val="26"/>
    </w:rPr>
  </w:style>
  <w:style w:type="paragraph" w:styleId="Header">
    <w:name w:val="header"/>
    <w:basedOn w:val="Normal"/>
    <w:link w:val="HeaderChar"/>
    <w:uiPriority w:val="99"/>
    <w:rsid w:val="0080308E"/>
    <w:pPr>
      <w:tabs>
        <w:tab w:val="center" w:pos="4320"/>
        <w:tab w:val="right" w:pos="8640"/>
      </w:tabs>
    </w:pPr>
  </w:style>
  <w:style w:type="paragraph" w:styleId="Footer">
    <w:name w:val="footer"/>
    <w:basedOn w:val="Normal"/>
    <w:link w:val="FooterChar"/>
    <w:uiPriority w:val="99"/>
    <w:rsid w:val="0080308E"/>
    <w:pPr>
      <w:tabs>
        <w:tab w:val="center" w:pos="4320"/>
        <w:tab w:val="right" w:pos="8640"/>
      </w:tabs>
    </w:pPr>
  </w:style>
  <w:style w:type="character" w:customStyle="1" w:styleId="FooterChar">
    <w:name w:val="Footer Char"/>
    <w:basedOn w:val="DefaultParagraphFont"/>
    <w:link w:val="Footer"/>
    <w:uiPriority w:val="99"/>
    <w:rsid w:val="00771C8E"/>
    <w:rPr>
      <w:rFonts w:ascii="Garamond" w:hAnsi="Garamond" w:cs="Courier New"/>
      <w:sz w:val="24"/>
      <w:szCs w:val="24"/>
    </w:rPr>
  </w:style>
  <w:style w:type="character" w:styleId="PageNumber">
    <w:name w:val="page number"/>
    <w:basedOn w:val="DefaultParagraphFont"/>
    <w:rsid w:val="0080308E"/>
  </w:style>
  <w:style w:type="paragraph" w:customStyle="1" w:styleId="first1">
    <w:name w:val="first1"/>
    <w:basedOn w:val="Normal"/>
    <w:rsid w:val="00904FC0"/>
    <w:pPr>
      <w:spacing w:before="48" w:line="312" w:lineRule="atLeast"/>
      <w:ind w:firstLine="480"/>
    </w:pPr>
    <w:rPr>
      <w:spacing w:val="7"/>
    </w:rPr>
  </w:style>
  <w:style w:type="paragraph" w:styleId="BodyText2">
    <w:name w:val="Body Text 2"/>
    <w:basedOn w:val="Normal"/>
    <w:rsid w:val="002F6C32"/>
    <w:pPr>
      <w:spacing w:line="480" w:lineRule="auto"/>
    </w:pPr>
  </w:style>
  <w:style w:type="character" w:customStyle="1" w:styleId="hofaa01">
    <w:name w:val="hofaa01"/>
    <w:semiHidden/>
    <w:rsid w:val="00943421"/>
    <w:rPr>
      <w:rFonts w:ascii="Calibri" w:hAnsi="Calibri"/>
      <w:b w:val="0"/>
      <w:bCs w:val="0"/>
      <w:i w:val="0"/>
      <w:iCs w:val="0"/>
      <w:strike w:val="0"/>
      <w:color w:val="auto"/>
      <w:sz w:val="24"/>
      <w:szCs w:val="24"/>
      <w:u w:val="none"/>
    </w:rPr>
  </w:style>
  <w:style w:type="paragraph" w:styleId="Caption">
    <w:name w:val="caption"/>
    <w:basedOn w:val="Normal"/>
    <w:next w:val="Normal"/>
    <w:uiPriority w:val="35"/>
    <w:unhideWhenUsed/>
    <w:qFormat/>
    <w:rsid w:val="00C41FDF"/>
    <w:rPr>
      <w:rFonts w:eastAsiaTheme="minorEastAsia"/>
      <w:b/>
      <w:bCs/>
      <w:color w:val="000000" w:themeColor="text1"/>
      <w:spacing w:val="6"/>
      <w:szCs w:val="24"/>
      <w:lang w:bidi="hi-IN"/>
    </w:rPr>
  </w:style>
  <w:style w:type="paragraph" w:styleId="Title">
    <w:name w:val="Title"/>
    <w:basedOn w:val="Normal"/>
    <w:next w:val="Normal"/>
    <w:link w:val="TitleChar"/>
    <w:uiPriority w:val="10"/>
    <w:qFormat/>
    <w:rsid w:val="006C03FF"/>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6C03FF"/>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6C03FF"/>
    <w:pPr>
      <w:numPr>
        <w:ilvl w:val="1"/>
      </w:numPr>
      <w:ind w:firstLine="432"/>
    </w:pPr>
    <w:rPr>
      <w:rFonts w:eastAsiaTheme="majorEastAsia" w:cstheme="majorBidi"/>
      <w:iCs/>
      <w:color w:val="1F497D" w:themeColor="text2"/>
      <w:sz w:val="40"/>
      <w:lang w:bidi="hi-IN"/>
    </w:rPr>
  </w:style>
  <w:style w:type="character" w:customStyle="1" w:styleId="SubtitleChar">
    <w:name w:val="Subtitle Char"/>
    <w:basedOn w:val="DefaultParagraphFont"/>
    <w:link w:val="Subtitle"/>
    <w:uiPriority w:val="11"/>
    <w:rsid w:val="006C03FF"/>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6C03FF"/>
    <w:rPr>
      <w:b w:val="0"/>
      <w:bCs/>
      <w:i/>
      <w:color w:val="1F497D" w:themeColor="text2"/>
    </w:rPr>
  </w:style>
  <w:style w:type="character" w:styleId="Emphasis">
    <w:name w:val="Emphasis"/>
    <w:basedOn w:val="DefaultParagraphFont"/>
    <w:uiPriority w:val="20"/>
    <w:qFormat/>
    <w:rsid w:val="006C03FF"/>
    <w:rPr>
      <w:b/>
      <w:i/>
      <w:iCs/>
    </w:rPr>
  </w:style>
  <w:style w:type="paragraph" w:styleId="NoSpacing">
    <w:name w:val="No Spacing"/>
    <w:link w:val="NoSpacingChar"/>
    <w:uiPriority w:val="1"/>
    <w:rsid w:val="006C03FF"/>
    <w:pPr>
      <w:spacing w:after="0" w:line="240" w:lineRule="auto"/>
    </w:pPr>
  </w:style>
  <w:style w:type="character" w:customStyle="1" w:styleId="NoSpacingChar">
    <w:name w:val="No Spacing Char"/>
    <w:basedOn w:val="DefaultParagraphFont"/>
    <w:link w:val="NoSpacing"/>
    <w:uiPriority w:val="1"/>
    <w:rsid w:val="006C03FF"/>
  </w:style>
  <w:style w:type="paragraph" w:styleId="ListParagraph">
    <w:name w:val="List Paragraph"/>
    <w:basedOn w:val="Normal"/>
    <w:link w:val="ListParagraphChar"/>
    <w:uiPriority w:val="1"/>
    <w:qFormat/>
    <w:rsid w:val="005F364C"/>
    <w:pPr>
      <w:keepLines/>
      <w:numPr>
        <w:numId w:val="50"/>
      </w:numPr>
    </w:pPr>
  </w:style>
  <w:style w:type="paragraph" w:styleId="Quote">
    <w:name w:val="Quote"/>
    <w:basedOn w:val="Normal"/>
    <w:next w:val="Normal"/>
    <w:link w:val="QuoteChar"/>
    <w:uiPriority w:val="29"/>
    <w:qFormat/>
    <w:rsid w:val="006C03FF"/>
    <w:pPr>
      <w:spacing w:line="360" w:lineRule="auto"/>
      <w:jc w:val="center"/>
    </w:pPr>
    <w:rPr>
      <w:rFonts w:eastAsiaTheme="minorEastAsia"/>
      <w:b/>
      <w:i/>
      <w:iCs/>
      <w:color w:val="4F81BD" w:themeColor="accent1"/>
      <w:lang w:bidi="hi-IN"/>
    </w:rPr>
  </w:style>
  <w:style w:type="character" w:customStyle="1" w:styleId="QuoteChar">
    <w:name w:val="Quote Char"/>
    <w:basedOn w:val="DefaultParagraphFont"/>
    <w:link w:val="Quote"/>
    <w:uiPriority w:val="29"/>
    <w:rsid w:val="006C03FF"/>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6C03F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lang w:bidi="hi-IN"/>
    </w:rPr>
  </w:style>
  <w:style w:type="character" w:customStyle="1" w:styleId="IntenseQuoteChar">
    <w:name w:val="Intense Quote Char"/>
    <w:basedOn w:val="DefaultParagraphFont"/>
    <w:link w:val="IntenseQuote"/>
    <w:uiPriority w:val="30"/>
    <w:rsid w:val="006C03FF"/>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6C03FF"/>
    <w:rPr>
      <w:i/>
      <w:iCs/>
      <w:color w:val="000000"/>
    </w:rPr>
  </w:style>
  <w:style w:type="character" w:styleId="IntenseEmphasis">
    <w:name w:val="Intense Emphasis"/>
    <w:basedOn w:val="DefaultParagraphFont"/>
    <w:uiPriority w:val="21"/>
    <w:qFormat/>
    <w:rsid w:val="006C03FF"/>
    <w:rPr>
      <w:b/>
      <w:bCs/>
      <w:i/>
      <w:iCs/>
      <w:color w:val="4F81BD" w:themeColor="accent1"/>
    </w:rPr>
  </w:style>
  <w:style w:type="character" w:styleId="SubtleReference">
    <w:name w:val="Subtle Reference"/>
    <w:basedOn w:val="DefaultParagraphFont"/>
    <w:uiPriority w:val="31"/>
    <w:qFormat/>
    <w:rsid w:val="006C03FF"/>
    <w:rPr>
      <w:smallCaps/>
      <w:color w:val="000000"/>
      <w:u w:val="single"/>
    </w:rPr>
  </w:style>
  <w:style w:type="character" w:styleId="IntenseReference">
    <w:name w:val="Intense Reference"/>
    <w:basedOn w:val="DefaultParagraphFont"/>
    <w:uiPriority w:val="32"/>
    <w:qFormat/>
    <w:rsid w:val="006C03FF"/>
    <w:rPr>
      <w:b w:val="0"/>
      <w:bCs/>
      <w:smallCaps/>
      <w:color w:val="4F81BD" w:themeColor="accent1"/>
      <w:spacing w:val="5"/>
      <w:u w:val="single"/>
    </w:rPr>
  </w:style>
  <w:style w:type="character" w:styleId="BookTitle">
    <w:name w:val="Book Title"/>
    <w:basedOn w:val="DefaultParagraphFont"/>
    <w:uiPriority w:val="33"/>
    <w:qFormat/>
    <w:rsid w:val="006C03FF"/>
    <w:rPr>
      <w:b/>
      <w:bCs/>
      <w:caps/>
      <w:smallCaps w:val="0"/>
      <w:color w:val="1F497D" w:themeColor="text2"/>
      <w:spacing w:val="10"/>
    </w:rPr>
  </w:style>
  <w:style w:type="paragraph" w:styleId="TOCHeading">
    <w:name w:val="TOC Heading"/>
    <w:basedOn w:val="Heading1"/>
    <w:next w:val="Normal"/>
    <w:link w:val="TOCHeadingChar"/>
    <w:uiPriority w:val="39"/>
    <w:unhideWhenUsed/>
    <w:qFormat/>
    <w:rsid w:val="006C03FF"/>
    <w:pPr>
      <w:spacing w:before="480" w:line="264" w:lineRule="auto"/>
      <w:outlineLvl w:val="9"/>
    </w:pPr>
    <w:rPr>
      <w:b/>
    </w:rPr>
  </w:style>
  <w:style w:type="paragraph" w:customStyle="1" w:styleId="Sub-SectionTitle">
    <w:name w:val="Sub-Section Title"/>
    <w:basedOn w:val="Heading4"/>
    <w:link w:val="Sub-SectionTitleChar"/>
    <w:rsid w:val="00771C8E"/>
  </w:style>
  <w:style w:type="character" w:customStyle="1" w:styleId="Sub-SectionTitleChar">
    <w:name w:val="Sub-Section Title Char"/>
    <w:basedOn w:val="Heading4Char"/>
    <w:link w:val="Sub-SectionTitle"/>
    <w:rsid w:val="00771C8E"/>
    <w:rPr>
      <w:rFonts w:ascii="Garamond" w:eastAsiaTheme="majorEastAsia" w:hAnsi="Garamond" w:cs="Courier New"/>
      <w:b/>
      <w:bCs/>
      <w:iCs/>
      <w:color w:val="000000"/>
      <w:sz w:val="28"/>
      <w:szCs w:val="28"/>
    </w:rPr>
  </w:style>
  <w:style w:type="paragraph" w:customStyle="1" w:styleId="BodyText20">
    <w:name w:val="Body Text2"/>
    <w:basedOn w:val="Normal"/>
    <w:rsid w:val="00E004AA"/>
    <w:rPr>
      <w:rFonts w:ascii="Times New Roman" w:eastAsia="Times New Roman" w:hAnsi="Times New Roman" w:cs="Times New Roman"/>
      <w:sz w:val="20"/>
      <w:szCs w:val="20"/>
    </w:rPr>
  </w:style>
  <w:style w:type="table" w:styleId="TableGrid">
    <w:name w:val="Table Grid"/>
    <w:basedOn w:val="TableNormal"/>
    <w:uiPriority w:val="59"/>
    <w:rsid w:val="005E6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alIndentBold">
    <w:name w:val="Style Normal Indent + Bold"/>
    <w:basedOn w:val="NormalIndent"/>
    <w:rsid w:val="00FB313A"/>
    <w:pPr>
      <w:ind w:left="576"/>
    </w:pPr>
    <w:rPr>
      <w:bCs/>
    </w:rPr>
  </w:style>
  <w:style w:type="paragraph" w:styleId="TOC2">
    <w:name w:val="toc 2"/>
    <w:basedOn w:val="Normal"/>
    <w:next w:val="Normal"/>
    <w:autoRedefine/>
    <w:uiPriority w:val="39"/>
    <w:rsid w:val="004221BC"/>
    <w:pPr>
      <w:spacing w:after="0"/>
      <w:ind w:left="245"/>
      <w:jc w:val="left"/>
    </w:pPr>
    <w:rPr>
      <w:noProof/>
    </w:rPr>
  </w:style>
  <w:style w:type="paragraph" w:customStyle="1" w:styleId="FakeHeading3">
    <w:name w:val="Fake Heading 3"/>
    <w:basedOn w:val="Normal"/>
    <w:rsid w:val="00047122"/>
    <w:pPr>
      <w:spacing w:before="240" w:after="60"/>
    </w:pPr>
    <w:rPr>
      <w:b/>
      <w:sz w:val="32"/>
    </w:rPr>
  </w:style>
  <w:style w:type="paragraph" w:customStyle="1" w:styleId="Anti-Header3">
    <w:name w:val="Anti-Header 3"/>
    <w:basedOn w:val="Heading3"/>
    <w:link w:val="Anti-Header3Char"/>
    <w:rsid w:val="00F72864"/>
    <w:rPr>
      <w:rFonts w:asciiTheme="minorHAnsi" w:hAnsiTheme="minorHAnsi"/>
    </w:rPr>
  </w:style>
  <w:style w:type="character" w:customStyle="1" w:styleId="Anti-Header3Char">
    <w:name w:val="Anti-Header 3 Char"/>
    <w:basedOn w:val="Heading3Char"/>
    <w:link w:val="Anti-Header3"/>
    <w:rsid w:val="00F72864"/>
    <w:rPr>
      <w:rFonts w:asciiTheme="minorHAnsi" w:eastAsiaTheme="majorEastAsia" w:hAnsiTheme="minorHAnsi" w:cs="Courier New"/>
      <w:b/>
      <w:bCs/>
      <w:iCs/>
      <w:color w:val="000000"/>
      <w:sz w:val="30"/>
      <w:szCs w:val="48"/>
    </w:rPr>
  </w:style>
  <w:style w:type="character" w:styleId="FollowedHyperlink">
    <w:name w:val="FollowedHyperlink"/>
    <w:basedOn w:val="DefaultParagraphFont"/>
    <w:rsid w:val="00587B57"/>
    <w:rPr>
      <w:color w:val="800080" w:themeColor="followedHyperlink"/>
      <w:u w:val="single"/>
    </w:rPr>
  </w:style>
  <w:style w:type="paragraph" w:styleId="TOC5">
    <w:name w:val="toc 5"/>
    <w:basedOn w:val="Normal"/>
    <w:next w:val="Normal"/>
    <w:autoRedefine/>
    <w:uiPriority w:val="39"/>
    <w:unhideWhenUsed/>
    <w:rsid w:val="00B26348"/>
    <w:pPr>
      <w:spacing w:after="100" w:line="276" w:lineRule="auto"/>
      <w:ind w:left="880"/>
    </w:pPr>
    <w:rPr>
      <w:rFonts w:asciiTheme="minorHAnsi" w:eastAsiaTheme="minorEastAsia" w:hAnsiTheme="minorHAnsi" w:cstheme="minorBidi"/>
      <w:sz w:val="22"/>
      <w:szCs w:val="22"/>
    </w:rPr>
  </w:style>
  <w:style w:type="paragraph" w:styleId="FootnoteText">
    <w:name w:val="footnote text"/>
    <w:basedOn w:val="Normal"/>
    <w:link w:val="FootnoteTextChar"/>
    <w:rsid w:val="00575EFE"/>
    <w:rPr>
      <w:sz w:val="20"/>
      <w:szCs w:val="20"/>
    </w:rPr>
  </w:style>
  <w:style w:type="character" w:customStyle="1" w:styleId="FootnoteTextChar">
    <w:name w:val="Footnote Text Char"/>
    <w:basedOn w:val="DefaultParagraphFont"/>
    <w:link w:val="FootnoteText"/>
    <w:rsid w:val="00575EFE"/>
    <w:rPr>
      <w:sz w:val="20"/>
      <w:szCs w:val="20"/>
    </w:rPr>
  </w:style>
  <w:style w:type="character" w:styleId="FootnoteReference">
    <w:name w:val="footnote reference"/>
    <w:basedOn w:val="DefaultParagraphFont"/>
    <w:rsid w:val="00575EFE"/>
    <w:rPr>
      <w:vertAlign w:val="superscript"/>
    </w:rPr>
  </w:style>
  <w:style w:type="paragraph" w:styleId="EndnoteText">
    <w:name w:val="endnote text"/>
    <w:basedOn w:val="Normal"/>
    <w:link w:val="EndnoteTextChar"/>
    <w:rsid w:val="00575EFE"/>
    <w:rPr>
      <w:sz w:val="20"/>
      <w:szCs w:val="20"/>
    </w:rPr>
  </w:style>
  <w:style w:type="character" w:customStyle="1" w:styleId="EndnoteTextChar">
    <w:name w:val="Endnote Text Char"/>
    <w:basedOn w:val="DefaultParagraphFont"/>
    <w:link w:val="EndnoteText"/>
    <w:rsid w:val="00575EFE"/>
    <w:rPr>
      <w:sz w:val="20"/>
      <w:szCs w:val="20"/>
    </w:rPr>
  </w:style>
  <w:style w:type="character" w:styleId="EndnoteReference">
    <w:name w:val="endnote reference"/>
    <w:basedOn w:val="DefaultParagraphFont"/>
    <w:rsid w:val="003D5DE9"/>
    <w:rPr>
      <w:sz w:val="24"/>
      <w:szCs w:val="28"/>
      <w:vertAlign w:val="superscript"/>
    </w:rPr>
  </w:style>
  <w:style w:type="character" w:customStyle="1" w:styleId="TOCHeadingChar">
    <w:name w:val="TOC Heading Char"/>
    <w:basedOn w:val="Heading1Char"/>
    <w:link w:val="TOCHeading"/>
    <w:uiPriority w:val="39"/>
    <w:rsid w:val="00625A08"/>
    <w:rPr>
      <w:rFonts w:asciiTheme="majorHAnsi" w:eastAsiaTheme="majorEastAsia" w:hAnsiTheme="majorHAnsi" w:cstheme="majorBidi"/>
      <w:b/>
      <w:bCs/>
      <w:spacing w:val="20"/>
      <w:sz w:val="72"/>
      <w:szCs w:val="72"/>
    </w:rPr>
  </w:style>
  <w:style w:type="character" w:customStyle="1" w:styleId="ListParagraphChar">
    <w:name w:val="List Paragraph Char"/>
    <w:basedOn w:val="DefaultParagraphFont"/>
    <w:link w:val="ListParagraph"/>
    <w:uiPriority w:val="1"/>
    <w:rsid w:val="005F364C"/>
    <w:rPr>
      <w:rFonts w:ascii="Calibri" w:hAnsi="Calibri"/>
      <w:sz w:val="24"/>
    </w:rPr>
  </w:style>
  <w:style w:type="paragraph" w:customStyle="1" w:styleId="AppendixHeading2">
    <w:name w:val="AppendixHeading2"/>
    <w:basedOn w:val="Heading1"/>
    <w:link w:val="AppendixHeading2Char"/>
    <w:rsid w:val="00883AF5"/>
    <w:pPr>
      <w:spacing w:after="0"/>
      <w:ind w:right="360"/>
      <w:jc w:val="center"/>
    </w:pPr>
    <w:rPr>
      <w:rFonts w:eastAsia="Times New Roman" w:cs="Times New Roman"/>
      <w:b/>
      <w:noProof/>
      <w:sz w:val="40"/>
      <w:szCs w:val="40"/>
    </w:rPr>
  </w:style>
  <w:style w:type="character" w:customStyle="1" w:styleId="AppendixHeading2Char">
    <w:name w:val="AppendixHeading2 Char"/>
    <w:basedOn w:val="Heading2Char"/>
    <w:link w:val="AppendixHeading2"/>
    <w:rsid w:val="00883AF5"/>
    <w:rPr>
      <w:rFonts w:ascii="Calibri" w:eastAsia="Times New Roman" w:hAnsi="Calibri" w:cs="Times New Roman"/>
      <w:b/>
      <w:bCs/>
      <w:iCs w:val="0"/>
      <w:noProof/>
      <w:color w:val="000000"/>
      <w:spacing w:val="20"/>
      <w:sz w:val="40"/>
      <w:szCs w:val="40"/>
    </w:rPr>
  </w:style>
  <w:style w:type="paragraph" w:customStyle="1" w:styleId="ApendixFakeHeading1">
    <w:name w:val="ApendixFakeHeading1"/>
    <w:basedOn w:val="Normal"/>
    <w:link w:val="ApendixFakeHeading1Char"/>
    <w:rsid w:val="00B90D45"/>
    <w:rPr>
      <w:b/>
      <w:sz w:val="38"/>
    </w:rPr>
  </w:style>
  <w:style w:type="character" w:customStyle="1" w:styleId="HeaderChar">
    <w:name w:val="Header Char"/>
    <w:basedOn w:val="DefaultParagraphFont"/>
    <w:link w:val="Header"/>
    <w:uiPriority w:val="99"/>
    <w:rsid w:val="007C0816"/>
    <w:rPr>
      <w:rFonts w:ascii="Calibri" w:hAnsi="Calibri"/>
    </w:rPr>
  </w:style>
  <w:style w:type="character" w:customStyle="1" w:styleId="ApendixFakeHeading1Char">
    <w:name w:val="ApendixFakeHeading1 Char"/>
    <w:basedOn w:val="Heading2Char"/>
    <w:link w:val="ApendixFakeHeading1"/>
    <w:rsid w:val="00B90D45"/>
    <w:rPr>
      <w:rFonts w:ascii="Calibri" w:eastAsiaTheme="majorEastAsia" w:hAnsi="Calibri"/>
      <w:b/>
      <w:bCs w:val="0"/>
      <w:iCs w:val="0"/>
      <w:color w:val="000000"/>
      <w:sz w:val="38"/>
      <w:szCs w:val="48"/>
    </w:rPr>
  </w:style>
  <w:style w:type="paragraph" w:customStyle="1" w:styleId="NormalFirstline02">
    <w:name w:val="Normal + First line:  0.2&quot;"/>
    <w:basedOn w:val="Normal"/>
    <w:rsid w:val="002D3BB9"/>
    <w:pPr>
      <w:ind w:firstLine="288"/>
    </w:pPr>
  </w:style>
  <w:style w:type="paragraph" w:customStyle="1" w:styleId="StyleNormalFirstline02Firstline0">
    <w:name w:val="Style Normal + First line:  0.2&quot; + First line:  0&quot;"/>
    <w:basedOn w:val="NormalFirstline02"/>
    <w:rsid w:val="002D3BB9"/>
    <w:pPr>
      <w:ind w:firstLine="0"/>
    </w:pPr>
    <w:rPr>
      <w:rFonts w:eastAsia="Times New Roman" w:cs="Times New Roman"/>
      <w:szCs w:val="20"/>
    </w:rPr>
  </w:style>
  <w:style w:type="paragraph" w:customStyle="1" w:styleId="StyleFirstline025">
    <w:name w:val="Style First line:  0.25&quot;"/>
    <w:basedOn w:val="Normal"/>
    <w:rsid w:val="00047122"/>
    <w:pPr>
      <w:ind w:firstLine="288"/>
    </w:pPr>
    <w:rPr>
      <w:rFonts w:eastAsia="Times New Roman" w:cs="Times New Roman"/>
      <w:szCs w:val="20"/>
    </w:rPr>
  </w:style>
  <w:style w:type="paragraph" w:customStyle="1" w:styleId="ChecklistList">
    <w:name w:val="Checklist List"/>
    <w:basedOn w:val="ListParagraph"/>
    <w:link w:val="ChecklistListChar"/>
    <w:qFormat/>
    <w:rsid w:val="006B1D54"/>
    <w:pPr>
      <w:numPr>
        <w:numId w:val="71"/>
      </w:numPr>
    </w:pPr>
  </w:style>
  <w:style w:type="character" w:customStyle="1" w:styleId="ChecklistListChar">
    <w:name w:val="Checklist List Char"/>
    <w:basedOn w:val="ListParagraphChar"/>
    <w:link w:val="ChecklistList"/>
    <w:rsid w:val="006B1D54"/>
    <w:rPr>
      <w:rFonts w:ascii="Calibri" w:hAnsi="Calibri"/>
      <w:sz w:val="24"/>
    </w:rPr>
  </w:style>
  <w:style w:type="paragraph" w:customStyle="1" w:styleId="TableParagraph">
    <w:name w:val="Table Paragraph"/>
    <w:basedOn w:val="Normal"/>
    <w:uiPriority w:val="1"/>
    <w:qFormat/>
    <w:rsid w:val="009460D1"/>
    <w:pPr>
      <w:widowControl w:val="0"/>
      <w:jc w:val="left"/>
    </w:pPr>
    <w:rPr>
      <w:rFonts w:asciiTheme="minorHAnsi" w:hAnsiTheme="minorHAnsi" w:cstheme="minorBidi"/>
      <w:sz w:val="22"/>
      <w:szCs w:val="22"/>
    </w:rPr>
  </w:style>
  <w:style w:type="character" w:customStyle="1" w:styleId="BalloonTextChar">
    <w:name w:val="Balloon Text Char"/>
    <w:basedOn w:val="DefaultParagraphFont"/>
    <w:link w:val="BalloonText"/>
    <w:uiPriority w:val="99"/>
    <w:semiHidden/>
    <w:rsid w:val="009460D1"/>
    <w:rPr>
      <w:rFonts w:ascii="Tahoma" w:hAnsi="Tahoma" w:cs="Tahoma"/>
      <w:sz w:val="16"/>
      <w:szCs w:val="16"/>
    </w:rPr>
  </w:style>
  <w:style w:type="paragraph" w:customStyle="1" w:styleId="QuizQuestions">
    <w:name w:val="Quiz Questions"/>
    <w:basedOn w:val="ListParagraph"/>
    <w:link w:val="QuizQuestionsChar"/>
    <w:qFormat/>
    <w:rsid w:val="007664D4"/>
    <w:pPr>
      <w:numPr>
        <w:ilvl w:val="1"/>
        <w:numId w:val="1"/>
      </w:numPr>
      <w:ind w:left="360"/>
    </w:pPr>
    <w:rPr>
      <w:b/>
    </w:rPr>
  </w:style>
  <w:style w:type="character" w:customStyle="1" w:styleId="QuizQuestionsChar">
    <w:name w:val="Quiz Questions Char"/>
    <w:basedOn w:val="ListParagraphChar"/>
    <w:link w:val="QuizQuestions"/>
    <w:rsid w:val="007664D4"/>
    <w:rPr>
      <w:rFonts w:ascii="Calibri" w:hAnsi="Calibri"/>
      <w:b/>
      <w:sz w:val="24"/>
    </w:rPr>
  </w:style>
  <w:style w:type="paragraph" w:customStyle="1" w:styleId="QuizList">
    <w:name w:val="Quiz List"/>
    <w:basedOn w:val="ListParagraph"/>
    <w:link w:val="QuizListChar"/>
    <w:qFormat/>
    <w:rsid w:val="004F51E4"/>
    <w:pPr>
      <w:numPr>
        <w:numId w:val="2"/>
      </w:numPr>
    </w:pPr>
  </w:style>
  <w:style w:type="character" w:customStyle="1" w:styleId="QuizListChar">
    <w:name w:val="Quiz List Char"/>
    <w:basedOn w:val="ListParagraphChar"/>
    <w:link w:val="QuizList"/>
    <w:rsid w:val="004F51E4"/>
    <w:rPr>
      <w:rFonts w:ascii="Calibri" w:hAnsi="Calibri"/>
      <w:sz w:val="24"/>
    </w:rPr>
  </w:style>
  <w:style w:type="paragraph" w:styleId="ListBullet">
    <w:name w:val="List Bullet"/>
    <w:basedOn w:val="Normal"/>
    <w:rsid w:val="0019557D"/>
    <w:pPr>
      <w:numPr>
        <w:numId w:val="60"/>
      </w:numPr>
      <w:contextualSpacing/>
    </w:pPr>
  </w:style>
  <w:style w:type="paragraph" w:customStyle="1" w:styleId="ListLevel2">
    <w:name w:val="List Level 2"/>
    <w:basedOn w:val="ListParagraph"/>
    <w:link w:val="ListLevel2Char"/>
    <w:qFormat/>
    <w:rsid w:val="005F364C"/>
    <w:pPr>
      <w:numPr>
        <w:ilvl w:val="1"/>
      </w:numPr>
      <w:ind w:left="720"/>
    </w:pPr>
  </w:style>
  <w:style w:type="paragraph" w:customStyle="1" w:styleId="AppendixHeader1">
    <w:name w:val="Appendix Header 1"/>
    <w:link w:val="AppendixHeader1Char"/>
    <w:qFormat/>
    <w:rsid w:val="00CC19A5"/>
    <w:pPr>
      <w:keepNext/>
      <w:keepLines/>
      <w:pageBreakBefore/>
      <w:pBdr>
        <w:bottom w:val="single" w:sz="4" w:space="1" w:color="auto"/>
      </w:pBdr>
      <w:spacing w:before="360" w:after="240" w:line="240" w:lineRule="auto"/>
    </w:pPr>
    <w:rPr>
      <w:rFonts w:ascii="Calibri" w:eastAsia="Minion Pro" w:hAnsi="Calibri" w:cstheme="majorBidi"/>
      <w:bCs/>
      <w:spacing w:val="20"/>
      <w:sz w:val="64"/>
      <w:szCs w:val="72"/>
    </w:rPr>
  </w:style>
  <w:style w:type="character" w:customStyle="1" w:styleId="ListLevel2Char">
    <w:name w:val="List Level 2 Char"/>
    <w:basedOn w:val="ListParagraphChar"/>
    <w:link w:val="ListLevel2"/>
    <w:rsid w:val="005F364C"/>
    <w:rPr>
      <w:rFonts w:ascii="Calibri" w:hAnsi="Calibri"/>
      <w:sz w:val="24"/>
    </w:rPr>
  </w:style>
  <w:style w:type="paragraph" w:customStyle="1" w:styleId="AppendixHeadine1forTOC">
    <w:name w:val="Appendix Headine 1 for TOC"/>
    <w:basedOn w:val="Heading2"/>
    <w:link w:val="AppendixHeadine1forTOCChar"/>
    <w:qFormat/>
    <w:rsid w:val="00CC19A5"/>
    <w:pPr>
      <w:pageBreakBefore/>
      <w:pBdr>
        <w:bottom w:val="single" w:sz="4" w:space="1" w:color="auto"/>
      </w:pBdr>
      <w:spacing w:before="360" w:after="240"/>
      <w:jc w:val="left"/>
    </w:pPr>
    <w:rPr>
      <w:b w:val="0"/>
      <w:spacing w:val="20"/>
      <w:sz w:val="64"/>
    </w:rPr>
  </w:style>
  <w:style w:type="character" w:customStyle="1" w:styleId="AppendixHeader1Char">
    <w:name w:val="Appendix Header 1 Char"/>
    <w:basedOn w:val="DefaultParagraphFont"/>
    <w:link w:val="AppendixHeader1"/>
    <w:rsid w:val="00CC19A5"/>
    <w:rPr>
      <w:rFonts w:ascii="Calibri" w:eastAsia="Minion Pro" w:hAnsi="Calibri" w:cstheme="majorBidi"/>
      <w:bCs/>
      <w:spacing w:val="20"/>
      <w:sz w:val="64"/>
      <w:szCs w:val="72"/>
    </w:rPr>
  </w:style>
  <w:style w:type="character" w:customStyle="1" w:styleId="AppendixHeadine1forTOCChar">
    <w:name w:val="Appendix Headine 1 for TOC Char"/>
    <w:basedOn w:val="Heading2Char"/>
    <w:link w:val="AppendixHeadine1forTOC"/>
    <w:rsid w:val="00CC19A5"/>
    <w:rPr>
      <w:rFonts w:ascii="Calibri" w:eastAsiaTheme="majorEastAsia" w:hAnsi="Calibri"/>
      <w:b w:val="0"/>
      <w:bCs/>
      <w:iCs/>
      <w:color w:val="000000"/>
      <w:spacing w:val="20"/>
      <w:sz w:val="64"/>
      <w:szCs w:val="48"/>
    </w:rPr>
  </w:style>
  <w:style w:type="character" w:customStyle="1" w:styleId="StyleEndnoteReferenceBlack">
    <w:name w:val="Style Endnote Reference + Black"/>
    <w:basedOn w:val="EndnoteReference"/>
    <w:rsid w:val="003D5DE9"/>
    <w:rPr>
      <w:color w:val="000000"/>
      <w:sz w:val="24"/>
      <w:szCs w:val="28"/>
      <w:vertAlign w:val="superscript"/>
    </w:rPr>
  </w:style>
  <w:style w:type="paragraph" w:styleId="Revision">
    <w:name w:val="Revision"/>
    <w:hidden/>
    <w:uiPriority w:val="99"/>
    <w:semiHidden/>
    <w:rsid w:val="00BD78D2"/>
    <w:pPr>
      <w:spacing w:after="0" w:line="240" w:lineRule="auto"/>
    </w:pPr>
    <w:rPr>
      <w:rFonts w:ascii="Calibri" w:hAnsi="Calibri"/>
      <w:sz w:val="24"/>
    </w:rPr>
  </w:style>
  <w:style w:type="character" w:customStyle="1" w:styleId="headnote">
    <w:name w:val="headnote"/>
    <w:basedOn w:val="DefaultParagraphFont"/>
    <w:rsid w:val="00DE6D71"/>
  </w:style>
  <w:style w:type="character" w:customStyle="1" w:styleId="apple-converted-space">
    <w:name w:val="apple-converted-space"/>
    <w:basedOn w:val="DefaultParagraphFont"/>
    <w:rsid w:val="00DE6D71"/>
  </w:style>
  <w:style w:type="paragraph" w:customStyle="1" w:styleId="first">
    <w:name w:val="first"/>
    <w:basedOn w:val="Normal"/>
    <w:rsid w:val="00DE6D71"/>
    <w:pPr>
      <w:spacing w:before="100" w:beforeAutospacing="1" w:after="100" w:afterAutospacing="1"/>
      <w:jc w:val="left"/>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E8149C"/>
    <w:rPr>
      <w:color w:val="605E5C"/>
      <w:shd w:val="clear" w:color="auto" w:fill="E1DFDD"/>
    </w:rPr>
  </w:style>
  <w:style w:type="paragraph" w:styleId="Bibliography">
    <w:name w:val="Bibliography"/>
    <w:basedOn w:val="Normal"/>
    <w:next w:val="Normal"/>
    <w:uiPriority w:val="37"/>
    <w:semiHidden/>
    <w:unhideWhenUsed/>
    <w:rsid w:val="00F94CAC"/>
  </w:style>
  <w:style w:type="paragraph" w:styleId="BlockText">
    <w:name w:val="Block Text"/>
    <w:basedOn w:val="Normal"/>
    <w:semiHidden/>
    <w:unhideWhenUsed/>
    <w:rsid w:val="00F94C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F94CAC"/>
    <w:rPr>
      <w:sz w:val="16"/>
      <w:szCs w:val="16"/>
    </w:rPr>
  </w:style>
  <w:style w:type="character" w:customStyle="1" w:styleId="BodyText3Char">
    <w:name w:val="Body Text 3 Char"/>
    <w:basedOn w:val="DefaultParagraphFont"/>
    <w:link w:val="BodyText3"/>
    <w:semiHidden/>
    <w:rsid w:val="00F94CAC"/>
    <w:rPr>
      <w:rFonts w:ascii="Calibri" w:hAnsi="Calibri"/>
      <w:sz w:val="16"/>
      <w:szCs w:val="16"/>
    </w:rPr>
  </w:style>
  <w:style w:type="paragraph" w:styleId="BodyTextFirstIndent">
    <w:name w:val="Body Text First Indent"/>
    <w:basedOn w:val="BodyText"/>
    <w:link w:val="BodyTextFirstIndentChar"/>
    <w:rsid w:val="00F94CAC"/>
    <w:pPr>
      <w:overflowPunct/>
      <w:autoSpaceDE/>
      <w:autoSpaceDN/>
      <w:adjustRightInd/>
      <w:ind w:firstLine="360"/>
      <w:textAlignment w:val="auto"/>
    </w:pPr>
    <w:rPr>
      <w:rFonts w:ascii="Calibri" w:hAnsi="Calibri"/>
      <w:sz w:val="24"/>
      <w:szCs w:val="26"/>
    </w:rPr>
  </w:style>
  <w:style w:type="character" w:customStyle="1" w:styleId="BodyTextChar">
    <w:name w:val="Body Text Char"/>
    <w:basedOn w:val="DefaultParagraphFont"/>
    <w:link w:val="BodyText"/>
    <w:uiPriority w:val="1"/>
    <w:rsid w:val="00F94CAC"/>
    <w:rPr>
      <w:rFonts w:ascii="Helvetica" w:hAnsi="Helvetica"/>
      <w:sz w:val="16"/>
      <w:szCs w:val="20"/>
    </w:rPr>
  </w:style>
  <w:style w:type="character" w:customStyle="1" w:styleId="BodyTextFirstIndentChar">
    <w:name w:val="Body Text First Indent Char"/>
    <w:basedOn w:val="BodyTextChar"/>
    <w:link w:val="BodyTextFirstIndent"/>
    <w:rsid w:val="00F94CAC"/>
    <w:rPr>
      <w:rFonts w:ascii="Calibri" w:hAnsi="Calibri"/>
      <w:sz w:val="24"/>
      <w:szCs w:val="20"/>
    </w:rPr>
  </w:style>
  <w:style w:type="paragraph" w:styleId="BodyTextIndent">
    <w:name w:val="Body Text Indent"/>
    <w:basedOn w:val="Normal"/>
    <w:link w:val="BodyTextIndentChar"/>
    <w:semiHidden/>
    <w:unhideWhenUsed/>
    <w:rsid w:val="00F94CAC"/>
    <w:pPr>
      <w:ind w:left="360"/>
    </w:pPr>
  </w:style>
  <w:style w:type="character" w:customStyle="1" w:styleId="BodyTextIndentChar">
    <w:name w:val="Body Text Indent Char"/>
    <w:basedOn w:val="DefaultParagraphFont"/>
    <w:link w:val="BodyTextIndent"/>
    <w:semiHidden/>
    <w:rsid w:val="00F94CAC"/>
    <w:rPr>
      <w:rFonts w:ascii="Calibri" w:hAnsi="Calibri"/>
      <w:sz w:val="24"/>
    </w:rPr>
  </w:style>
  <w:style w:type="paragraph" w:styleId="BodyTextFirstIndent2">
    <w:name w:val="Body Text First Indent 2"/>
    <w:basedOn w:val="BodyTextIndent"/>
    <w:link w:val="BodyTextFirstIndent2Char"/>
    <w:semiHidden/>
    <w:unhideWhenUsed/>
    <w:rsid w:val="00F94CAC"/>
    <w:pPr>
      <w:ind w:firstLine="360"/>
    </w:pPr>
  </w:style>
  <w:style w:type="character" w:customStyle="1" w:styleId="BodyTextFirstIndent2Char">
    <w:name w:val="Body Text First Indent 2 Char"/>
    <w:basedOn w:val="BodyTextIndentChar"/>
    <w:link w:val="BodyTextFirstIndent2"/>
    <w:semiHidden/>
    <w:rsid w:val="00F94CAC"/>
    <w:rPr>
      <w:rFonts w:ascii="Calibri" w:hAnsi="Calibri"/>
      <w:sz w:val="24"/>
    </w:rPr>
  </w:style>
  <w:style w:type="paragraph" w:styleId="BodyTextIndent2">
    <w:name w:val="Body Text Indent 2"/>
    <w:basedOn w:val="Normal"/>
    <w:link w:val="BodyTextIndent2Char"/>
    <w:semiHidden/>
    <w:unhideWhenUsed/>
    <w:rsid w:val="00F94CAC"/>
    <w:pPr>
      <w:spacing w:line="480" w:lineRule="auto"/>
      <w:ind w:left="360"/>
    </w:pPr>
  </w:style>
  <w:style w:type="character" w:customStyle="1" w:styleId="BodyTextIndent2Char">
    <w:name w:val="Body Text Indent 2 Char"/>
    <w:basedOn w:val="DefaultParagraphFont"/>
    <w:link w:val="BodyTextIndent2"/>
    <w:semiHidden/>
    <w:rsid w:val="00F94CAC"/>
    <w:rPr>
      <w:rFonts w:ascii="Calibri" w:hAnsi="Calibri"/>
      <w:sz w:val="24"/>
    </w:rPr>
  </w:style>
  <w:style w:type="paragraph" w:styleId="BodyTextIndent3">
    <w:name w:val="Body Text Indent 3"/>
    <w:basedOn w:val="Normal"/>
    <w:link w:val="BodyTextIndent3Char"/>
    <w:semiHidden/>
    <w:unhideWhenUsed/>
    <w:rsid w:val="00F94CAC"/>
    <w:pPr>
      <w:ind w:left="360"/>
    </w:pPr>
    <w:rPr>
      <w:sz w:val="16"/>
      <w:szCs w:val="16"/>
    </w:rPr>
  </w:style>
  <w:style w:type="character" w:customStyle="1" w:styleId="BodyTextIndent3Char">
    <w:name w:val="Body Text Indent 3 Char"/>
    <w:basedOn w:val="DefaultParagraphFont"/>
    <w:link w:val="BodyTextIndent3"/>
    <w:semiHidden/>
    <w:rsid w:val="00F94CAC"/>
    <w:rPr>
      <w:rFonts w:ascii="Calibri" w:hAnsi="Calibri"/>
      <w:sz w:val="16"/>
      <w:szCs w:val="16"/>
    </w:rPr>
  </w:style>
  <w:style w:type="paragraph" w:styleId="Closing">
    <w:name w:val="Closing"/>
    <w:basedOn w:val="Normal"/>
    <w:link w:val="ClosingChar"/>
    <w:semiHidden/>
    <w:unhideWhenUsed/>
    <w:rsid w:val="00F94CAC"/>
    <w:pPr>
      <w:spacing w:after="0"/>
      <w:ind w:left="4320"/>
    </w:pPr>
  </w:style>
  <w:style w:type="character" w:customStyle="1" w:styleId="ClosingChar">
    <w:name w:val="Closing Char"/>
    <w:basedOn w:val="DefaultParagraphFont"/>
    <w:link w:val="Closing"/>
    <w:semiHidden/>
    <w:rsid w:val="00F94CAC"/>
    <w:rPr>
      <w:rFonts w:ascii="Calibri" w:hAnsi="Calibri"/>
      <w:sz w:val="24"/>
    </w:rPr>
  </w:style>
  <w:style w:type="paragraph" w:styleId="Date">
    <w:name w:val="Date"/>
    <w:basedOn w:val="Normal"/>
    <w:next w:val="Normal"/>
    <w:link w:val="DateChar"/>
    <w:rsid w:val="00F94CAC"/>
  </w:style>
  <w:style w:type="character" w:customStyle="1" w:styleId="DateChar">
    <w:name w:val="Date Char"/>
    <w:basedOn w:val="DefaultParagraphFont"/>
    <w:link w:val="Date"/>
    <w:rsid w:val="00F94CAC"/>
    <w:rPr>
      <w:rFonts w:ascii="Calibri" w:hAnsi="Calibri"/>
      <w:sz w:val="24"/>
    </w:rPr>
  </w:style>
  <w:style w:type="paragraph" w:styleId="DocumentMap">
    <w:name w:val="Document Map"/>
    <w:basedOn w:val="Normal"/>
    <w:link w:val="DocumentMapChar"/>
    <w:semiHidden/>
    <w:unhideWhenUsed/>
    <w:rsid w:val="00F94CAC"/>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F94CAC"/>
    <w:rPr>
      <w:rFonts w:ascii="Segoe UI" w:hAnsi="Segoe UI" w:cs="Segoe UI"/>
      <w:sz w:val="16"/>
      <w:szCs w:val="16"/>
    </w:rPr>
  </w:style>
  <w:style w:type="paragraph" w:styleId="E-mailSignature">
    <w:name w:val="E-mail Signature"/>
    <w:basedOn w:val="Normal"/>
    <w:link w:val="E-mailSignatureChar"/>
    <w:semiHidden/>
    <w:unhideWhenUsed/>
    <w:rsid w:val="00F94CAC"/>
    <w:pPr>
      <w:spacing w:after="0"/>
    </w:pPr>
  </w:style>
  <w:style w:type="character" w:customStyle="1" w:styleId="E-mailSignatureChar">
    <w:name w:val="E-mail Signature Char"/>
    <w:basedOn w:val="DefaultParagraphFont"/>
    <w:link w:val="E-mailSignature"/>
    <w:semiHidden/>
    <w:rsid w:val="00F94CAC"/>
    <w:rPr>
      <w:rFonts w:ascii="Calibri" w:hAnsi="Calibri"/>
      <w:sz w:val="24"/>
    </w:rPr>
  </w:style>
  <w:style w:type="paragraph" w:styleId="EnvelopeAddress">
    <w:name w:val="envelope address"/>
    <w:basedOn w:val="Normal"/>
    <w:semiHidden/>
    <w:unhideWhenUsed/>
    <w:rsid w:val="00F94CAC"/>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94CAC"/>
    <w:pPr>
      <w:spacing w:after="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94CAC"/>
    <w:pPr>
      <w:spacing w:after="0"/>
    </w:pPr>
    <w:rPr>
      <w:i/>
      <w:iCs/>
    </w:rPr>
  </w:style>
  <w:style w:type="character" w:customStyle="1" w:styleId="HTMLAddressChar">
    <w:name w:val="HTML Address Char"/>
    <w:basedOn w:val="DefaultParagraphFont"/>
    <w:link w:val="HTMLAddress"/>
    <w:semiHidden/>
    <w:rsid w:val="00F94CAC"/>
    <w:rPr>
      <w:rFonts w:ascii="Calibri" w:hAnsi="Calibri"/>
      <w:i/>
      <w:iCs/>
      <w:sz w:val="24"/>
    </w:rPr>
  </w:style>
  <w:style w:type="paragraph" w:styleId="HTMLPreformatted">
    <w:name w:val="HTML Preformatted"/>
    <w:basedOn w:val="Normal"/>
    <w:link w:val="HTMLPreformattedChar"/>
    <w:semiHidden/>
    <w:unhideWhenUsed/>
    <w:rsid w:val="00F94CAC"/>
    <w:pPr>
      <w:spacing w:after="0"/>
    </w:pPr>
    <w:rPr>
      <w:rFonts w:ascii="Consolas" w:hAnsi="Consolas"/>
      <w:sz w:val="20"/>
      <w:szCs w:val="20"/>
    </w:rPr>
  </w:style>
  <w:style w:type="character" w:customStyle="1" w:styleId="HTMLPreformattedChar">
    <w:name w:val="HTML Preformatted Char"/>
    <w:basedOn w:val="DefaultParagraphFont"/>
    <w:link w:val="HTMLPreformatted"/>
    <w:semiHidden/>
    <w:rsid w:val="00F94CAC"/>
    <w:rPr>
      <w:rFonts w:ascii="Consolas" w:hAnsi="Consolas"/>
      <w:sz w:val="20"/>
      <w:szCs w:val="20"/>
    </w:rPr>
  </w:style>
  <w:style w:type="paragraph" w:styleId="List">
    <w:name w:val="List"/>
    <w:basedOn w:val="Normal"/>
    <w:semiHidden/>
    <w:unhideWhenUsed/>
    <w:rsid w:val="00F94CAC"/>
    <w:pPr>
      <w:ind w:left="360" w:hanging="360"/>
      <w:contextualSpacing/>
    </w:pPr>
  </w:style>
  <w:style w:type="paragraph" w:styleId="List2">
    <w:name w:val="List 2"/>
    <w:basedOn w:val="Normal"/>
    <w:semiHidden/>
    <w:unhideWhenUsed/>
    <w:rsid w:val="00F94CAC"/>
    <w:pPr>
      <w:ind w:left="720" w:hanging="360"/>
      <w:contextualSpacing/>
    </w:pPr>
  </w:style>
  <w:style w:type="paragraph" w:styleId="List3">
    <w:name w:val="List 3"/>
    <w:basedOn w:val="Normal"/>
    <w:semiHidden/>
    <w:unhideWhenUsed/>
    <w:rsid w:val="00F94CAC"/>
    <w:pPr>
      <w:ind w:left="1080" w:hanging="360"/>
      <w:contextualSpacing/>
    </w:pPr>
  </w:style>
  <w:style w:type="paragraph" w:styleId="List4">
    <w:name w:val="List 4"/>
    <w:basedOn w:val="Normal"/>
    <w:rsid w:val="00F94CAC"/>
    <w:pPr>
      <w:ind w:left="1440" w:hanging="360"/>
      <w:contextualSpacing/>
    </w:pPr>
  </w:style>
  <w:style w:type="paragraph" w:styleId="List5">
    <w:name w:val="List 5"/>
    <w:basedOn w:val="Normal"/>
    <w:rsid w:val="00F94CAC"/>
    <w:pPr>
      <w:ind w:left="1800" w:hanging="360"/>
      <w:contextualSpacing/>
    </w:pPr>
  </w:style>
  <w:style w:type="paragraph" w:styleId="ListBullet2">
    <w:name w:val="List Bullet 2"/>
    <w:basedOn w:val="Normal"/>
    <w:semiHidden/>
    <w:unhideWhenUsed/>
    <w:rsid w:val="00F94CAC"/>
    <w:pPr>
      <w:numPr>
        <w:numId w:val="110"/>
      </w:numPr>
      <w:contextualSpacing/>
    </w:pPr>
  </w:style>
  <w:style w:type="paragraph" w:styleId="ListBullet3">
    <w:name w:val="List Bullet 3"/>
    <w:basedOn w:val="Normal"/>
    <w:semiHidden/>
    <w:unhideWhenUsed/>
    <w:rsid w:val="00F94CAC"/>
    <w:pPr>
      <w:numPr>
        <w:numId w:val="111"/>
      </w:numPr>
      <w:contextualSpacing/>
    </w:pPr>
  </w:style>
  <w:style w:type="paragraph" w:styleId="ListBullet4">
    <w:name w:val="List Bullet 4"/>
    <w:basedOn w:val="Normal"/>
    <w:semiHidden/>
    <w:unhideWhenUsed/>
    <w:rsid w:val="00F94CAC"/>
    <w:pPr>
      <w:numPr>
        <w:numId w:val="112"/>
      </w:numPr>
      <w:contextualSpacing/>
    </w:pPr>
  </w:style>
  <w:style w:type="paragraph" w:styleId="ListBullet5">
    <w:name w:val="List Bullet 5"/>
    <w:basedOn w:val="Normal"/>
    <w:semiHidden/>
    <w:unhideWhenUsed/>
    <w:rsid w:val="00F94CAC"/>
    <w:pPr>
      <w:numPr>
        <w:numId w:val="113"/>
      </w:numPr>
      <w:contextualSpacing/>
    </w:pPr>
  </w:style>
  <w:style w:type="paragraph" w:styleId="ListContinue">
    <w:name w:val="List Continue"/>
    <w:basedOn w:val="Normal"/>
    <w:semiHidden/>
    <w:unhideWhenUsed/>
    <w:rsid w:val="00F94CAC"/>
    <w:pPr>
      <w:ind w:left="360"/>
      <w:contextualSpacing/>
    </w:pPr>
  </w:style>
  <w:style w:type="paragraph" w:styleId="ListContinue2">
    <w:name w:val="List Continue 2"/>
    <w:basedOn w:val="Normal"/>
    <w:semiHidden/>
    <w:unhideWhenUsed/>
    <w:rsid w:val="00F94CAC"/>
    <w:pPr>
      <w:ind w:left="720"/>
      <w:contextualSpacing/>
    </w:pPr>
  </w:style>
  <w:style w:type="paragraph" w:styleId="ListContinue3">
    <w:name w:val="List Continue 3"/>
    <w:basedOn w:val="Normal"/>
    <w:semiHidden/>
    <w:unhideWhenUsed/>
    <w:rsid w:val="00F94CAC"/>
    <w:pPr>
      <w:ind w:left="1080"/>
      <w:contextualSpacing/>
    </w:pPr>
  </w:style>
  <w:style w:type="paragraph" w:styleId="ListContinue4">
    <w:name w:val="List Continue 4"/>
    <w:basedOn w:val="Normal"/>
    <w:semiHidden/>
    <w:unhideWhenUsed/>
    <w:rsid w:val="00F94CAC"/>
    <w:pPr>
      <w:ind w:left="1440"/>
      <w:contextualSpacing/>
    </w:pPr>
  </w:style>
  <w:style w:type="paragraph" w:styleId="ListContinue5">
    <w:name w:val="List Continue 5"/>
    <w:basedOn w:val="Normal"/>
    <w:semiHidden/>
    <w:unhideWhenUsed/>
    <w:rsid w:val="00F94CAC"/>
    <w:pPr>
      <w:ind w:left="1800"/>
      <w:contextualSpacing/>
    </w:pPr>
  </w:style>
  <w:style w:type="paragraph" w:styleId="ListNumber">
    <w:name w:val="List Number"/>
    <w:basedOn w:val="Normal"/>
    <w:rsid w:val="00F94CAC"/>
    <w:pPr>
      <w:numPr>
        <w:numId w:val="114"/>
      </w:numPr>
      <w:contextualSpacing/>
    </w:pPr>
  </w:style>
  <w:style w:type="paragraph" w:styleId="ListNumber2">
    <w:name w:val="List Number 2"/>
    <w:basedOn w:val="Normal"/>
    <w:semiHidden/>
    <w:unhideWhenUsed/>
    <w:rsid w:val="00F94CAC"/>
    <w:pPr>
      <w:numPr>
        <w:numId w:val="115"/>
      </w:numPr>
      <w:contextualSpacing/>
    </w:pPr>
  </w:style>
  <w:style w:type="paragraph" w:styleId="ListNumber3">
    <w:name w:val="List Number 3"/>
    <w:basedOn w:val="Normal"/>
    <w:semiHidden/>
    <w:unhideWhenUsed/>
    <w:rsid w:val="00F94CAC"/>
    <w:pPr>
      <w:numPr>
        <w:numId w:val="116"/>
      </w:numPr>
      <w:contextualSpacing/>
    </w:pPr>
  </w:style>
  <w:style w:type="paragraph" w:styleId="ListNumber4">
    <w:name w:val="List Number 4"/>
    <w:basedOn w:val="Normal"/>
    <w:semiHidden/>
    <w:unhideWhenUsed/>
    <w:rsid w:val="00F94CAC"/>
    <w:pPr>
      <w:numPr>
        <w:numId w:val="117"/>
      </w:numPr>
      <w:contextualSpacing/>
    </w:pPr>
  </w:style>
  <w:style w:type="paragraph" w:styleId="ListNumber5">
    <w:name w:val="List Number 5"/>
    <w:basedOn w:val="Normal"/>
    <w:semiHidden/>
    <w:unhideWhenUsed/>
    <w:rsid w:val="00F94CAC"/>
    <w:pPr>
      <w:numPr>
        <w:numId w:val="118"/>
      </w:numPr>
      <w:contextualSpacing/>
    </w:pPr>
  </w:style>
  <w:style w:type="paragraph" w:styleId="MacroText">
    <w:name w:val="macro"/>
    <w:link w:val="MacroTextChar"/>
    <w:semiHidden/>
    <w:unhideWhenUsed/>
    <w:rsid w:val="00F94CA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MacroTextChar">
    <w:name w:val="Macro Text Char"/>
    <w:basedOn w:val="DefaultParagraphFont"/>
    <w:link w:val="MacroText"/>
    <w:semiHidden/>
    <w:rsid w:val="00F94CAC"/>
    <w:rPr>
      <w:rFonts w:ascii="Consolas" w:hAnsi="Consolas"/>
      <w:sz w:val="20"/>
      <w:szCs w:val="20"/>
    </w:rPr>
  </w:style>
  <w:style w:type="paragraph" w:styleId="MessageHeader">
    <w:name w:val="Message Header"/>
    <w:basedOn w:val="Normal"/>
    <w:link w:val="MessageHeaderChar"/>
    <w:semiHidden/>
    <w:unhideWhenUsed/>
    <w:rsid w:val="00F94CA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94CAC"/>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semiHidden/>
    <w:unhideWhenUsed/>
    <w:rsid w:val="00F94CAC"/>
    <w:pPr>
      <w:spacing w:after="0"/>
    </w:pPr>
  </w:style>
  <w:style w:type="character" w:customStyle="1" w:styleId="NoteHeadingChar">
    <w:name w:val="Note Heading Char"/>
    <w:basedOn w:val="DefaultParagraphFont"/>
    <w:link w:val="NoteHeading"/>
    <w:semiHidden/>
    <w:rsid w:val="00F94CAC"/>
    <w:rPr>
      <w:rFonts w:ascii="Calibri" w:hAnsi="Calibri"/>
      <w:sz w:val="24"/>
    </w:rPr>
  </w:style>
  <w:style w:type="paragraph" w:styleId="Salutation">
    <w:name w:val="Salutation"/>
    <w:basedOn w:val="Normal"/>
    <w:next w:val="Normal"/>
    <w:link w:val="SalutationChar"/>
    <w:rsid w:val="00F94CAC"/>
  </w:style>
  <w:style w:type="character" w:customStyle="1" w:styleId="SalutationChar">
    <w:name w:val="Salutation Char"/>
    <w:basedOn w:val="DefaultParagraphFont"/>
    <w:link w:val="Salutation"/>
    <w:rsid w:val="00F94CAC"/>
    <w:rPr>
      <w:rFonts w:ascii="Calibri" w:hAnsi="Calibri"/>
      <w:sz w:val="24"/>
    </w:rPr>
  </w:style>
  <w:style w:type="paragraph" w:styleId="Signature">
    <w:name w:val="Signature"/>
    <w:basedOn w:val="Normal"/>
    <w:link w:val="SignatureChar"/>
    <w:semiHidden/>
    <w:unhideWhenUsed/>
    <w:rsid w:val="00F94CAC"/>
    <w:pPr>
      <w:spacing w:after="0"/>
      <w:ind w:left="4320"/>
    </w:pPr>
  </w:style>
  <w:style w:type="character" w:customStyle="1" w:styleId="SignatureChar">
    <w:name w:val="Signature Char"/>
    <w:basedOn w:val="DefaultParagraphFont"/>
    <w:link w:val="Signature"/>
    <w:semiHidden/>
    <w:rsid w:val="00F94CAC"/>
    <w:rPr>
      <w:rFonts w:ascii="Calibri" w:hAnsi="Calibri"/>
      <w:sz w:val="24"/>
    </w:rPr>
  </w:style>
  <w:style w:type="paragraph" w:styleId="TableofAuthorities">
    <w:name w:val="table of authorities"/>
    <w:basedOn w:val="Normal"/>
    <w:next w:val="Normal"/>
    <w:semiHidden/>
    <w:unhideWhenUsed/>
    <w:rsid w:val="00F94CAC"/>
    <w:pPr>
      <w:spacing w:after="0"/>
      <w:ind w:left="240" w:hanging="240"/>
    </w:pPr>
  </w:style>
  <w:style w:type="paragraph" w:styleId="TableofFigures">
    <w:name w:val="table of figures"/>
    <w:basedOn w:val="Normal"/>
    <w:next w:val="Normal"/>
    <w:semiHidden/>
    <w:unhideWhenUsed/>
    <w:rsid w:val="00F94CAC"/>
    <w:pPr>
      <w:spacing w:after="0"/>
    </w:pPr>
  </w:style>
  <w:style w:type="paragraph" w:styleId="TOAHeading">
    <w:name w:val="toa heading"/>
    <w:basedOn w:val="Normal"/>
    <w:next w:val="Normal"/>
    <w:semiHidden/>
    <w:unhideWhenUsed/>
    <w:rsid w:val="00F94CAC"/>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1463">
      <w:bodyDiv w:val="1"/>
      <w:marLeft w:val="0"/>
      <w:marRight w:val="0"/>
      <w:marTop w:val="0"/>
      <w:marBottom w:val="0"/>
      <w:divBdr>
        <w:top w:val="none" w:sz="0" w:space="0" w:color="auto"/>
        <w:left w:val="none" w:sz="0" w:space="0" w:color="auto"/>
        <w:bottom w:val="none" w:sz="0" w:space="0" w:color="auto"/>
        <w:right w:val="none" w:sz="0" w:space="0" w:color="auto"/>
      </w:divBdr>
    </w:div>
    <w:div w:id="164707189">
      <w:bodyDiv w:val="1"/>
      <w:marLeft w:val="0"/>
      <w:marRight w:val="0"/>
      <w:marTop w:val="0"/>
      <w:marBottom w:val="0"/>
      <w:divBdr>
        <w:top w:val="none" w:sz="0" w:space="0" w:color="auto"/>
        <w:left w:val="none" w:sz="0" w:space="0" w:color="auto"/>
        <w:bottom w:val="none" w:sz="0" w:space="0" w:color="auto"/>
        <w:right w:val="none" w:sz="0" w:space="0" w:color="auto"/>
      </w:divBdr>
    </w:div>
    <w:div w:id="197935117">
      <w:bodyDiv w:val="1"/>
      <w:marLeft w:val="0"/>
      <w:marRight w:val="0"/>
      <w:marTop w:val="0"/>
      <w:marBottom w:val="0"/>
      <w:divBdr>
        <w:top w:val="none" w:sz="0" w:space="0" w:color="auto"/>
        <w:left w:val="none" w:sz="0" w:space="0" w:color="auto"/>
        <w:bottom w:val="none" w:sz="0" w:space="0" w:color="auto"/>
        <w:right w:val="none" w:sz="0" w:space="0" w:color="auto"/>
      </w:divBdr>
    </w:div>
    <w:div w:id="568661551">
      <w:bodyDiv w:val="1"/>
      <w:marLeft w:val="0"/>
      <w:marRight w:val="0"/>
      <w:marTop w:val="0"/>
      <w:marBottom w:val="0"/>
      <w:divBdr>
        <w:top w:val="none" w:sz="0" w:space="0" w:color="auto"/>
        <w:left w:val="none" w:sz="0" w:space="0" w:color="auto"/>
        <w:bottom w:val="none" w:sz="0" w:space="0" w:color="auto"/>
        <w:right w:val="none" w:sz="0" w:space="0" w:color="auto"/>
      </w:divBdr>
    </w:div>
    <w:div w:id="763766670">
      <w:bodyDiv w:val="1"/>
      <w:marLeft w:val="0"/>
      <w:marRight w:val="0"/>
      <w:marTop w:val="0"/>
      <w:marBottom w:val="0"/>
      <w:divBdr>
        <w:top w:val="none" w:sz="0" w:space="0" w:color="auto"/>
        <w:left w:val="none" w:sz="0" w:space="0" w:color="auto"/>
        <w:bottom w:val="none" w:sz="0" w:space="0" w:color="auto"/>
        <w:right w:val="none" w:sz="0" w:space="0" w:color="auto"/>
      </w:divBdr>
    </w:div>
    <w:div w:id="834807597">
      <w:bodyDiv w:val="1"/>
      <w:marLeft w:val="0"/>
      <w:marRight w:val="0"/>
      <w:marTop w:val="0"/>
      <w:marBottom w:val="0"/>
      <w:divBdr>
        <w:top w:val="none" w:sz="0" w:space="0" w:color="auto"/>
        <w:left w:val="none" w:sz="0" w:space="0" w:color="auto"/>
        <w:bottom w:val="none" w:sz="0" w:space="0" w:color="auto"/>
        <w:right w:val="none" w:sz="0" w:space="0" w:color="auto"/>
      </w:divBdr>
    </w:div>
    <w:div w:id="947463720">
      <w:bodyDiv w:val="1"/>
      <w:marLeft w:val="0"/>
      <w:marRight w:val="0"/>
      <w:marTop w:val="0"/>
      <w:marBottom w:val="0"/>
      <w:divBdr>
        <w:top w:val="none" w:sz="0" w:space="0" w:color="auto"/>
        <w:left w:val="none" w:sz="0" w:space="0" w:color="auto"/>
        <w:bottom w:val="none" w:sz="0" w:space="0" w:color="auto"/>
        <w:right w:val="none" w:sz="0" w:space="0" w:color="auto"/>
      </w:divBdr>
    </w:div>
    <w:div w:id="1001391595">
      <w:bodyDiv w:val="1"/>
      <w:marLeft w:val="0"/>
      <w:marRight w:val="0"/>
      <w:marTop w:val="0"/>
      <w:marBottom w:val="0"/>
      <w:divBdr>
        <w:top w:val="none" w:sz="0" w:space="0" w:color="auto"/>
        <w:left w:val="none" w:sz="0" w:space="0" w:color="auto"/>
        <w:bottom w:val="none" w:sz="0" w:space="0" w:color="auto"/>
        <w:right w:val="none" w:sz="0" w:space="0" w:color="auto"/>
      </w:divBdr>
    </w:div>
    <w:div w:id="1015840381">
      <w:bodyDiv w:val="1"/>
      <w:marLeft w:val="0"/>
      <w:marRight w:val="0"/>
      <w:marTop w:val="0"/>
      <w:marBottom w:val="0"/>
      <w:divBdr>
        <w:top w:val="none" w:sz="0" w:space="0" w:color="auto"/>
        <w:left w:val="none" w:sz="0" w:space="0" w:color="auto"/>
        <w:bottom w:val="none" w:sz="0" w:space="0" w:color="auto"/>
        <w:right w:val="none" w:sz="0" w:space="0" w:color="auto"/>
      </w:divBdr>
      <w:divsChild>
        <w:div w:id="443765834">
          <w:marLeft w:val="0"/>
          <w:marRight w:val="0"/>
          <w:marTop w:val="0"/>
          <w:marBottom w:val="0"/>
          <w:divBdr>
            <w:top w:val="none" w:sz="0" w:space="0" w:color="auto"/>
            <w:left w:val="none" w:sz="0" w:space="0" w:color="auto"/>
            <w:bottom w:val="none" w:sz="0" w:space="0" w:color="auto"/>
            <w:right w:val="none" w:sz="0" w:space="0" w:color="auto"/>
          </w:divBdr>
          <w:divsChild>
            <w:div w:id="309597603">
              <w:marLeft w:val="0"/>
              <w:marRight w:val="0"/>
              <w:marTop w:val="0"/>
              <w:marBottom w:val="0"/>
              <w:divBdr>
                <w:top w:val="none" w:sz="0" w:space="0" w:color="auto"/>
                <w:left w:val="none" w:sz="0" w:space="0" w:color="auto"/>
                <w:bottom w:val="none" w:sz="0" w:space="0" w:color="auto"/>
                <w:right w:val="none" w:sz="0" w:space="0" w:color="auto"/>
              </w:divBdr>
              <w:divsChild>
                <w:div w:id="139736652">
                  <w:marLeft w:val="2850"/>
                  <w:marRight w:val="0"/>
                  <w:marTop w:val="0"/>
                  <w:marBottom w:val="0"/>
                  <w:divBdr>
                    <w:top w:val="none" w:sz="0" w:space="0" w:color="auto"/>
                    <w:left w:val="none" w:sz="0" w:space="0" w:color="auto"/>
                    <w:bottom w:val="none" w:sz="0" w:space="0" w:color="auto"/>
                    <w:right w:val="none" w:sz="0" w:space="0" w:color="auto"/>
                  </w:divBdr>
                  <w:divsChild>
                    <w:div w:id="1023629982">
                      <w:marLeft w:val="0"/>
                      <w:marRight w:val="0"/>
                      <w:marTop w:val="0"/>
                      <w:marBottom w:val="0"/>
                      <w:divBdr>
                        <w:top w:val="none" w:sz="0" w:space="0" w:color="auto"/>
                        <w:left w:val="none" w:sz="0" w:space="0" w:color="auto"/>
                        <w:bottom w:val="none" w:sz="0" w:space="0" w:color="auto"/>
                        <w:right w:val="none" w:sz="0" w:space="0" w:color="auto"/>
                      </w:divBdr>
                      <w:divsChild>
                        <w:div w:id="1748917176">
                          <w:marLeft w:val="0"/>
                          <w:marRight w:val="0"/>
                          <w:marTop w:val="0"/>
                          <w:marBottom w:val="0"/>
                          <w:divBdr>
                            <w:top w:val="none" w:sz="0" w:space="0" w:color="auto"/>
                            <w:left w:val="none" w:sz="0" w:space="0" w:color="auto"/>
                            <w:bottom w:val="none" w:sz="0" w:space="0" w:color="auto"/>
                            <w:right w:val="none" w:sz="0" w:space="0" w:color="auto"/>
                          </w:divBdr>
                          <w:divsChild>
                            <w:div w:id="130300162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928607">
      <w:bodyDiv w:val="1"/>
      <w:marLeft w:val="0"/>
      <w:marRight w:val="0"/>
      <w:marTop w:val="0"/>
      <w:marBottom w:val="0"/>
      <w:divBdr>
        <w:top w:val="none" w:sz="0" w:space="0" w:color="auto"/>
        <w:left w:val="none" w:sz="0" w:space="0" w:color="auto"/>
        <w:bottom w:val="none" w:sz="0" w:space="0" w:color="auto"/>
        <w:right w:val="none" w:sz="0" w:space="0" w:color="auto"/>
      </w:divBdr>
    </w:div>
    <w:div w:id="1321230970">
      <w:bodyDiv w:val="1"/>
      <w:marLeft w:val="0"/>
      <w:marRight w:val="0"/>
      <w:marTop w:val="0"/>
      <w:marBottom w:val="0"/>
      <w:divBdr>
        <w:top w:val="none" w:sz="0" w:space="0" w:color="auto"/>
        <w:left w:val="none" w:sz="0" w:space="0" w:color="auto"/>
        <w:bottom w:val="none" w:sz="0" w:space="0" w:color="auto"/>
        <w:right w:val="none" w:sz="0" w:space="0" w:color="auto"/>
      </w:divBdr>
      <w:divsChild>
        <w:div w:id="1243375869">
          <w:marLeft w:val="0"/>
          <w:marRight w:val="0"/>
          <w:marTop w:val="48"/>
          <w:marBottom w:val="0"/>
          <w:divBdr>
            <w:top w:val="none" w:sz="0" w:space="0" w:color="auto"/>
            <w:left w:val="none" w:sz="0" w:space="0" w:color="auto"/>
            <w:bottom w:val="none" w:sz="0" w:space="0" w:color="auto"/>
            <w:right w:val="none" w:sz="0" w:space="0" w:color="auto"/>
          </w:divBdr>
        </w:div>
      </w:divsChild>
    </w:div>
    <w:div w:id="1773282850">
      <w:bodyDiv w:val="1"/>
      <w:marLeft w:val="0"/>
      <w:marRight w:val="0"/>
      <w:marTop w:val="0"/>
      <w:marBottom w:val="0"/>
      <w:divBdr>
        <w:top w:val="none" w:sz="0" w:space="0" w:color="auto"/>
        <w:left w:val="none" w:sz="0" w:space="0" w:color="auto"/>
        <w:bottom w:val="none" w:sz="0" w:space="0" w:color="auto"/>
        <w:right w:val="none" w:sz="0" w:space="0" w:color="auto"/>
      </w:divBdr>
    </w:div>
    <w:div w:id="1831555625">
      <w:bodyDiv w:val="1"/>
      <w:marLeft w:val="0"/>
      <w:marRight w:val="0"/>
      <w:marTop w:val="0"/>
      <w:marBottom w:val="0"/>
      <w:divBdr>
        <w:top w:val="none" w:sz="0" w:space="0" w:color="auto"/>
        <w:left w:val="none" w:sz="0" w:space="0" w:color="auto"/>
        <w:bottom w:val="none" w:sz="0" w:space="0" w:color="auto"/>
        <w:right w:val="none" w:sz="0" w:space="0" w:color="auto"/>
      </w:divBdr>
      <w:divsChild>
        <w:div w:id="151600916">
          <w:marLeft w:val="0"/>
          <w:marRight w:val="0"/>
          <w:marTop w:val="0"/>
          <w:marBottom w:val="0"/>
          <w:divBdr>
            <w:top w:val="none" w:sz="0" w:space="0" w:color="auto"/>
            <w:left w:val="none" w:sz="0" w:space="0" w:color="auto"/>
            <w:bottom w:val="none" w:sz="0" w:space="0" w:color="auto"/>
            <w:right w:val="none" w:sz="0" w:space="0" w:color="auto"/>
          </w:divBdr>
          <w:divsChild>
            <w:div w:id="496120532">
              <w:marLeft w:val="0"/>
              <w:marRight w:val="0"/>
              <w:marTop w:val="0"/>
              <w:marBottom w:val="0"/>
              <w:divBdr>
                <w:top w:val="none" w:sz="0" w:space="0" w:color="auto"/>
                <w:left w:val="none" w:sz="0" w:space="0" w:color="auto"/>
                <w:bottom w:val="none" w:sz="0" w:space="0" w:color="auto"/>
                <w:right w:val="none" w:sz="0" w:space="0" w:color="auto"/>
              </w:divBdr>
              <w:divsChild>
                <w:div w:id="1827668386">
                  <w:marLeft w:val="2850"/>
                  <w:marRight w:val="0"/>
                  <w:marTop w:val="0"/>
                  <w:marBottom w:val="0"/>
                  <w:divBdr>
                    <w:top w:val="none" w:sz="0" w:space="0" w:color="auto"/>
                    <w:left w:val="none" w:sz="0" w:space="0" w:color="auto"/>
                    <w:bottom w:val="none" w:sz="0" w:space="0" w:color="auto"/>
                    <w:right w:val="none" w:sz="0" w:space="0" w:color="auto"/>
                  </w:divBdr>
                  <w:divsChild>
                    <w:div w:id="544370892">
                      <w:marLeft w:val="0"/>
                      <w:marRight w:val="0"/>
                      <w:marTop w:val="0"/>
                      <w:marBottom w:val="0"/>
                      <w:divBdr>
                        <w:top w:val="none" w:sz="0" w:space="0" w:color="auto"/>
                        <w:left w:val="none" w:sz="0" w:space="0" w:color="auto"/>
                        <w:bottom w:val="none" w:sz="0" w:space="0" w:color="auto"/>
                        <w:right w:val="none" w:sz="0" w:space="0" w:color="auto"/>
                      </w:divBdr>
                      <w:divsChild>
                        <w:div w:id="720597037">
                          <w:marLeft w:val="0"/>
                          <w:marRight w:val="0"/>
                          <w:marTop w:val="0"/>
                          <w:marBottom w:val="0"/>
                          <w:divBdr>
                            <w:top w:val="none" w:sz="0" w:space="0" w:color="auto"/>
                            <w:left w:val="none" w:sz="0" w:space="0" w:color="auto"/>
                            <w:bottom w:val="none" w:sz="0" w:space="0" w:color="auto"/>
                            <w:right w:val="none" w:sz="0" w:space="0" w:color="auto"/>
                          </w:divBdr>
                          <w:divsChild>
                            <w:div w:id="42037678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visor.mn.gov/statutes/cite/204b.19" TargetMode="External"/><Relationship Id="rId117" Type="http://schemas.openxmlformats.org/officeDocument/2006/relationships/hyperlink" Target="https://www.revisor.mn.gov/statutes/cite/211A" TargetMode="External"/><Relationship Id="rId21" Type="http://schemas.openxmlformats.org/officeDocument/2006/relationships/hyperlink" Target="https://www.revisor.mn.gov/rules/8240.2100" TargetMode="External"/><Relationship Id="rId42" Type="http://schemas.openxmlformats.org/officeDocument/2006/relationships/hyperlink" Target="https://www.revisor.mn.gov/statutes/cite/204C.06" TargetMode="External"/><Relationship Id="rId47" Type="http://schemas.openxmlformats.org/officeDocument/2006/relationships/hyperlink" Target="https://www.revisor.mn.gov/rules/8200.5800" TargetMode="External"/><Relationship Id="rId63" Type="http://schemas.openxmlformats.org/officeDocument/2006/relationships/image" Target="media/image4.jpeg"/><Relationship Id="rId68" Type="http://schemas.openxmlformats.org/officeDocument/2006/relationships/hyperlink" Target="https://www.revisor.mn.gov/statutes/cite/204c.05" TargetMode="External"/><Relationship Id="rId84" Type="http://schemas.openxmlformats.org/officeDocument/2006/relationships/image" Target="media/image10.jpeg"/><Relationship Id="rId89" Type="http://schemas.openxmlformats.org/officeDocument/2006/relationships/hyperlink" Target="https://www.revisor.mn.gov/statutes/cite/204C.16" TargetMode="External"/><Relationship Id="rId112" Type="http://schemas.openxmlformats.org/officeDocument/2006/relationships/hyperlink" Target="https://www.revisor.mn.gov/statutes/cite/200" TargetMode="External"/><Relationship Id="rId133" Type="http://schemas.openxmlformats.org/officeDocument/2006/relationships/hyperlink" Target="https://www.revisor.mn.gov/statutes/cite/204c.27" TargetMode="External"/><Relationship Id="rId138" Type="http://schemas.openxmlformats.org/officeDocument/2006/relationships/hyperlink" Target="https://www.revisor.mn.gov/statutes/cite/204C.20" TargetMode="External"/><Relationship Id="rId154" Type="http://schemas.openxmlformats.org/officeDocument/2006/relationships/hyperlink" Target="https://www.revisor.mn.gov/rules/8230.4365" TargetMode="External"/><Relationship Id="rId159" Type="http://schemas.openxmlformats.org/officeDocument/2006/relationships/hyperlink" Target="https://www.revisor.mn.gov/statutes/cite/204c.08" TargetMode="External"/><Relationship Id="rId175" Type="http://schemas.openxmlformats.org/officeDocument/2006/relationships/footer" Target="footer7.xml"/><Relationship Id="rId170" Type="http://schemas.openxmlformats.org/officeDocument/2006/relationships/image" Target="media/image26.jpeg"/><Relationship Id="rId16" Type="http://schemas.openxmlformats.org/officeDocument/2006/relationships/hyperlink" Target="https://www.revisor.mn.gov/statutes/cite/204B.19" TargetMode="External"/><Relationship Id="rId107" Type="http://schemas.openxmlformats.org/officeDocument/2006/relationships/hyperlink" Target="https://www.revisor.mn.gov/statutes/cite/204c.13" TargetMode="External"/><Relationship Id="rId11" Type="http://schemas.openxmlformats.org/officeDocument/2006/relationships/footer" Target="footer1.xml"/><Relationship Id="rId32" Type="http://schemas.openxmlformats.org/officeDocument/2006/relationships/hyperlink" Target="https://www.revisor.mn.gov/statutes/cite/204C.10" TargetMode="External"/><Relationship Id="rId37" Type="http://schemas.openxmlformats.org/officeDocument/2006/relationships/hyperlink" Target="https://www.sos.state.mn.us/elections-voting/" TargetMode="External"/><Relationship Id="rId53" Type="http://schemas.openxmlformats.org/officeDocument/2006/relationships/hyperlink" Target="https://www.revisor.mn.gov/statutes/cite/204C.06" TargetMode="External"/><Relationship Id="rId58" Type="http://schemas.openxmlformats.org/officeDocument/2006/relationships/hyperlink" Target="https://www.revisor.mn.gov/statutes/cite/206.90" TargetMode="External"/><Relationship Id="rId74" Type="http://schemas.openxmlformats.org/officeDocument/2006/relationships/hyperlink" Target="https://www.revisor.mn.gov/statutes/cite/201.071" TargetMode="External"/><Relationship Id="rId79" Type="http://schemas.openxmlformats.org/officeDocument/2006/relationships/hyperlink" Target="https://www.revisor.mn.gov/statutes/cite/204c.12" TargetMode="External"/><Relationship Id="rId102" Type="http://schemas.openxmlformats.org/officeDocument/2006/relationships/hyperlink" Target="https://www.revisor.mn.gov/statutes/cite/211b.11" TargetMode="External"/><Relationship Id="rId123" Type="http://schemas.openxmlformats.org/officeDocument/2006/relationships/hyperlink" Target="https://www.revisor.mn.gov/statutes/cite/204c.07" TargetMode="External"/><Relationship Id="rId128" Type="http://schemas.openxmlformats.org/officeDocument/2006/relationships/image" Target="media/image18.png"/><Relationship Id="rId144" Type="http://schemas.openxmlformats.org/officeDocument/2006/relationships/hyperlink" Target="https://www.revisor.mn.gov/statutes/cite/204c.26" TargetMode="External"/><Relationship Id="rId149" Type="http://schemas.openxmlformats.org/officeDocument/2006/relationships/hyperlink" Target="https://www.revisor.mn.gov/statutes/cite/204b.23" TargetMode="External"/><Relationship Id="rId5" Type="http://schemas.openxmlformats.org/officeDocument/2006/relationships/webSettings" Target="webSettings.xml"/><Relationship Id="rId90" Type="http://schemas.openxmlformats.org/officeDocument/2006/relationships/hyperlink" Target="https://www.revisor.mn.gov/statutes/cite/204c.13" TargetMode="External"/><Relationship Id="rId95" Type="http://schemas.openxmlformats.org/officeDocument/2006/relationships/hyperlink" Target="https://www.revisor.mn.gov/rules/8230.1050" TargetMode="External"/><Relationship Id="rId160" Type="http://schemas.openxmlformats.org/officeDocument/2006/relationships/image" Target="media/image19.jpeg"/><Relationship Id="rId165" Type="http://schemas.openxmlformats.org/officeDocument/2006/relationships/image" Target="media/image22.jpeg"/><Relationship Id="rId22" Type="http://schemas.openxmlformats.org/officeDocument/2006/relationships/hyperlink" Target="https://www.revisor.mn.gov/statutes/cite/204B.21" TargetMode="External"/><Relationship Id="rId27" Type="http://schemas.openxmlformats.org/officeDocument/2006/relationships/hyperlink" Target="https://www.revisor.mn.gov/statutes/cite/204B.24" TargetMode="External"/><Relationship Id="rId43" Type="http://schemas.openxmlformats.org/officeDocument/2006/relationships/hyperlink" Target="https://www.revisor.mn.gov/statutes/cite/204C.06" TargetMode="External"/><Relationship Id="rId48" Type="http://schemas.openxmlformats.org/officeDocument/2006/relationships/hyperlink" Target="https://www.revisor.mn.gov/statutes/cite/204C.06" TargetMode="External"/><Relationship Id="rId64" Type="http://schemas.openxmlformats.org/officeDocument/2006/relationships/image" Target="media/image5.jpeg"/><Relationship Id="rId69" Type="http://schemas.openxmlformats.org/officeDocument/2006/relationships/image" Target="media/image8.jpeg"/><Relationship Id="rId113" Type="http://schemas.openxmlformats.org/officeDocument/2006/relationships/hyperlink" Target="https://www.revisor.mn.gov/statutes/cite/201" TargetMode="External"/><Relationship Id="rId118" Type="http://schemas.openxmlformats.org/officeDocument/2006/relationships/hyperlink" Target="https://www.revisor.mn.gov/statutes/cite/211B" TargetMode="External"/><Relationship Id="rId134" Type="http://schemas.openxmlformats.org/officeDocument/2006/relationships/hyperlink" Target="https://www.revisor.mn.gov/statutes/cite/204c.19" TargetMode="External"/><Relationship Id="rId139" Type="http://schemas.openxmlformats.org/officeDocument/2006/relationships/hyperlink" Target="https://www.revisor.mn.gov/statutes/cite/204C.20" TargetMode="External"/><Relationship Id="rId80" Type="http://schemas.openxmlformats.org/officeDocument/2006/relationships/hyperlink" Target="https://www.revisor.mn.gov/statutes/cite/201.061" TargetMode="External"/><Relationship Id="rId85" Type="http://schemas.openxmlformats.org/officeDocument/2006/relationships/image" Target="media/image11.jpeg"/><Relationship Id="rId150" Type="http://schemas.openxmlformats.org/officeDocument/2006/relationships/hyperlink" Target="https://www.revisor.mn.gov/rules/8200.3800" TargetMode="External"/><Relationship Id="rId155" Type="http://schemas.openxmlformats.org/officeDocument/2006/relationships/hyperlink" Target="https://www.revisor.mn.gov/rules/8230.4365" TargetMode="External"/><Relationship Id="rId171" Type="http://schemas.openxmlformats.org/officeDocument/2006/relationships/image" Target="media/image27.jpeg"/><Relationship Id="rId176" Type="http://schemas.openxmlformats.org/officeDocument/2006/relationships/fontTable" Target="fontTable.xml"/><Relationship Id="rId12" Type="http://schemas.openxmlformats.org/officeDocument/2006/relationships/hyperlink" Target="Election%20Laws" TargetMode="External"/><Relationship Id="rId17" Type="http://schemas.openxmlformats.org/officeDocument/2006/relationships/hyperlink" Target="https://www.revisor.mn.gov/statutes/cite/204B.22" TargetMode="External"/><Relationship Id="rId33" Type="http://schemas.openxmlformats.org/officeDocument/2006/relationships/hyperlink" Target="https://www.revisor.mn.gov/statutes/cite/204C.15" TargetMode="External"/><Relationship Id="rId38" Type="http://schemas.openxmlformats.org/officeDocument/2006/relationships/hyperlink" Target="https://www.revisor.mn.gov/statutes/cite/204B.16" TargetMode="External"/><Relationship Id="rId59" Type="http://schemas.openxmlformats.org/officeDocument/2006/relationships/hyperlink" Target="https://www.revisor.mn.gov/statutes/cite/204b.18" TargetMode="External"/><Relationship Id="rId103" Type="http://schemas.openxmlformats.org/officeDocument/2006/relationships/hyperlink" Target="https://www.revisor.mn.gov/rules/8230.4365" TargetMode="External"/><Relationship Id="rId108" Type="http://schemas.openxmlformats.org/officeDocument/2006/relationships/hyperlink" Target="https://www.revisor.mn.gov/statutes/cite/211B.11" TargetMode="External"/><Relationship Id="rId124" Type="http://schemas.openxmlformats.org/officeDocument/2006/relationships/hyperlink" Target="https://www.revisor.mn.gov/statutes/cite/204c.12" TargetMode="External"/><Relationship Id="rId129" Type="http://schemas.openxmlformats.org/officeDocument/2006/relationships/hyperlink" Target="https://www.revisor.mn.gov/statutes/cite/206.86" TargetMode="External"/><Relationship Id="rId54" Type="http://schemas.openxmlformats.org/officeDocument/2006/relationships/hyperlink" Target="https://www.revisor.mn.gov/rules/8230.0570/" TargetMode="External"/><Relationship Id="rId70" Type="http://schemas.openxmlformats.org/officeDocument/2006/relationships/hyperlink" Target="https://www.revisor.mn.gov/statutes/cite/204b.18" TargetMode="External"/><Relationship Id="rId75" Type="http://schemas.openxmlformats.org/officeDocument/2006/relationships/image" Target="media/image9.jpeg"/><Relationship Id="rId91" Type="http://schemas.openxmlformats.org/officeDocument/2006/relationships/hyperlink" Target="https://www.revisor.mn.gov/statutes/cite/204c.09" TargetMode="External"/><Relationship Id="rId96" Type="http://schemas.openxmlformats.org/officeDocument/2006/relationships/hyperlink" Target="https://www.revisor.mn.gov/statutes/cite/206.57" TargetMode="External"/><Relationship Id="rId140" Type="http://schemas.openxmlformats.org/officeDocument/2006/relationships/hyperlink" Target="https://www.revisor.mn.gov/statutes/cite/204C.22" TargetMode="External"/><Relationship Id="rId145" Type="http://schemas.openxmlformats.org/officeDocument/2006/relationships/hyperlink" Target="https://www.revisor.mn.gov/statutes/cite/204c.27" TargetMode="External"/><Relationship Id="rId161" Type="http://schemas.openxmlformats.org/officeDocument/2006/relationships/footer" Target="footer4.xml"/><Relationship Id="rId16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visor.mn.gov/statutes/cite/204b.22" TargetMode="External"/><Relationship Id="rId28" Type="http://schemas.openxmlformats.org/officeDocument/2006/relationships/hyperlink" Target="https://www.revisor.mn.gov/statutes/cite/204B.26" TargetMode="External"/><Relationship Id="rId49" Type="http://schemas.openxmlformats.org/officeDocument/2006/relationships/footer" Target="footer2.xml"/><Relationship Id="rId114" Type="http://schemas.openxmlformats.org/officeDocument/2006/relationships/hyperlink" Target="https://www.revisor.mn.gov/statutes/cite/203B" TargetMode="External"/><Relationship Id="rId119" Type="http://schemas.openxmlformats.org/officeDocument/2006/relationships/hyperlink" Target="https://www.revisor.mn.gov/statutes/cite/200.04" TargetMode="External"/><Relationship Id="rId10" Type="http://schemas.openxmlformats.org/officeDocument/2006/relationships/hyperlink" Target="https://www.sos.state.mn.us/" TargetMode="External"/><Relationship Id="rId31" Type="http://schemas.openxmlformats.org/officeDocument/2006/relationships/hyperlink" Target="https://www.revisor.mn.gov/statutes/cite/204B.24" TargetMode="External"/><Relationship Id="rId44" Type="http://schemas.openxmlformats.org/officeDocument/2006/relationships/hyperlink" Target="https://www.revisor.mn.gov/statutes/cite/204B.27" TargetMode="External"/><Relationship Id="rId52" Type="http://schemas.openxmlformats.org/officeDocument/2006/relationships/hyperlink" Target="https://www.revisor.mn.gov/statutes/cite/204B.30" TargetMode="External"/><Relationship Id="rId60" Type="http://schemas.openxmlformats.org/officeDocument/2006/relationships/hyperlink" Target="https://www.revisor.mn.gov/statutes/cite/204b.18" TargetMode="External"/><Relationship Id="rId65" Type="http://schemas.openxmlformats.org/officeDocument/2006/relationships/image" Target="media/image6.jpeg"/><Relationship Id="rId73" Type="http://schemas.openxmlformats.org/officeDocument/2006/relationships/hyperlink" Target="https://www.revisor.mn.gov/statutes/cite/5B.06" TargetMode="External"/><Relationship Id="rId78" Type="http://schemas.openxmlformats.org/officeDocument/2006/relationships/hyperlink" Target="https://www.revisor.mn.gov/statutes/cite/609.165" TargetMode="External"/><Relationship Id="rId81" Type="http://schemas.openxmlformats.org/officeDocument/2006/relationships/hyperlink" Target="https://www.revisor.mn.gov/statutes/cite/204c.10" TargetMode="External"/><Relationship Id="rId86" Type="http://schemas.openxmlformats.org/officeDocument/2006/relationships/hyperlink" Target="https://pollfinder.sos.state.mn.us" TargetMode="External"/><Relationship Id="rId94" Type="http://schemas.openxmlformats.org/officeDocument/2006/relationships/hyperlink" Target="https://www.revisor.mn.gov/statutes/cite/204C.13" TargetMode="External"/><Relationship Id="rId99" Type="http://schemas.openxmlformats.org/officeDocument/2006/relationships/image" Target="media/image15.png"/><Relationship Id="rId101" Type="http://schemas.openxmlformats.org/officeDocument/2006/relationships/hyperlink" Target="https://www.revisor.mn.gov/rules/8230.4365" TargetMode="External"/><Relationship Id="rId122" Type="http://schemas.openxmlformats.org/officeDocument/2006/relationships/hyperlink" Target="https://www.revisor.mn.gov/statutes/cite/204c.07" TargetMode="External"/><Relationship Id="rId130" Type="http://schemas.openxmlformats.org/officeDocument/2006/relationships/hyperlink" Target="https://www.revisor.mn.gov/rules/8230.3850" TargetMode="External"/><Relationship Id="rId135" Type="http://schemas.openxmlformats.org/officeDocument/2006/relationships/hyperlink" Target="https://www.revisor.mn.gov/statutes/cite/204b.22" TargetMode="External"/><Relationship Id="rId143" Type="http://schemas.openxmlformats.org/officeDocument/2006/relationships/hyperlink" Target="https://www.revisor.mn.gov/statutes/cite/204C.24" TargetMode="External"/><Relationship Id="rId148" Type="http://schemas.openxmlformats.org/officeDocument/2006/relationships/hyperlink" Target="https://www.revisor.mn.gov/statutes/cite/204b.17" TargetMode="External"/><Relationship Id="rId151" Type="http://schemas.openxmlformats.org/officeDocument/2006/relationships/hyperlink" Target="https://www.revisor.mn.gov/statutes/cite/204C" TargetMode="External"/><Relationship Id="rId156" Type="http://schemas.openxmlformats.org/officeDocument/2006/relationships/hyperlink" Target="https://www.revisor.mn.gov/statutes/cite/203B.121" TargetMode="External"/><Relationship Id="rId164" Type="http://schemas.openxmlformats.org/officeDocument/2006/relationships/hyperlink" Target="https://www.revisor.mn.gov/statutes/cite/200.031" TargetMode="External"/><Relationship Id="rId169" Type="http://schemas.openxmlformats.org/officeDocument/2006/relationships/image" Target="media/image25.jpe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ections.dept@state.mn.us" TargetMode="External"/><Relationship Id="rId172" Type="http://schemas.openxmlformats.org/officeDocument/2006/relationships/image" Target="media/image28.png"/><Relationship Id="rId13" Type="http://schemas.openxmlformats.org/officeDocument/2006/relationships/hyperlink" Target="Election%20Guides" TargetMode="External"/><Relationship Id="rId18" Type="http://schemas.openxmlformats.org/officeDocument/2006/relationships/hyperlink" Target="https://www.revisor.mn.gov/rules/8240.1655" TargetMode="External"/><Relationship Id="rId39" Type="http://schemas.openxmlformats.org/officeDocument/2006/relationships/hyperlink" Target="https://www.revisor.mn.gov/statutes/cite/204C.08" TargetMode="External"/><Relationship Id="rId109" Type="http://schemas.openxmlformats.org/officeDocument/2006/relationships/hyperlink" Target="https://www.revisor.mn.gov/statutes/cite/204c.06" TargetMode="External"/><Relationship Id="rId34" Type="http://schemas.openxmlformats.org/officeDocument/2006/relationships/hyperlink" Target="https://www.revisor.mn.gov/statutes/cite/204B.181" TargetMode="External"/><Relationship Id="rId50" Type="http://schemas.openxmlformats.org/officeDocument/2006/relationships/footer" Target="footer3.xml"/><Relationship Id="rId55" Type="http://schemas.openxmlformats.org/officeDocument/2006/relationships/hyperlink" Target="https://www.revisor.mn.gov/rules/8230.0580/" TargetMode="External"/><Relationship Id="rId76" Type="http://schemas.openxmlformats.org/officeDocument/2006/relationships/hyperlink" Target="https://www.revisor.mn.gov/statutes/cite/204C.10" TargetMode="External"/><Relationship Id="rId97" Type="http://schemas.openxmlformats.org/officeDocument/2006/relationships/image" Target="media/image13.png"/><Relationship Id="rId104" Type="http://schemas.openxmlformats.org/officeDocument/2006/relationships/hyperlink" Target="https://www.revisor.mn.gov/rules/8230.4365" TargetMode="External"/><Relationship Id="rId120" Type="http://schemas.openxmlformats.org/officeDocument/2006/relationships/hyperlink" Target="https://www.revisor.mn.gov/statutes/cite/204c.15" TargetMode="External"/><Relationship Id="rId125" Type="http://schemas.openxmlformats.org/officeDocument/2006/relationships/hyperlink" Target="https://www.revisor.mn.gov/statutes/cite/204C.24" TargetMode="External"/><Relationship Id="rId141" Type="http://schemas.openxmlformats.org/officeDocument/2006/relationships/hyperlink" Target="https://www.revisor.mn.gov/statutes/cite/204c.22" TargetMode="External"/><Relationship Id="rId146" Type="http://schemas.openxmlformats.org/officeDocument/2006/relationships/hyperlink" Target="https://www.revisor.mn.gov/statutes/cite/204b.20" TargetMode="External"/><Relationship Id="rId16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revisor.mn.gov/statutes/cite/204c.10" TargetMode="External"/><Relationship Id="rId92" Type="http://schemas.openxmlformats.org/officeDocument/2006/relationships/hyperlink" Target="https://www.revisor.mn.gov/statutes/cite/204b.30" TargetMode="External"/><Relationship Id="rId16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www.revisor.mn.gov/statutes/cite/204B.19" TargetMode="External"/><Relationship Id="rId24" Type="http://schemas.openxmlformats.org/officeDocument/2006/relationships/hyperlink" Target="https://www.revisor.mn.gov/statutes/cite/204B.21" TargetMode="External"/><Relationship Id="rId40" Type="http://schemas.openxmlformats.org/officeDocument/2006/relationships/hyperlink" Target="https://www.revisor.mn.gov/statutes/cite/204C.17" TargetMode="External"/><Relationship Id="rId45" Type="http://schemas.openxmlformats.org/officeDocument/2006/relationships/hyperlink" Target="https://www.revisor.mn.gov/statutes/cite/204C.06" TargetMode="External"/><Relationship Id="rId66" Type="http://schemas.openxmlformats.org/officeDocument/2006/relationships/image" Target="media/image7.png"/><Relationship Id="rId87" Type="http://schemas.openxmlformats.org/officeDocument/2006/relationships/image" Target="media/image12.jpeg"/><Relationship Id="rId110" Type="http://schemas.openxmlformats.org/officeDocument/2006/relationships/hyperlink" Target="https://www.revisor.mn.gov/statutes/cite/211A" TargetMode="External"/><Relationship Id="rId115" Type="http://schemas.openxmlformats.org/officeDocument/2006/relationships/hyperlink" Target="https://www.revisor.mn.gov/statutes/cite/204C" TargetMode="External"/><Relationship Id="rId131" Type="http://schemas.openxmlformats.org/officeDocument/2006/relationships/hyperlink" Target="https://www.revisor.mn.gov/statutes/cite/204c.27" TargetMode="External"/><Relationship Id="rId136" Type="http://schemas.openxmlformats.org/officeDocument/2006/relationships/hyperlink" Target="https://www.revisor.mn.gov/statutes/cite/204c.26" TargetMode="External"/><Relationship Id="rId157" Type="http://schemas.openxmlformats.org/officeDocument/2006/relationships/hyperlink" Target="https://www.revisor.mn.gov/statutes/cite/203B.11" TargetMode="External"/><Relationship Id="rId61" Type="http://schemas.openxmlformats.org/officeDocument/2006/relationships/hyperlink" Target="https://www.revisor.mn.gov/statutes/cite/206.84" TargetMode="External"/><Relationship Id="rId82" Type="http://schemas.openxmlformats.org/officeDocument/2006/relationships/hyperlink" Target="https://www.revisor.mn.gov/rules/8200.5100" TargetMode="External"/><Relationship Id="rId152" Type="http://schemas.openxmlformats.org/officeDocument/2006/relationships/hyperlink" Target="https://www.revisor.mn.gov/rules/8230.1050" TargetMode="External"/><Relationship Id="rId173" Type="http://schemas.openxmlformats.org/officeDocument/2006/relationships/image" Target="media/image29.png"/><Relationship Id="rId19" Type="http://schemas.openxmlformats.org/officeDocument/2006/relationships/hyperlink" Target="https://www.revisor.mn.gov/statutes/cite/204b.25" TargetMode="External"/><Relationship Id="rId14" Type="http://schemas.openxmlformats.org/officeDocument/2006/relationships/hyperlink" Target="https://www.revisor.mn.gov/statutes/cite/204B.19" TargetMode="External"/><Relationship Id="rId30" Type="http://schemas.openxmlformats.org/officeDocument/2006/relationships/hyperlink" Target="https://www.revisor.mn.gov/statutes/cite/204B.21" TargetMode="External"/><Relationship Id="rId35" Type="http://schemas.openxmlformats.org/officeDocument/2006/relationships/hyperlink" Target="https://www.revisor.mn.gov/statutes/cite/204B.195" TargetMode="External"/><Relationship Id="rId56" Type="http://schemas.openxmlformats.org/officeDocument/2006/relationships/image" Target="media/image2.jpeg"/><Relationship Id="rId77" Type="http://schemas.openxmlformats.org/officeDocument/2006/relationships/hyperlink" Target="https://www.revisor.mn.gov/statutes/cite/201.061" TargetMode="External"/><Relationship Id="rId100" Type="http://schemas.openxmlformats.org/officeDocument/2006/relationships/image" Target="media/image16.png"/><Relationship Id="rId105" Type="http://schemas.openxmlformats.org/officeDocument/2006/relationships/hyperlink" Target="https://www.revisor.mn.gov/rules/8230.4365" TargetMode="External"/><Relationship Id="rId126" Type="http://schemas.openxmlformats.org/officeDocument/2006/relationships/hyperlink" Target="https://www.revisor.mn.gov/rules/8230.4365" TargetMode="External"/><Relationship Id="rId147" Type="http://schemas.openxmlformats.org/officeDocument/2006/relationships/hyperlink" Target="https://www.revisor.mn.gov/rules/8240.1750" TargetMode="External"/><Relationship Id="rId16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s://www.revisor.mn.gov/statutes/cite/204B.29" TargetMode="External"/><Relationship Id="rId72" Type="http://schemas.openxmlformats.org/officeDocument/2006/relationships/hyperlink" Target="https://www.revisor.mn.gov/statutes/cite/201.056" TargetMode="External"/><Relationship Id="rId93" Type="http://schemas.openxmlformats.org/officeDocument/2006/relationships/hyperlink" Target="https://www.revisor.mn.gov/statutes/cite/204c.13" TargetMode="External"/><Relationship Id="rId98" Type="http://schemas.openxmlformats.org/officeDocument/2006/relationships/image" Target="media/image14.jpg"/><Relationship Id="rId121" Type="http://schemas.openxmlformats.org/officeDocument/2006/relationships/hyperlink" Target="https://www.revisor.mn.gov/statutes/cite/204c.15" TargetMode="External"/><Relationship Id="rId142" Type="http://schemas.openxmlformats.org/officeDocument/2006/relationships/hyperlink" Target="https://www.revisor.mn.gov/statutes/cite/204C.23" TargetMode="External"/><Relationship Id="rId163" Type="http://schemas.openxmlformats.org/officeDocument/2006/relationships/image" Target="media/image21.jpeg"/><Relationship Id="rId3" Type="http://schemas.openxmlformats.org/officeDocument/2006/relationships/styles" Target="styles.xml"/><Relationship Id="rId25" Type="http://schemas.openxmlformats.org/officeDocument/2006/relationships/hyperlink" Target="https://www.revisor.mn.gov/statutes/cite/204b.22" TargetMode="External"/><Relationship Id="rId46" Type="http://schemas.openxmlformats.org/officeDocument/2006/relationships/hyperlink" Target="https://www.revisor.mn.gov/statutes/cite/204C.08" TargetMode="External"/><Relationship Id="rId67" Type="http://schemas.openxmlformats.org/officeDocument/2006/relationships/hyperlink" Target="https://www.revisor.mn.gov/statutes/cite/204c.09" TargetMode="External"/><Relationship Id="rId116" Type="http://schemas.openxmlformats.org/officeDocument/2006/relationships/hyperlink" Target="https://www.revisor.mn.gov/statutes/cite/206" TargetMode="External"/><Relationship Id="rId137" Type="http://schemas.openxmlformats.org/officeDocument/2006/relationships/hyperlink" Target="https://www.revisor.mn.gov/statutes/cite/204C.19" TargetMode="External"/><Relationship Id="rId158" Type="http://schemas.openxmlformats.org/officeDocument/2006/relationships/hyperlink" Target="https://www.revisor.mn.gov/statutes/cite/203B.04" TargetMode="External"/><Relationship Id="rId20" Type="http://schemas.openxmlformats.org/officeDocument/2006/relationships/hyperlink" Target="https://www.revisor.mn.gov/rules/8240.1750" TargetMode="External"/><Relationship Id="rId41" Type="http://schemas.openxmlformats.org/officeDocument/2006/relationships/hyperlink" Target="https://www.revisor.mn.gov/rules/8230.0250" TargetMode="External"/><Relationship Id="rId62" Type="http://schemas.openxmlformats.org/officeDocument/2006/relationships/hyperlink" Target="https://www.revisor.mn.gov/statutes/cite/206.57" TargetMode="External"/><Relationship Id="rId83" Type="http://schemas.openxmlformats.org/officeDocument/2006/relationships/hyperlink" Target="https://www.revisor.mn.gov/rules/8200.5100" TargetMode="External"/><Relationship Id="rId88" Type="http://schemas.openxmlformats.org/officeDocument/2006/relationships/hyperlink" Target="https://www.revisor.mn.gov/statutes/cite/200.031" TargetMode="External"/><Relationship Id="rId111" Type="http://schemas.openxmlformats.org/officeDocument/2006/relationships/hyperlink" Target="https://www.revisor.mn.gov/statutes/cite/211B" TargetMode="External"/><Relationship Id="rId132" Type="http://schemas.openxmlformats.org/officeDocument/2006/relationships/hyperlink" Target="https://www.revisor.mn.gov/rules/8230.2250" TargetMode="External"/><Relationship Id="rId153" Type="http://schemas.openxmlformats.org/officeDocument/2006/relationships/hyperlink" Target="https://www.revisor.mn.gov/rules/8230.2030" TargetMode="External"/><Relationship Id="rId174" Type="http://schemas.openxmlformats.org/officeDocument/2006/relationships/footer" Target="footer6.xml"/><Relationship Id="rId15" Type="http://schemas.openxmlformats.org/officeDocument/2006/relationships/hyperlink" Target="https://www.revisor.mn.gov/statutes/cite/204C.07" TargetMode="External"/><Relationship Id="rId36" Type="http://schemas.openxmlformats.org/officeDocument/2006/relationships/hyperlink" Target="https://www.revisor.mn.gov/statutes/cite/204b.195" TargetMode="External"/><Relationship Id="rId57" Type="http://schemas.openxmlformats.org/officeDocument/2006/relationships/image" Target="media/image3.png"/><Relationship Id="rId106" Type="http://schemas.openxmlformats.org/officeDocument/2006/relationships/hyperlink" Target="https://www.revisor.mn.gov/statutes/cite/204C.06" TargetMode="External"/><Relationship Id="rId1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F5C30-8D40-4D1B-92EA-BED84E5C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80</Pages>
  <Words>23697</Words>
  <Characters>140583</Characters>
  <Application>Microsoft Office Word</Application>
  <DocSecurity>0</DocSecurity>
  <Lines>2556</Lines>
  <Paragraphs>1626</Paragraphs>
  <ScaleCrop>false</ScaleCrop>
  <HeadingPairs>
    <vt:vector size="2" baseType="variant">
      <vt:variant>
        <vt:lpstr>Title</vt:lpstr>
      </vt:variant>
      <vt:variant>
        <vt:i4>1</vt:i4>
      </vt:variant>
    </vt:vector>
  </HeadingPairs>
  <TitlesOfParts>
    <vt:vector size="1" baseType="lpstr">
      <vt:lpstr>2022 Election Judge Guide</vt:lpstr>
    </vt:vector>
  </TitlesOfParts>
  <Company>Office of the Minnesota Secretary of State</Company>
  <LinksUpToDate>false</LinksUpToDate>
  <CharactersWithSpaces>162654</CharactersWithSpaces>
  <SharedDoc>false</SharedDoc>
  <HLinks>
    <vt:vector size="1758" baseType="variant">
      <vt:variant>
        <vt:i4>3801128</vt:i4>
      </vt:variant>
      <vt:variant>
        <vt:i4>1311</vt:i4>
      </vt:variant>
      <vt:variant>
        <vt:i4>0</vt:i4>
      </vt:variant>
      <vt:variant>
        <vt:i4>5</vt:i4>
      </vt:variant>
      <vt:variant>
        <vt:lpwstr>https://www.revisor.leg.state.mn.us/rules/?id=8230.2250</vt:lpwstr>
      </vt:variant>
      <vt:variant>
        <vt:lpwstr/>
      </vt:variant>
      <vt:variant>
        <vt:i4>4063274</vt:i4>
      </vt:variant>
      <vt:variant>
        <vt:i4>1308</vt:i4>
      </vt:variant>
      <vt:variant>
        <vt:i4>0</vt:i4>
      </vt:variant>
      <vt:variant>
        <vt:i4>5</vt:i4>
      </vt:variant>
      <vt:variant>
        <vt:lpwstr>https://www.revisor.leg.state.mn.us/rules/?id=8230.2010</vt:lpwstr>
      </vt:variant>
      <vt:variant>
        <vt:lpwstr/>
      </vt:variant>
      <vt:variant>
        <vt:i4>3145769</vt:i4>
      </vt:variant>
      <vt:variant>
        <vt:i4>1305</vt:i4>
      </vt:variant>
      <vt:variant>
        <vt:i4>0</vt:i4>
      </vt:variant>
      <vt:variant>
        <vt:i4>5</vt:i4>
      </vt:variant>
      <vt:variant>
        <vt:lpwstr>https://www.revisor.leg.state.mn.us/rules/?id=8230.4390</vt:lpwstr>
      </vt:variant>
      <vt:variant>
        <vt:lpwstr/>
      </vt:variant>
      <vt:variant>
        <vt:i4>4128809</vt:i4>
      </vt:variant>
      <vt:variant>
        <vt:i4>1302</vt:i4>
      </vt:variant>
      <vt:variant>
        <vt:i4>0</vt:i4>
      </vt:variant>
      <vt:variant>
        <vt:i4>5</vt:i4>
      </vt:variant>
      <vt:variant>
        <vt:lpwstr>https://www.revisor.leg.state.mn.us/rules/?id=8230.4365</vt:lpwstr>
      </vt:variant>
      <vt:variant>
        <vt:lpwstr/>
      </vt:variant>
      <vt:variant>
        <vt:i4>3670058</vt:i4>
      </vt:variant>
      <vt:variant>
        <vt:i4>1299</vt:i4>
      </vt:variant>
      <vt:variant>
        <vt:i4>0</vt:i4>
      </vt:variant>
      <vt:variant>
        <vt:i4>5</vt:i4>
      </vt:variant>
      <vt:variant>
        <vt:lpwstr>https://www.revisor.leg.state.mn.us/rules/?id=8200.5300</vt:lpwstr>
      </vt:variant>
      <vt:variant>
        <vt:lpwstr/>
      </vt:variant>
      <vt:variant>
        <vt:i4>1507347</vt:i4>
      </vt:variant>
      <vt:variant>
        <vt:i4>1296</vt:i4>
      </vt:variant>
      <vt:variant>
        <vt:i4>0</vt:i4>
      </vt:variant>
      <vt:variant>
        <vt:i4>5</vt:i4>
      </vt:variant>
      <vt:variant>
        <vt:lpwstr>https://www.revisor.leg.state.mn.us/statutes/?id=204c.07</vt:lpwstr>
      </vt:variant>
      <vt:variant>
        <vt:lpwstr/>
      </vt:variant>
      <vt:variant>
        <vt:i4>1179666</vt:i4>
      </vt:variant>
      <vt:variant>
        <vt:i4>1293</vt:i4>
      </vt:variant>
      <vt:variant>
        <vt:i4>0</vt:i4>
      </vt:variant>
      <vt:variant>
        <vt:i4>5</vt:i4>
      </vt:variant>
      <vt:variant>
        <vt:lpwstr>https://www.revisor.leg.state.mn.us/statutes/?id=204c.12</vt:lpwstr>
      </vt:variant>
      <vt:variant>
        <vt:lpwstr/>
      </vt:variant>
      <vt:variant>
        <vt:i4>1179666</vt:i4>
      </vt:variant>
      <vt:variant>
        <vt:i4>1290</vt:i4>
      </vt:variant>
      <vt:variant>
        <vt:i4>0</vt:i4>
      </vt:variant>
      <vt:variant>
        <vt:i4>5</vt:i4>
      </vt:variant>
      <vt:variant>
        <vt:lpwstr>https://www.revisor.leg.state.mn.us/statutes/?id=204c.12</vt:lpwstr>
      </vt:variant>
      <vt:variant>
        <vt:lpwstr/>
      </vt:variant>
      <vt:variant>
        <vt:i4>3801198</vt:i4>
      </vt:variant>
      <vt:variant>
        <vt:i4>1287</vt:i4>
      </vt:variant>
      <vt:variant>
        <vt:i4>0</vt:i4>
      </vt:variant>
      <vt:variant>
        <vt:i4>5</vt:i4>
      </vt:variant>
      <vt:variant>
        <vt:lpwstr>https://www.revisor.leg.state.mn.us/statutes/?id=201.14</vt:lpwstr>
      </vt:variant>
      <vt:variant>
        <vt:lpwstr/>
      </vt:variant>
      <vt:variant>
        <vt:i4>3801198</vt:i4>
      </vt:variant>
      <vt:variant>
        <vt:i4>1284</vt:i4>
      </vt:variant>
      <vt:variant>
        <vt:i4>0</vt:i4>
      </vt:variant>
      <vt:variant>
        <vt:i4>5</vt:i4>
      </vt:variant>
      <vt:variant>
        <vt:lpwstr>https://www.revisor.leg.state.mn.us/statutes/?id=201.15</vt:lpwstr>
      </vt:variant>
      <vt:variant>
        <vt:lpwstr/>
      </vt:variant>
      <vt:variant>
        <vt:i4>196696</vt:i4>
      </vt:variant>
      <vt:variant>
        <vt:i4>1281</vt:i4>
      </vt:variant>
      <vt:variant>
        <vt:i4>0</vt:i4>
      </vt:variant>
      <vt:variant>
        <vt:i4>5</vt:i4>
      </vt:variant>
      <vt:variant>
        <vt:lpwstr>https://www.revisor.leg.state.mn.us/statutes/?id=609.165</vt:lpwstr>
      </vt:variant>
      <vt:variant>
        <vt:lpwstr/>
      </vt:variant>
      <vt:variant>
        <vt:i4>1441811</vt:i4>
      </vt:variant>
      <vt:variant>
        <vt:i4>1278</vt:i4>
      </vt:variant>
      <vt:variant>
        <vt:i4>0</vt:i4>
      </vt:variant>
      <vt:variant>
        <vt:i4>5</vt:i4>
      </vt:variant>
      <vt:variant>
        <vt:lpwstr>https://www.revisor.leg.state.mn.us/statutes/?id=204c.06</vt:lpwstr>
      </vt:variant>
      <vt:variant>
        <vt:lpwstr/>
      </vt:variant>
      <vt:variant>
        <vt:i4>3473518</vt:i4>
      </vt:variant>
      <vt:variant>
        <vt:i4>1275</vt:i4>
      </vt:variant>
      <vt:variant>
        <vt:i4>0</vt:i4>
      </vt:variant>
      <vt:variant>
        <vt:i4>5</vt:i4>
      </vt:variant>
      <vt:variant>
        <vt:lpwstr>https://www.revisor.leg.state.mn.us/statutes/?id=206.90</vt:lpwstr>
      </vt:variant>
      <vt:variant>
        <vt:lpwstr/>
      </vt:variant>
      <vt:variant>
        <vt:i4>1572883</vt:i4>
      </vt:variant>
      <vt:variant>
        <vt:i4>1272</vt:i4>
      </vt:variant>
      <vt:variant>
        <vt:i4>0</vt:i4>
      </vt:variant>
      <vt:variant>
        <vt:i4>5</vt:i4>
      </vt:variant>
      <vt:variant>
        <vt:lpwstr>https://www.revisor.leg.state.mn.us/statutes/?id=204c.08</vt:lpwstr>
      </vt:variant>
      <vt:variant>
        <vt:lpwstr/>
      </vt:variant>
      <vt:variant>
        <vt:i4>1572883</vt:i4>
      </vt:variant>
      <vt:variant>
        <vt:i4>1269</vt:i4>
      </vt:variant>
      <vt:variant>
        <vt:i4>0</vt:i4>
      </vt:variant>
      <vt:variant>
        <vt:i4>5</vt:i4>
      </vt:variant>
      <vt:variant>
        <vt:lpwstr>https://www.revisor.leg.state.mn.us/statutes/?id=204b.18</vt:lpwstr>
      </vt:variant>
      <vt:variant>
        <vt:lpwstr/>
      </vt:variant>
      <vt:variant>
        <vt:i4>2162724</vt:i4>
      </vt:variant>
      <vt:variant>
        <vt:i4>1251</vt:i4>
      </vt:variant>
      <vt:variant>
        <vt:i4>0</vt:i4>
      </vt:variant>
      <vt:variant>
        <vt:i4>5</vt:i4>
      </vt:variant>
      <vt:variant>
        <vt:lpwstr>https://www.revisor.mn.gov/laws?doctype=Chapter&amp;year=1999&amp;type=0&amp;id=132</vt:lpwstr>
      </vt:variant>
      <vt:variant>
        <vt:lpwstr/>
      </vt:variant>
      <vt:variant>
        <vt:i4>2490410</vt:i4>
      </vt:variant>
      <vt:variant>
        <vt:i4>1248</vt:i4>
      </vt:variant>
      <vt:variant>
        <vt:i4>0</vt:i4>
      </vt:variant>
      <vt:variant>
        <vt:i4>5</vt:i4>
      </vt:variant>
      <vt:variant>
        <vt:lpwstr>https://www.revisor.mn.gov/laws?doctype=Chapter&amp;year=1997&amp;type=0&amp;id=147</vt:lpwstr>
      </vt:variant>
      <vt:variant>
        <vt:lpwstr/>
      </vt:variant>
      <vt:variant>
        <vt:i4>2555950</vt:i4>
      </vt:variant>
      <vt:variant>
        <vt:i4>1245</vt:i4>
      </vt:variant>
      <vt:variant>
        <vt:i4>0</vt:i4>
      </vt:variant>
      <vt:variant>
        <vt:i4>5</vt:i4>
      </vt:variant>
      <vt:variant>
        <vt:lpwstr>https://www.revisor.mn.gov/laws?doctype=Chapter&amp;year=1986&amp;type=0&amp;id=444</vt:lpwstr>
      </vt:variant>
      <vt:variant>
        <vt:lpwstr/>
      </vt:variant>
      <vt:variant>
        <vt:i4>2752559</vt:i4>
      </vt:variant>
      <vt:variant>
        <vt:i4>1242</vt:i4>
      </vt:variant>
      <vt:variant>
        <vt:i4>0</vt:i4>
      </vt:variant>
      <vt:variant>
        <vt:i4>5</vt:i4>
      </vt:variant>
      <vt:variant>
        <vt:lpwstr>https://www.revisor.mn.gov/laws?doctype=Chapter&amp;year=1981&amp;type=0&amp;id=29</vt:lpwstr>
      </vt:variant>
      <vt:variant>
        <vt:lpwstr/>
      </vt:variant>
      <vt:variant>
        <vt:i4>3801198</vt:i4>
      </vt:variant>
      <vt:variant>
        <vt:i4>1230</vt:i4>
      </vt:variant>
      <vt:variant>
        <vt:i4>0</vt:i4>
      </vt:variant>
      <vt:variant>
        <vt:i4>5</vt:i4>
      </vt:variant>
      <vt:variant>
        <vt:lpwstr>https://www.revisor.leg.state.mn.us/statutes/?id=200.02</vt:lpwstr>
      </vt:variant>
      <vt:variant>
        <vt:lpwstr/>
      </vt:variant>
      <vt:variant>
        <vt:i4>655448</vt:i4>
      </vt:variant>
      <vt:variant>
        <vt:i4>1227</vt:i4>
      </vt:variant>
      <vt:variant>
        <vt:i4>0</vt:i4>
      </vt:variant>
      <vt:variant>
        <vt:i4>5</vt:i4>
      </vt:variant>
      <vt:variant>
        <vt:lpwstr>https://www.revisor.leg.state.mn.us/statutes/?id=201.061</vt:lpwstr>
      </vt:variant>
      <vt:variant>
        <vt:lpwstr/>
      </vt:variant>
      <vt:variant>
        <vt:i4>3801198</vt:i4>
      </vt:variant>
      <vt:variant>
        <vt:i4>1224</vt:i4>
      </vt:variant>
      <vt:variant>
        <vt:i4>0</vt:i4>
      </vt:variant>
      <vt:variant>
        <vt:i4>5</vt:i4>
      </vt:variant>
      <vt:variant>
        <vt:lpwstr>https://www.revisor.leg.state.mn.us/statutes/?id=200.02</vt:lpwstr>
      </vt:variant>
      <vt:variant>
        <vt:lpwstr/>
      </vt:variant>
      <vt:variant>
        <vt:i4>1376276</vt:i4>
      </vt:variant>
      <vt:variant>
        <vt:i4>1221</vt:i4>
      </vt:variant>
      <vt:variant>
        <vt:i4>0</vt:i4>
      </vt:variant>
      <vt:variant>
        <vt:i4>5</vt:i4>
      </vt:variant>
      <vt:variant>
        <vt:lpwstr>http://www.revisor.leg.state.mn.us/bin/getpub.php?pubtype=RULE_CHAP_SEC&amp;year=current&amp;section=8220.0250</vt:lpwstr>
      </vt:variant>
      <vt:variant>
        <vt:lpwstr/>
      </vt:variant>
      <vt:variant>
        <vt:i4>3801198</vt:i4>
      </vt:variant>
      <vt:variant>
        <vt:i4>1218</vt:i4>
      </vt:variant>
      <vt:variant>
        <vt:i4>0</vt:i4>
      </vt:variant>
      <vt:variant>
        <vt:i4>5</vt:i4>
      </vt:variant>
      <vt:variant>
        <vt:lpwstr>https://www.revisor.leg.state.mn.us/statutes/?id=200.02</vt:lpwstr>
      </vt:variant>
      <vt:variant>
        <vt:lpwstr/>
      </vt:variant>
      <vt:variant>
        <vt:i4>3801198</vt:i4>
      </vt:variant>
      <vt:variant>
        <vt:i4>1215</vt:i4>
      </vt:variant>
      <vt:variant>
        <vt:i4>0</vt:i4>
      </vt:variant>
      <vt:variant>
        <vt:i4>5</vt:i4>
      </vt:variant>
      <vt:variant>
        <vt:lpwstr>https://www.revisor.leg.state.mn.us/statutes/?id=200.02</vt:lpwstr>
      </vt:variant>
      <vt:variant>
        <vt:lpwstr/>
      </vt:variant>
      <vt:variant>
        <vt:i4>1441810</vt:i4>
      </vt:variant>
      <vt:variant>
        <vt:i4>1212</vt:i4>
      </vt:variant>
      <vt:variant>
        <vt:i4>0</vt:i4>
      </vt:variant>
      <vt:variant>
        <vt:i4>5</vt:i4>
      </vt:variant>
      <vt:variant>
        <vt:lpwstr>https://www.revisor.leg.state.mn.us/statutes/?id=203b.01</vt:lpwstr>
      </vt:variant>
      <vt:variant>
        <vt:lpwstr/>
      </vt:variant>
      <vt:variant>
        <vt:i4>1114133</vt:i4>
      </vt:variant>
      <vt:variant>
        <vt:i4>1209</vt:i4>
      </vt:variant>
      <vt:variant>
        <vt:i4>0</vt:i4>
      </vt:variant>
      <vt:variant>
        <vt:i4>5</vt:i4>
      </vt:variant>
      <vt:variant>
        <vt:lpwstr>https://www.revisor.leg.state.mn.us/statutes/?id=144A.02</vt:lpwstr>
      </vt:variant>
      <vt:variant>
        <vt:lpwstr/>
      </vt:variant>
      <vt:variant>
        <vt:i4>3670122</vt:i4>
      </vt:variant>
      <vt:variant>
        <vt:i4>1206</vt:i4>
      </vt:variant>
      <vt:variant>
        <vt:i4>0</vt:i4>
      </vt:variant>
      <vt:variant>
        <vt:i4>5</vt:i4>
      </vt:variant>
      <vt:variant>
        <vt:lpwstr>https://www.revisor.leg.state.mn.us/statutes/?id=144.50</vt:lpwstr>
      </vt:variant>
      <vt:variant>
        <vt:lpwstr/>
      </vt:variant>
      <vt:variant>
        <vt:i4>3801198</vt:i4>
      </vt:variant>
      <vt:variant>
        <vt:i4>1203</vt:i4>
      </vt:variant>
      <vt:variant>
        <vt:i4>0</vt:i4>
      </vt:variant>
      <vt:variant>
        <vt:i4>5</vt:i4>
      </vt:variant>
      <vt:variant>
        <vt:lpwstr>https://www.revisor.leg.state.mn.us/statutes/?id=200.02</vt:lpwstr>
      </vt:variant>
      <vt:variant>
        <vt:lpwstr/>
      </vt:variant>
      <vt:variant>
        <vt:i4>3801198</vt:i4>
      </vt:variant>
      <vt:variant>
        <vt:i4>1200</vt:i4>
      </vt:variant>
      <vt:variant>
        <vt:i4>0</vt:i4>
      </vt:variant>
      <vt:variant>
        <vt:i4>5</vt:i4>
      </vt:variant>
      <vt:variant>
        <vt:lpwstr>https://www.revisor.leg.state.mn.us/statutes/?id=200.02</vt:lpwstr>
      </vt:variant>
      <vt:variant>
        <vt:lpwstr/>
      </vt:variant>
      <vt:variant>
        <vt:i4>3735594</vt:i4>
      </vt:variant>
      <vt:variant>
        <vt:i4>1197</vt:i4>
      </vt:variant>
      <vt:variant>
        <vt:i4>0</vt:i4>
      </vt:variant>
      <vt:variant>
        <vt:i4>5</vt:i4>
      </vt:variant>
      <vt:variant>
        <vt:lpwstr>https://www.revisor.leg.state.mn.us/rules/?id=8230.1050</vt:lpwstr>
      </vt:variant>
      <vt:variant>
        <vt:lpwstr/>
      </vt:variant>
      <vt:variant>
        <vt:i4>3801198</vt:i4>
      </vt:variant>
      <vt:variant>
        <vt:i4>1194</vt:i4>
      </vt:variant>
      <vt:variant>
        <vt:i4>0</vt:i4>
      </vt:variant>
      <vt:variant>
        <vt:i4>5</vt:i4>
      </vt:variant>
      <vt:variant>
        <vt:lpwstr>https://www.revisor.leg.state.mn.us/statutes/?id=200.02</vt:lpwstr>
      </vt:variant>
      <vt:variant>
        <vt:lpwstr/>
      </vt:variant>
      <vt:variant>
        <vt:i4>1572893</vt:i4>
      </vt:variant>
      <vt:variant>
        <vt:i4>1191</vt:i4>
      </vt:variant>
      <vt:variant>
        <vt:i4>0</vt:i4>
      </vt:variant>
      <vt:variant>
        <vt:i4>5</vt:i4>
      </vt:variant>
      <vt:variant>
        <vt:lpwstr>http://ros.leg.mn/bin/getpub.php?pubtype=STAT_CHAP_SEC&amp;year=current&amp;section=206.56</vt:lpwstr>
      </vt:variant>
      <vt:variant>
        <vt:lpwstr/>
      </vt:variant>
      <vt:variant>
        <vt:i4>1441811</vt:i4>
      </vt:variant>
      <vt:variant>
        <vt:i4>1188</vt:i4>
      </vt:variant>
      <vt:variant>
        <vt:i4>0</vt:i4>
      </vt:variant>
      <vt:variant>
        <vt:i4>5</vt:i4>
      </vt:variant>
      <vt:variant>
        <vt:lpwstr>https://www.revisor.leg.state.mn.us/statutes/?id=203B.11</vt:lpwstr>
      </vt:variant>
      <vt:variant>
        <vt:lpwstr/>
      </vt:variant>
      <vt:variant>
        <vt:i4>1507345</vt:i4>
      </vt:variant>
      <vt:variant>
        <vt:i4>1185</vt:i4>
      </vt:variant>
      <vt:variant>
        <vt:i4>0</vt:i4>
      </vt:variant>
      <vt:variant>
        <vt:i4>5</vt:i4>
      </vt:variant>
      <vt:variant>
        <vt:lpwstr>https://www.revisor.leg.state.mn.us/statutes/?id=204c.27</vt:lpwstr>
      </vt:variant>
      <vt:variant>
        <vt:lpwstr/>
      </vt:variant>
      <vt:variant>
        <vt:i4>1441809</vt:i4>
      </vt:variant>
      <vt:variant>
        <vt:i4>1182</vt:i4>
      </vt:variant>
      <vt:variant>
        <vt:i4>0</vt:i4>
      </vt:variant>
      <vt:variant>
        <vt:i4>5</vt:i4>
      </vt:variant>
      <vt:variant>
        <vt:lpwstr>https://www.revisor.leg.state.mn.us/statutes/?id=204c.26</vt:lpwstr>
      </vt:variant>
      <vt:variant>
        <vt:lpwstr/>
      </vt:variant>
      <vt:variant>
        <vt:i4>6422578</vt:i4>
      </vt:variant>
      <vt:variant>
        <vt:i4>1179</vt:i4>
      </vt:variant>
      <vt:variant>
        <vt:i4>0</vt:i4>
      </vt:variant>
      <vt:variant>
        <vt:i4>5</vt:i4>
      </vt:variant>
      <vt:variant>
        <vt:lpwstr>https://www.revisor.mn.gov/statutes/?id=204C.24</vt:lpwstr>
      </vt:variant>
      <vt:variant>
        <vt:lpwstr/>
      </vt:variant>
      <vt:variant>
        <vt:i4>1245201</vt:i4>
      </vt:variant>
      <vt:variant>
        <vt:i4>1176</vt:i4>
      </vt:variant>
      <vt:variant>
        <vt:i4>0</vt:i4>
      </vt:variant>
      <vt:variant>
        <vt:i4>5</vt:i4>
      </vt:variant>
      <vt:variant>
        <vt:lpwstr>https://www.revisor.leg.state.mn.us/statutes/?id=204C.23</vt:lpwstr>
      </vt:variant>
      <vt:variant>
        <vt:lpwstr/>
      </vt:variant>
      <vt:variant>
        <vt:i4>1179665</vt:i4>
      </vt:variant>
      <vt:variant>
        <vt:i4>1173</vt:i4>
      </vt:variant>
      <vt:variant>
        <vt:i4>0</vt:i4>
      </vt:variant>
      <vt:variant>
        <vt:i4>5</vt:i4>
      </vt:variant>
      <vt:variant>
        <vt:lpwstr>https://www.revisor.leg.state.mn.us/statutes/?id=204c.22</vt:lpwstr>
      </vt:variant>
      <vt:variant>
        <vt:lpwstr/>
      </vt:variant>
      <vt:variant>
        <vt:i4>1179665</vt:i4>
      </vt:variant>
      <vt:variant>
        <vt:i4>1170</vt:i4>
      </vt:variant>
      <vt:variant>
        <vt:i4>0</vt:i4>
      </vt:variant>
      <vt:variant>
        <vt:i4>5</vt:i4>
      </vt:variant>
      <vt:variant>
        <vt:lpwstr>https://www.revisor.leg.state.mn.us/statutes/?id=204C.22</vt:lpwstr>
      </vt:variant>
      <vt:variant>
        <vt:lpwstr/>
      </vt:variant>
      <vt:variant>
        <vt:i4>1179665</vt:i4>
      </vt:variant>
      <vt:variant>
        <vt:i4>1167</vt:i4>
      </vt:variant>
      <vt:variant>
        <vt:i4>0</vt:i4>
      </vt:variant>
      <vt:variant>
        <vt:i4>5</vt:i4>
      </vt:variant>
      <vt:variant>
        <vt:lpwstr>https://www.revisor.leg.state.mn.us/statutes/?id=204C.22</vt:lpwstr>
      </vt:variant>
      <vt:variant>
        <vt:lpwstr/>
      </vt:variant>
      <vt:variant>
        <vt:i4>1048593</vt:i4>
      </vt:variant>
      <vt:variant>
        <vt:i4>1164</vt:i4>
      </vt:variant>
      <vt:variant>
        <vt:i4>0</vt:i4>
      </vt:variant>
      <vt:variant>
        <vt:i4>5</vt:i4>
      </vt:variant>
      <vt:variant>
        <vt:lpwstr>https://www.revisor.leg.state.mn.us/statutes/?id=204C.20</vt:lpwstr>
      </vt:variant>
      <vt:variant>
        <vt:lpwstr/>
      </vt:variant>
      <vt:variant>
        <vt:i4>1048593</vt:i4>
      </vt:variant>
      <vt:variant>
        <vt:i4>1161</vt:i4>
      </vt:variant>
      <vt:variant>
        <vt:i4>0</vt:i4>
      </vt:variant>
      <vt:variant>
        <vt:i4>5</vt:i4>
      </vt:variant>
      <vt:variant>
        <vt:lpwstr>https://www.revisor.leg.state.mn.us/statutes/?id=204C.20</vt:lpwstr>
      </vt:variant>
      <vt:variant>
        <vt:lpwstr/>
      </vt:variant>
      <vt:variant>
        <vt:i4>1048593</vt:i4>
      </vt:variant>
      <vt:variant>
        <vt:i4>1158</vt:i4>
      </vt:variant>
      <vt:variant>
        <vt:i4>0</vt:i4>
      </vt:variant>
      <vt:variant>
        <vt:i4>5</vt:i4>
      </vt:variant>
      <vt:variant>
        <vt:lpwstr>https://www.revisor.leg.state.mn.us/statutes/?id=204C.20</vt:lpwstr>
      </vt:variant>
      <vt:variant>
        <vt:lpwstr/>
      </vt:variant>
      <vt:variant>
        <vt:i4>1048593</vt:i4>
      </vt:variant>
      <vt:variant>
        <vt:i4>1155</vt:i4>
      </vt:variant>
      <vt:variant>
        <vt:i4>0</vt:i4>
      </vt:variant>
      <vt:variant>
        <vt:i4>5</vt:i4>
      </vt:variant>
      <vt:variant>
        <vt:lpwstr>https://www.revisor.leg.state.mn.us/statutes/?id=204C.20</vt:lpwstr>
      </vt:variant>
      <vt:variant>
        <vt:lpwstr/>
      </vt:variant>
      <vt:variant>
        <vt:i4>1638418</vt:i4>
      </vt:variant>
      <vt:variant>
        <vt:i4>1152</vt:i4>
      </vt:variant>
      <vt:variant>
        <vt:i4>0</vt:i4>
      </vt:variant>
      <vt:variant>
        <vt:i4>5</vt:i4>
      </vt:variant>
      <vt:variant>
        <vt:lpwstr>https://www.revisor.leg.state.mn.us/statutes/?id=204C.19</vt:lpwstr>
      </vt:variant>
      <vt:variant>
        <vt:lpwstr/>
      </vt:variant>
      <vt:variant>
        <vt:i4>1441809</vt:i4>
      </vt:variant>
      <vt:variant>
        <vt:i4>1149</vt:i4>
      </vt:variant>
      <vt:variant>
        <vt:i4>0</vt:i4>
      </vt:variant>
      <vt:variant>
        <vt:i4>5</vt:i4>
      </vt:variant>
      <vt:variant>
        <vt:lpwstr>https://www.revisor.leg.state.mn.us/statutes/?id=204c.26</vt:lpwstr>
      </vt:variant>
      <vt:variant>
        <vt:lpwstr/>
      </vt:variant>
      <vt:variant>
        <vt:i4>1179664</vt:i4>
      </vt:variant>
      <vt:variant>
        <vt:i4>1146</vt:i4>
      </vt:variant>
      <vt:variant>
        <vt:i4>0</vt:i4>
      </vt:variant>
      <vt:variant>
        <vt:i4>5</vt:i4>
      </vt:variant>
      <vt:variant>
        <vt:lpwstr>https://www.revisor.leg.state.mn.us/statutes/?id=204b.22</vt:lpwstr>
      </vt:variant>
      <vt:variant>
        <vt:lpwstr/>
      </vt:variant>
      <vt:variant>
        <vt:i4>1638418</vt:i4>
      </vt:variant>
      <vt:variant>
        <vt:i4>1143</vt:i4>
      </vt:variant>
      <vt:variant>
        <vt:i4>0</vt:i4>
      </vt:variant>
      <vt:variant>
        <vt:i4>5</vt:i4>
      </vt:variant>
      <vt:variant>
        <vt:lpwstr>https://www.revisor.leg.state.mn.us/statutes/?id=204c.19</vt:lpwstr>
      </vt:variant>
      <vt:variant>
        <vt:lpwstr/>
      </vt:variant>
      <vt:variant>
        <vt:i4>1245202</vt:i4>
      </vt:variant>
      <vt:variant>
        <vt:i4>1140</vt:i4>
      </vt:variant>
      <vt:variant>
        <vt:i4>0</vt:i4>
      </vt:variant>
      <vt:variant>
        <vt:i4>5</vt:i4>
      </vt:variant>
      <vt:variant>
        <vt:lpwstr>https://www.revisor.leg.state.mn.us/statutes/?id=204C.13</vt:lpwstr>
      </vt:variant>
      <vt:variant>
        <vt:lpwstr/>
      </vt:variant>
      <vt:variant>
        <vt:i4>1507345</vt:i4>
      </vt:variant>
      <vt:variant>
        <vt:i4>1137</vt:i4>
      </vt:variant>
      <vt:variant>
        <vt:i4>0</vt:i4>
      </vt:variant>
      <vt:variant>
        <vt:i4>5</vt:i4>
      </vt:variant>
      <vt:variant>
        <vt:lpwstr>https://www.revisor.leg.state.mn.us/statutes/?id=204c.27</vt:lpwstr>
      </vt:variant>
      <vt:variant>
        <vt:lpwstr/>
      </vt:variant>
      <vt:variant>
        <vt:i4>3801128</vt:i4>
      </vt:variant>
      <vt:variant>
        <vt:i4>1134</vt:i4>
      </vt:variant>
      <vt:variant>
        <vt:i4>0</vt:i4>
      </vt:variant>
      <vt:variant>
        <vt:i4>5</vt:i4>
      </vt:variant>
      <vt:variant>
        <vt:lpwstr>https://www.revisor.leg.state.mn.us/rules/?id=8230.2250</vt:lpwstr>
      </vt:variant>
      <vt:variant>
        <vt:lpwstr/>
      </vt:variant>
      <vt:variant>
        <vt:i4>4063274</vt:i4>
      </vt:variant>
      <vt:variant>
        <vt:i4>1131</vt:i4>
      </vt:variant>
      <vt:variant>
        <vt:i4>0</vt:i4>
      </vt:variant>
      <vt:variant>
        <vt:i4>5</vt:i4>
      </vt:variant>
      <vt:variant>
        <vt:lpwstr>https://www.revisor.leg.state.mn.us/rules/?id=8230.2010</vt:lpwstr>
      </vt:variant>
      <vt:variant>
        <vt:lpwstr/>
      </vt:variant>
      <vt:variant>
        <vt:i4>1507345</vt:i4>
      </vt:variant>
      <vt:variant>
        <vt:i4>1128</vt:i4>
      </vt:variant>
      <vt:variant>
        <vt:i4>0</vt:i4>
      </vt:variant>
      <vt:variant>
        <vt:i4>5</vt:i4>
      </vt:variant>
      <vt:variant>
        <vt:lpwstr>https://www.revisor.leg.state.mn.us/statutes/?id=204c.27</vt:lpwstr>
      </vt:variant>
      <vt:variant>
        <vt:lpwstr/>
      </vt:variant>
      <vt:variant>
        <vt:i4>3866658</vt:i4>
      </vt:variant>
      <vt:variant>
        <vt:i4>1125</vt:i4>
      </vt:variant>
      <vt:variant>
        <vt:i4>0</vt:i4>
      </vt:variant>
      <vt:variant>
        <vt:i4>5</vt:i4>
      </vt:variant>
      <vt:variant>
        <vt:lpwstr>https://www.revisor.leg.state.mn.us/rules/?id=8230.3850</vt:lpwstr>
      </vt:variant>
      <vt:variant>
        <vt:lpwstr/>
      </vt:variant>
      <vt:variant>
        <vt:i4>3407982</vt:i4>
      </vt:variant>
      <vt:variant>
        <vt:i4>1122</vt:i4>
      </vt:variant>
      <vt:variant>
        <vt:i4>0</vt:i4>
      </vt:variant>
      <vt:variant>
        <vt:i4>5</vt:i4>
      </vt:variant>
      <vt:variant>
        <vt:lpwstr>https://www.revisor.leg.state.mn.us/statutes/?id=206.86</vt:lpwstr>
      </vt:variant>
      <vt:variant>
        <vt:lpwstr/>
      </vt:variant>
      <vt:variant>
        <vt:i4>6422578</vt:i4>
      </vt:variant>
      <vt:variant>
        <vt:i4>1119</vt:i4>
      </vt:variant>
      <vt:variant>
        <vt:i4>0</vt:i4>
      </vt:variant>
      <vt:variant>
        <vt:i4>5</vt:i4>
      </vt:variant>
      <vt:variant>
        <vt:lpwstr>https://www.revisor.mn.gov/statutes/?id=204C.24</vt:lpwstr>
      </vt:variant>
      <vt:variant>
        <vt:lpwstr/>
      </vt:variant>
      <vt:variant>
        <vt:i4>3145769</vt:i4>
      </vt:variant>
      <vt:variant>
        <vt:i4>1116</vt:i4>
      </vt:variant>
      <vt:variant>
        <vt:i4>0</vt:i4>
      </vt:variant>
      <vt:variant>
        <vt:i4>5</vt:i4>
      </vt:variant>
      <vt:variant>
        <vt:lpwstr>https://www.revisor.leg.state.mn.us/rules/?id=8230.4390</vt:lpwstr>
      </vt:variant>
      <vt:variant>
        <vt:lpwstr/>
      </vt:variant>
      <vt:variant>
        <vt:i4>4128809</vt:i4>
      </vt:variant>
      <vt:variant>
        <vt:i4>1113</vt:i4>
      </vt:variant>
      <vt:variant>
        <vt:i4>0</vt:i4>
      </vt:variant>
      <vt:variant>
        <vt:i4>5</vt:i4>
      </vt:variant>
      <vt:variant>
        <vt:lpwstr>https://www.revisor.leg.state.mn.us/rules/?id=8230.4365</vt:lpwstr>
      </vt:variant>
      <vt:variant>
        <vt:lpwstr/>
      </vt:variant>
      <vt:variant>
        <vt:i4>1310737</vt:i4>
      </vt:variant>
      <vt:variant>
        <vt:i4>1110</vt:i4>
      </vt:variant>
      <vt:variant>
        <vt:i4>0</vt:i4>
      </vt:variant>
      <vt:variant>
        <vt:i4>5</vt:i4>
      </vt:variant>
      <vt:variant>
        <vt:lpwstr>https://www.revisor.leg.state.mn.us/statutes/?id=204c.24</vt:lpwstr>
      </vt:variant>
      <vt:variant>
        <vt:lpwstr/>
      </vt:variant>
      <vt:variant>
        <vt:i4>1245202</vt:i4>
      </vt:variant>
      <vt:variant>
        <vt:i4>1107</vt:i4>
      </vt:variant>
      <vt:variant>
        <vt:i4>0</vt:i4>
      </vt:variant>
      <vt:variant>
        <vt:i4>5</vt:i4>
      </vt:variant>
      <vt:variant>
        <vt:lpwstr>https://www.revisor.leg.state.mn.us/statutes/?id=203B.04</vt:lpwstr>
      </vt:variant>
      <vt:variant>
        <vt:lpwstr/>
      </vt:variant>
      <vt:variant>
        <vt:i4>1441811</vt:i4>
      </vt:variant>
      <vt:variant>
        <vt:i4>1104</vt:i4>
      </vt:variant>
      <vt:variant>
        <vt:i4>0</vt:i4>
      </vt:variant>
      <vt:variant>
        <vt:i4>5</vt:i4>
      </vt:variant>
      <vt:variant>
        <vt:lpwstr>https://www.revisor.leg.state.mn.us/statutes/?id=203B.11</vt:lpwstr>
      </vt:variant>
      <vt:variant>
        <vt:lpwstr/>
      </vt:variant>
      <vt:variant>
        <vt:i4>1310739</vt:i4>
      </vt:variant>
      <vt:variant>
        <vt:i4>1101</vt:i4>
      </vt:variant>
      <vt:variant>
        <vt:i4>0</vt:i4>
      </vt:variant>
      <vt:variant>
        <vt:i4>5</vt:i4>
      </vt:variant>
      <vt:variant>
        <vt:lpwstr>https://www.revisor.leg.state.mn.us/statutes/?id=203b.13</vt:lpwstr>
      </vt:variant>
      <vt:variant>
        <vt:lpwstr/>
      </vt:variant>
      <vt:variant>
        <vt:i4>1310739</vt:i4>
      </vt:variant>
      <vt:variant>
        <vt:i4>1098</vt:i4>
      </vt:variant>
      <vt:variant>
        <vt:i4>0</vt:i4>
      </vt:variant>
      <vt:variant>
        <vt:i4>5</vt:i4>
      </vt:variant>
      <vt:variant>
        <vt:lpwstr>https://www.revisor.leg.state.mn.us/statutes/?id=203b.13</vt:lpwstr>
      </vt:variant>
      <vt:variant>
        <vt:lpwstr/>
      </vt:variant>
      <vt:variant>
        <vt:i4>1048593</vt:i4>
      </vt:variant>
      <vt:variant>
        <vt:i4>1095</vt:i4>
      </vt:variant>
      <vt:variant>
        <vt:i4>0</vt:i4>
      </vt:variant>
      <vt:variant>
        <vt:i4>5</vt:i4>
      </vt:variant>
      <vt:variant>
        <vt:lpwstr>https://www.revisor.leg.state.mn.us/statutes/?id=204b.30</vt:lpwstr>
      </vt:variant>
      <vt:variant>
        <vt:lpwstr/>
      </vt:variant>
      <vt:variant>
        <vt:i4>4063265</vt:i4>
      </vt:variant>
      <vt:variant>
        <vt:i4>1092</vt:i4>
      </vt:variant>
      <vt:variant>
        <vt:i4>0</vt:i4>
      </vt:variant>
      <vt:variant>
        <vt:i4>5</vt:i4>
      </vt:variant>
      <vt:variant>
        <vt:lpwstr>https://www.revisor.leg.state.mn.us/rules/?id=8200.3800</vt:lpwstr>
      </vt:variant>
      <vt:variant>
        <vt:lpwstr/>
      </vt:variant>
      <vt:variant>
        <vt:i4>1179666</vt:i4>
      </vt:variant>
      <vt:variant>
        <vt:i4>1089</vt:i4>
      </vt:variant>
      <vt:variant>
        <vt:i4>0</vt:i4>
      </vt:variant>
      <vt:variant>
        <vt:i4>5</vt:i4>
      </vt:variant>
      <vt:variant>
        <vt:lpwstr>https://www.revisor.leg.state.mn.us/statutes/?id=204c.12</vt:lpwstr>
      </vt:variant>
      <vt:variant>
        <vt:lpwstr/>
      </vt:variant>
      <vt:variant>
        <vt:i4>1179666</vt:i4>
      </vt:variant>
      <vt:variant>
        <vt:i4>1086</vt:i4>
      </vt:variant>
      <vt:variant>
        <vt:i4>0</vt:i4>
      </vt:variant>
      <vt:variant>
        <vt:i4>5</vt:i4>
      </vt:variant>
      <vt:variant>
        <vt:lpwstr>https://www.revisor.leg.state.mn.us/statutes/?id=204c.12</vt:lpwstr>
      </vt:variant>
      <vt:variant>
        <vt:lpwstr/>
      </vt:variant>
      <vt:variant>
        <vt:i4>3735594</vt:i4>
      </vt:variant>
      <vt:variant>
        <vt:i4>1083</vt:i4>
      </vt:variant>
      <vt:variant>
        <vt:i4>0</vt:i4>
      </vt:variant>
      <vt:variant>
        <vt:i4>5</vt:i4>
      </vt:variant>
      <vt:variant>
        <vt:lpwstr>https://www.revisor.leg.state.mn.us/rules/?id=8240.1750</vt:lpwstr>
      </vt:variant>
      <vt:variant>
        <vt:lpwstr/>
      </vt:variant>
      <vt:variant>
        <vt:i4>1310738</vt:i4>
      </vt:variant>
      <vt:variant>
        <vt:i4>1080</vt:i4>
      </vt:variant>
      <vt:variant>
        <vt:i4>0</vt:i4>
      </vt:variant>
      <vt:variant>
        <vt:i4>5</vt:i4>
      </vt:variant>
      <vt:variant>
        <vt:lpwstr>https://www.revisor.leg.state.mn.us/statutes/?id=211b.11</vt:lpwstr>
      </vt:variant>
      <vt:variant>
        <vt:lpwstr/>
      </vt:variant>
      <vt:variant>
        <vt:i4>4128809</vt:i4>
      </vt:variant>
      <vt:variant>
        <vt:i4>1077</vt:i4>
      </vt:variant>
      <vt:variant>
        <vt:i4>0</vt:i4>
      </vt:variant>
      <vt:variant>
        <vt:i4>5</vt:i4>
      </vt:variant>
      <vt:variant>
        <vt:lpwstr>https://www.revisor.leg.state.mn.us/rules/?id=8230.4365</vt:lpwstr>
      </vt:variant>
      <vt:variant>
        <vt:lpwstr/>
      </vt:variant>
      <vt:variant>
        <vt:i4>4128809</vt:i4>
      </vt:variant>
      <vt:variant>
        <vt:i4>1074</vt:i4>
      </vt:variant>
      <vt:variant>
        <vt:i4>0</vt:i4>
      </vt:variant>
      <vt:variant>
        <vt:i4>5</vt:i4>
      </vt:variant>
      <vt:variant>
        <vt:lpwstr>https://www.revisor.leg.state.mn.us/rules/?id=8230.4365</vt:lpwstr>
      </vt:variant>
      <vt:variant>
        <vt:lpwstr/>
      </vt:variant>
      <vt:variant>
        <vt:i4>3670060</vt:i4>
      </vt:variant>
      <vt:variant>
        <vt:i4>1071</vt:i4>
      </vt:variant>
      <vt:variant>
        <vt:i4>0</vt:i4>
      </vt:variant>
      <vt:variant>
        <vt:i4>5</vt:i4>
      </vt:variant>
      <vt:variant>
        <vt:lpwstr>https://www.revisor.leg.state.mn.us/rules/?id=8230.0650</vt:lpwstr>
      </vt:variant>
      <vt:variant>
        <vt:lpwstr/>
      </vt:variant>
      <vt:variant>
        <vt:i4>3473518</vt:i4>
      </vt:variant>
      <vt:variant>
        <vt:i4>1068</vt:i4>
      </vt:variant>
      <vt:variant>
        <vt:i4>0</vt:i4>
      </vt:variant>
      <vt:variant>
        <vt:i4>5</vt:i4>
      </vt:variant>
      <vt:variant>
        <vt:lpwstr>https://www.revisor.leg.state.mn.us/statutes/?id=206.90</vt:lpwstr>
      </vt:variant>
      <vt:variant>
        <vt:lpwstr/>
      </vt:variant>
      <vt:variant>
        <vt:i4>1245202</vt:i4>
      </vt:variant>
      <vt:variant>
        <vt:i4>1065</vt:i4>
      </vt:variant>
      <vt:variant>
        <vt:i4>0</vt:i4>
      </vt:variant>
      <vt:variant>
        <vt:i4>5</vt:i4>
      </vt:variant>
      <vt:variant>
        <vt:lpwstr>https://www.revisor.leg.state.mn.us/statutes/?id=204C.13</vt:lpwstr>
      </vt:variant>
      <vt:variant>
        <vt:lpwstr/>
      </vt:variant>
      <vt:variant>
        <vt:i4>3670060</vt:i4>
      </vt:variant>
      <vt:variant>
        <vt:i4>1062</vt:i4>
      </vt:variant>
      <vt:variant>
        <vt:i4>0</vt:i4>
      </vt:variant>
      <vt:variant>
        <vt:i4>5</vt:i4>
      </vt:variant>
      <vt:variant>
        <vt:lpwstr>https://www.revisor.leg.state.mn.us/rules/?id=8230.0650</vt:lpwstr>
      </vt:variant>
      <vt:variant>
        <vt:lpwstr/>
      </vt:variant>
      <vt:variant>
        <vt:i4>3407982</vt:i4>
      </vt:variant>
      <vt:variant>
        <vt:i4>1059</vt:i4>
      </vt:variant>
      <vt:variant>
        <vt:i4>0</vt:i4>
      </vt:variant>
      <vt:variant>
        <vt:i4>5</vt:i4>
      </vt:variant>
      <vt:variant>
        <vt:lpwstr>https://www.revisor.leg.state.mn.us/statutes/?id=206.84</vt:lpwstr>
      </vt:variant>
      <vt:variant>
        <vt:lpwstr/>
      </vt:variant>
      <vt:variant>
        <vt:i4>3407982</vt:i4>
      </vt:variant>
      <vt:variant>
        <vt:i4>1056</vt:i4>
      </vt:variant>
      <vt:variant>
        <vt:i4>0</vt:i4>
      </vt:variant>
      <vt:variant>
        <vt:i4>5</vt:i4>
      </vt:variant>
      <vt:variant>
        <vt:lpwstr>https://www.revisor.leg.state.mn.us/statutes/?id=206.84</vt:lpwstr>
      </vt:variant>
      <vt:variant>
        <vt:lpwstr/>
      </vt:variant>
      <vt:variant>
        <vt:i4>3735662</vt:i4>
      </vt:variant>
      <vt:variant>
        <vt:i4>1053</vt:i4>
      </vt:variant>
      <vt:variant>
        <vt:i4>0</vt:i4>
      </vt:variant>
      <vt:variant>
        <vt:i4>5</vt:i4>
      </vt:variant>
      <vt:variant>
        <vt:lpwstr>https://www.revisor.leg.state.mn.us/statutes/?id=206.57</vt:lpwstr>
      </vt:variant>
      <vt:variant>
        <vt:lpwstr/>
      </vt:variant>
      <vt:variant>
        <vt:i4>3735594</vt:i4>
      </vt:variant>
      <vt:variant>
        <vt:i4>1050</vt:i4>
      </vt:variant>
      <vt:variant>
        <vt:i4>0</vt:i4>
      </vt:variant>
      <vt:variant>
        <vt:i4>5</vt:i4>
      </vt:variant>
      <vt:variant>
        <vt:lpwstr>https://www.revisor.leg.state.mn.us/rules/?id=8230.1050</vt:lpwstr>
      </vt:variant>
      <vt:variant>
        <vt:lpwstr/>
      </vt:variant>
      <vt:variant>
        <vt:i4>1245202</vt:i4>
      </vt:variant>
      <vt:variant>
        <vt:i4>1047</vt:i4>
      </vt:variant>
      <vt:variant>
        <vt:i4>0</vt:i4>
      </vt:variant>
      <vt:variant>
        <vt:i4>5</vt:i4>
      </vt:variant>
      <vt:variant>
        <vt:lpwstr>https://www.revisor.leg.state.mn.us/statutes/?id=204C.13</vt:lpwstr>
      </vt:variant>
      <vt:variant>
        <vt:lpwstr/>
      </vt:variant>
      <vt:variant>
        <vt:i4>1245202</vt:i4>
      </vt:variant>
      <vt:variant>
        <vt:i4>1044</vt:i4>
      </vt:variant>
      <vt:variant>
        <vt:i4>0</vt:i4>
      </vt:variant>
      <vt:variant>
        <vt:i4>5</vt:i4>
      </vt:variant>
      <vt:variant>
        <vt:lpwstr>https://www.revisor.leg.state.mn.us/statutes/?id=204c.13</vt:lpwstr>
      </vt:variant>
      <vt:variant>
        <vt:lpwstr/>
      </vt:variant>
      <vt:variant>
        <vt:i4>1572882</vt:i4>
      </vt:variant>
      <vt:variant>
        <vt:i4>1041</vt:i4>
      </vt:variant>
      <vt:variant>
        <vt:i4>0</vt:i4>
      </vt:variant>
      <vt:variant>
        <vt:i4>5</vt:i4>
      </vt:variant>
      <vt:variant>
        <vt:lpwstr>https://www.revisor.leg.state.mn.us/statutes/?id=204C.18</vt:lpwstr>
      </vt:variant>
      <vt:variant>
        <vt:lpwstr/>
      </vt:variant>
      <vt:variant>
        <vt:i4>1507346</vt:i4>
      </vt:variant>
      <vt:variant>
        <vt:i4>1038</vt:i4>
      </vt:variant>
      <vt:variant>
        <vt:i4>0</vt:i4>
      </vt:variant>
      <vt:variant>
        <vt:i4>5</vt:i4>
      </vt:variant>
      <vt:variant>
        <vt:lpwstr>https://www.revisor.leg.state.mn.us/statutes/?id=204C.17</vt:lpwstr>
      </vt:variant>
      <vt:variant>
        <vt:lpwstr/>
      </vt:variant>
      <vt:variant>
        <vt:i4>1441810</vt:i4>
      </vt:variant>
      <vt:variant>
        <vt:i4>1035</vt:i4>
      </vt:variant>
      <vt:variant>
        <vt:i4>0</vt:i4>
      </vt:variant>
      <vt:variant>
        <vt:i4>5</vt:i4>
      </vt:variant>
      <vt:variant>
        <vt:lpwstr>https://www.revisor.leg.state.mn.us/statutes/?id=204C.16</vt:lpwstr>
      </vt:variant>
      <vt:variant>
        <vt:lpwstr/>
      </vt:variant>
      <vt:variant>
        <vt:i4>1376274</vt:i4>
      </vt:variant>
      <vt:variant>
        <vt:i4>1032</vt:i4>
      </vt:variant>
      <vt:variant>
        <vt:i4>0</vt:i4>
      </vt:variant>
      <vt:variant>
        <vt:i4>5</vt:i4>
      </vt:variant>
      <vt:variant>
        <vt:lpwstr>https://www.revisor.leg.state.mn.us/statutes/?id=204c.15</vt:lpwstr>
      </vt:variant>
      <vt:variant>
        <vt:lpwstr/>
      </vt:variant>
      <vt:variant>
        <vt:i4>1179664</vt:i4>
      </vt:variant>
      <vt:variant>
        <vt:i4>1029</vt:i4>
      </vt:variant>
      <vt:variant>
        <vt:i4>0</vt:i4>
      </vt:variant>
      <vt:variant>
        <vt:i4>5</vt:i4>
      </vt:variant>
      <vt:variant>
        <vt:lpwstr>https://www.revisor.leg.state.mn.us/statutes/?id=204b.22</vt:lpwstr>
      </vt:variant>
      <vt:variant>
        <vt:lpwstr/>
      </vt:variant>
      <vt:variant>
        <vt:i4>655448</vt:i4>
      </vt:variant>
      <vt:variant>
        <vt:i4>1026</vt:i4>
      </vt:variant>
      <vt:variant>
        <vt:i4>0</vt:i4>
      </vt:variant>
      <vt:variant>
        <vt:i4>5</vt:i4>
      </vt:variant>
      <vt:variant>
        <vt:lpwstr>https://www.revisor.leg.state.mn.us/statutes/?id=201.061</vt:lpwstr>
      </vt:variant>
      <vt:variant>
        <vt:lpwstr/>
      </vt:variant>
      <vt:variant>
        <vt:i4>1048594</vt:i4>
      </vt:variant>
      <vt:variant>
        <vt:i4>1023</vt:i4>
      </vt:variant>
      <vt:variant>
        <vt:i4>0</vt:i4>
      </vt:variant>
      <vt:variant>
        <vt:i4>5</vt:i4>
      </vt:variant>
      <vt:variant>
        <vt:lpwstr>https://www.revisor.leg.state.mn.us/statutes/?id=204c.10</vt:lpwstr>
      </vt:variant>
      <vt:variant>
        <vt:lpwstr/>
      </vt:variant>
      <vt:variant>
        <vt:i4>3670056</vt:i4>
      </vt:variant>
      <vt:variant>
        <vt:i4>1020</vt:i4>
      </vt:variant>
      <vt:variant>
        <vt:i4>0</vt:i4>
      </vt:variant>
      <vt:variant>
        <vt:i4>5</vt:i4>
      </vt:variant>
      <vt:variant>
        <vt:lpwstr>https://www.revisor.leg.state.mn.us/rules/?id=8200.5100</vt:lpwstr>
      </vt:variant>
      <vt:variant>
        <vt:lpwstr/>
      </vt:variant>
      <vt:variant>
        <vt:i4>655448</vt:i4>
      </vt:variant>
      <vt:variant>
        <vt:i4>1017</vt:i4>
      </vt:variant>
      <vt:variant>
        <vt:i4>0</vt:i4>
      </vt:variant>
      <vt:variant>
        <vt:i4>5</vt:i4>
      </vt:variant>
      <vt:variant>
        <vt:lpwstr>https://www.revisor.leg.state.mn.us/statutes/?id=201.061</vt:lpwstr>
      </vt:variant>
      <vt:variant>
        <vt:lpwstr/>
      </vt:variant>
      <vt:variant>
        <vt:i4>1114140</vt:i4>
      </vt:variant>
      <vt:variant>
        <vt:i4>1014</vt:i4>
      </vt:variant>
      <vt:variant>
        <vt:i4>0</vt:i4>
      </vt:variant>
      <vt:variant>
        <vt:i4>5</vt:i4>
      </vt:variant>
      <vt:variant>
        <vt:lpwstr>https://www.revisor.leg.state.mn.us/statutes/?id=256i.03</vt:lpwstr>
      </vt:variant>
      <vt:variant>
        <vt:lpwstr/>
      </vt:variant>
      <vt:variant>
        <vt:i4>1245205</vt:i4>
      </vt:variant>
      <vt:variant>
        <vt:i4>1011</vt:i4>
      </vt:variant>
      <vt:variant>
        <vt:i4>0</vt:i4>
      </vt:variant>
      <vt:variant>
        <vt:i4>5</vt:i4>
      </vt:variant>
      <vt:variant>
        <vt:lpwstr>https://www.revisor.leg.state.mn.us/statutes/?id=245a.02</vt:lpwstr>
      </vt:variant>
      <vt:variant>
        <vt:lpwstr/>
      </vt:variant>
      <vt:variant>
        <vt:i4>1179664</vt:i4>
      </vt:variant>
      <vt:variant>
        <vt:i4>1008</vt:i4>
      </vt:variant>
      <vt:variant>
        <vt:i4>0</vt:i4>
      </vt:variant>
      <vt:variant>
        <vt:i4>5</vt:i4>
      </vt:variant>
      <vt:variant>
        <vt:lpwstr>https://www.revisor.leg.state.mn.us/statutes/?id=144d.01</vt:lpwstr>
      </vt:variant>
      <vt:variant>
        <vt:lpwstr/>
      </vt:variant>
      <vt:variant>
        <vt:i4>1114131</vt:i4>
      </vt:variant>
      <vt:variant>
        <vt:i4>1005</vt:i4>
      </vt:variant>
      <vt:variant>
        <vt:i4>0</vt:i4>
      </vt:variant>
      <vt:variant>
        <vt:i4>5</vt:i4>
      </vt:variant>
      <vt:variant>
        <vt:lpwstr>https://www.revisor.leg.state.mn.us/statutes/?id=256e.33</vt:lpwstr>
      </vt:variant>
      <vt:variant>
        <vt:lpwstr/>
      </vt:variant>
      <vt:variant>
        <vt:i4>3670056</vt:i4>
      </vt:variant>
      <vt:variant>
        <vt:i4>1002</vt:i4>
      </vt:variant>
      <vt:variant>
        <vt:i4>0</vt:i4>
      </vt:variant>
      <vt:variant>
        <vt:i4>5</vt:i4>
      </vt:variant>
      <vt:variant>
        <vt:lpwstr>https://www.revisor.leg.state.mn.us/rules/?id=8200.5100</vt:lpwstr>
      </vt:variant>
      <vt:variant>
        <vt:lpwstr/>
      </vt:variant>
      <vt:variant>
        <vt:i4>655448</vt:i4>
      </vt:variant>
      <vt:variant>
        <vt:i4>999</vt:i4>
      </vt:variant>
      <vt:variant>
        <vt:i4>0</vt:i4>
      </vt:variant>
      <vt:variant>
        <vt:i4>5</vt:i4>
      </vt:variant>
      <vt:variant>
        <vt:lpwstr>https://www.revisor.leg.state.mn.us/statutes/?id=201.061</vt:lpwstr>
      </vt:variant>
      <vt:variant>
        <vt:lpwstr/>
      </vt:variant>
      <vt:variant>
        <vt:i4>852063</vt:i4>
      </vt:variant>
      <vt:variant>
        <vt:i4>996</vt:i4>
      </vt:variant>
      <vt:variant>
        <vt:i4>0</vt:i4>
      </vt:variant>
      <vt:variant>
        <vt:i4>5</vt:i4>
      </vt:variant>
      <vt:variant>
        <vt:lpwstr>https://www.revisor.leg.state.mn.us/statutes/?id=201.016</vt:lpwstr>
      </vt:variant>
      <vt:variant>
        <vt:lpwstr/>
      </vt:variant>
      <vt:variant>
        <vt:i4>720989</vt:i4>
      </vt:variant>
      <vt:variant>
        <vt:i4>993</vt:i4>
      </vt:variant>
      <vt:variant>
        <vt:i4>0</vt:i4>
      </vt:variant>
      <vt:variant>
        <vt:i4>5</vt:i4>
      </vt:variant>
      <vt:variant>
        <vt:lpwstr>https://www.revisor.leg.state.mn.us/statutes/?id=200.031</vt:lpwstr>
      </vt:variant>
      <vt:variant>
        <vt:lpwstr/>
      </vt:variant>
      <vt:variant>
        <vt:i4>720989</vt:i4>
      </vt:variant>
      <vt:variant>
        <vt:i4>990</vt:i4>
      </vt:variant>
      <vt:variant>
        <vt:i4>0</vt:i4>
      </vt:variant>
      <vt:variant>
        <vt:i4>5</vt:i4>
      </vt:variant>
      <vt:variant>
        <vt:lpwstr>https://www.revisor.leg.state.mn.us/statutes/?id=200.031</vt:lpwstr>
      </vt:variant>
      <vt:variant>
        <vt:lpwstr/>
      </vt:variant>
      <vt:variant>
        <vt:i4>655448</vt:i4>
      </vt:variant>
      <vt:variant>
        <vt:i4>987</vt:i4>
      </vt:variant>
      <vt:variant>
        <vt:i4>0</vt:i4>
      </vt:variant>
      <vt:variant>
        <vt:i4>5</vt:i4>
      </vt:variant>
      <vt:variant>
        <vt:lpwstr>https://www.revisor.leg.state.mn.us/statutes/?id=201.061</vt:lpwstr>
      </vt:variant>
      <vt:variant>
        <vt:lpwstr/>
      </vt:variant>
      <vt:variant>
        <vt:i4>720989</vt:i4>
      </vt:variant>
      <vt:variant>
        <vt:i4>984</vt:i4>
      </vt:variant>
      <vt:variant>
        <vt:i4>0</vt:i4>
      </vt:variant>
      <vt:variant>
        <vt:i4>5</vt:i4>
      </vt:variant>
      <vt:variant>
        <vt:lpwstr>https://www.revisor.leg.state.mn.us/statutes/?id=200.031</vt:lpwstr>
      </vt:variant>
      <vt:variant>
        <vt:lpwstr/>
      </vt:variant>
      <vt:variant>
        <vt:i4>720989</vt:i4>
      </vt:variant>
      <vt:variant>
        <vt:i4>981</vt:i4>
      </vt:variant>
      <vt:variant>
        <vt:i4>0</vt:i4>
      </vt:variant>
      <vt:variant>
        <vt:i4>5</vt:i4>
      </vt:variant>
      <vt:variant>
        <vt:lpwstr>https://www.revisor.leg.state.mn.us/statutes/?id=200.031</vt:lpwstr>
      </vt:variant>
      <vt:variant>
        <vt:lpwstr/>
      </vt:variant>
      <vt:variant>
        <vt:i4>3670058</vt:i4>
      </vt:variant>
      <vt:variant>
        <vt:i4>978</vt:i4>
      </vt:variant>
      <vt:variant>
        <vt:i4>0</vt:i4>
      </vt:variant>
      <vt:variant>
        <vt:i4>5</vt:i4>
      </vt:variant>
      <vt:variant>
        <vt:lpwstr>https://www.revisor.leg.state.mn.us/rules/?id=8200.5300</vt:lpwstr>
      </vt:variant>
      <vt:variant>
        <vt:lpwstr/>
      </vt:variant>
      <vt:variant>
        <vt:i4>655448</vt:i4>
      </vt:variant>
      <vt:variant>
        <vt:i4>975</vt:i4>
      </vt:variant>
      <vt:variant>
        <vt:i4>0</vt:i4>
      </vt:variant>
      <vt:variant>
        <vt:i4>5</vt:i4>
      </vt:variant>
      <vt:variant>
        <vt:lpwstr>https://www.revisor.leg.state.mn.us/statutes/?id=201.061</vt:lpwstr>
      </vt:variant>
      <vt:variant>
        <vt:lpwstr/>
      </vt:variant>
      <vt:variant>
        <vt:i4>3801198</vt:i4>
      </vt:variant>
      <vt:variant>
        <vt:i4>972</vt:i4>
      </vt:variant>
      <vt:variant>
        <vt:i4>0</vt:i4>
      </vt:variant>
      <vt:variant>
        <vt:i4>5</vt:i4>
      </vt:variant>
      <vt:variant>
        <vt:lpwstr>https://www.revisor.leg.state.mn.us/statutes/?id=201.15</vt:lpwstr>
      </vt:variant>
      <vt:variant>
        <vt:lpwstr/>
      </vt:variant>
      <vt:variant>
        <vt:i4>196696</vt:i4>
      </vt:variant>
      <vt:variant>
        <vt:i4>969</vt:i4>
      </vt:variant>
      <vt:variant>
        <vt:i4>0</vt:i4>
      </vt:variant>
      <vt:variant>
        <vt:i4>5</vt:i4>
      </vt:variant>
      <vt:variant>
        <vt:lpwstr>https://www.revisor.leg.state.mn.us/statutes/?id=609.165</vt:lpwstr>
      </vt:variant>
      <vt:variant>
        <vt:lpwstr/>
      </vt:variant>
      <vt:variant>
        <vt:i4>1376275</vt:i4>
      </vt:variant>
      <vt:variant>
        <vt:i4>966</vt:i4>
      </vt:variant>
      <vt:variant>
        <vt:i4>0</vt:i4>
      </vt:variant>
      <vt:variant>
        <vt:i4>5</vt:i4>
      </vt:variant>
      <vt:variant>
        <vt:lpwstr>https://www.revisor.leg.state.mn.us/statutes/?id=203b.12</vt:lpwstr>
      </vt:variant>
      <vt:variant>
        <vt:lpwstr/>
      </vt:variant>
      <vt:variant>
        <vt:i4>1048594</vt:i4>
      </vt:variant>
      <vt:variant>
        <vt:i4>963</vt:i4>
      </vt:variant>
      <vt:variant>
        <vt:i4>0</vt:i4>
      </vt:variant>
      <vt:variant>
        <vt:i4>5</vt:i4>
      </vt:variant>
      <vt:variant>
        <vt:lpwstr>https://www.revisor.leg.state.mn.us/statutes/?id=204c.10</vt:lpwstr>
      </vt:variant>
      <vt:variant>
        <vt:lpwstr/>
      </vt:variant>
      <vt:variant>
        <vt:i4>655449</vt:i4>
      </vt:variant>
      <vt:variant>
        <vt:i4>960</vt:i4>
      </vt:variant>
      <vt:variant>
        <vt:i4>0</vt:i4>
      </vt:variant>
      <vt:variant>
        <vt:i4>5</vt:i4>
      </vt:variant>
      <vt:variant>
        <vt:lpwstr>https://www.revisor.leg.state.mn.us/statutes/?id=201.071</vt:lpwstr>
      </vt:variant>
      <vt:variant>
        <vt:lpwstr/>
      </vt:variant>
      <vt:variant>
        <vt:i4>3801198</vt:i4>
      </vt:variant>
      <vt:variant>
        <vt:i4>957</vt:i4>
      </vt:variant>
      <vt:variant>
        <vt:i4>0</vt:i4>
      </vt:variant>
      <vt:variant>
        <vt:i4>5</vt:i4>
      </vt:variant>
      <vt:variant>
        <vt:lpwstr>https://www.revisor.leg.state.mn.us/statutes/?id=200.04</vt:lpwstr>
      </vt:variant>
      <vt:variant>
        <vt:lpwstr/>
      </vt:variant>
      <vt:variant>
        <vt:i4>1507347</vt:i4>
      </vt:variant>
      <vt:variant>
        <vt:i4>954</vt:i4>
      </vt:variant>
      <vt:variant>
        <vt:i4>0</vt:i4>
      </vt:variant>
      <vt:variant>
        <vt:i4>5</vt:i4>
      </vt:variant>
      <vt:variant>
        <vt:lpwstr>https://www.revisor.leg.state.mn.us/statutes/?id=204b.17</vt:lpwstr>
      </vt:variant>
      <vt:variant>
        <vt:lpwstr/>
      </vt:variant>
      <vt:variant>
        <vt:i4>1376274</vt:i4>
      </vt:variant>
      <vt:variant>
        <vt:i4>951</vt:i4>
      </vt:variant>
      <vt:variant>
        <vt:i4>0</vt:i4>
      </vt:variant>
      <vt:variant>
        <vt:i4>5</vt:i4>
      </vt:variant>
      <vt:variant>
        <vt:lpwstr>https://www.revisor.leg.state.mn.us/statutes/?id=204c.15</vt:lpwstr>
      </vt:variant>
      <vt:variant>
        <vt:lpwstr/>
      </vt:variant>
      <vt:variant>
        <vt:i4>4128874</vt:i4>
      </vt:variant>
      <vt:variant>
        <vt:i4>948</vt:i4>
      </vt:variant>
      <vt:variant>
        <vt:i4>0</vt:i4>
      </vt:variant>
      <vt:variant>
        <vt:i4>5</vt:i4>
      </vt:variant>
      <vt:variant>
        <vt:lpwstr>https://www.revisor.leg.state.mn.us/statutes/?id=645.44</vt:lpwstr>
      </vt:variant>
      <vt:variant>
        <vt:lpwstr/>
      </vt:variant>
      <vt:variant>
        <vt:i4>1376274</vt:i4>
      </vt:variant>
      <vt:variant>
        <vt:i4>945</vt:i4>
      </vt:variant>
      <vt:variant>
        <vt:i4>0</vt:i4>
      </vt:variant>
      <vt:variant>
        <vt:i4>5</vt:i4>
      </vt:variant>
      <vt:variant>
        <vt:lpwstr>https://www.revisor.leg.state.mn.us/statutes/?id=204c.15</vt:lpwstr>
      </vt:variant>
      <vt:variant>
        <vt:lpwstr/>
      </vt:variant>
      <vt:variant>
        <vt:i4>1441811</vt:i4>
      </vt:variant>
      <vt:variant>
        <vt:i4>942</vt:i4>
      </vt:variant>
      <vt:variant>
        <vt:i4>0</vt:i4>
      </vt:variant>
      <vt:variant>
        <vt:i4>5</vt:i4>
      </vt:variant>
      <vt:variant>
        <vt:lpwstr>https://www.revisor.leg.state.mn.us/statutes/?id=204b.16</vt:lpwstr>
      </vt:variant>
      <vt:variant>
        <vt:lpwstr/>
      </vt:variant>
      <vt:variant>
        <vt:i4>1507346</vt:i4>
      </vt:variant>
      <vt:variant>
        <vt:i4>939</vt:i4>
      </vt:variant>
      <vt:variant>
        <vt:i4>0</vt:i4>
      </vt:variant>
      <vt:variant>
        <vt:i4>5</vt:i4>
      </vt:variant>
      <vt:variant>
        <vt:lpwstr>https://www.revisor.leg.state.mn.us/statutes/?id=204C.17</vt:lpwstr>
      </vt:variant>
      <vt:variant>
        <vt:lpwstr/>
      </vt:variant>
      <vt:variant>
        <vt:i4>1441810</vt:i4>
      </vt:variant>
      <vt:variant>
        <vt:i4>936</vt:i4>
      </vt:variant>
      <vt:variant>
        <vt:i4>0</vt:i4>
      </vt:variant>
      <vt:variant>
        <vt:i4>5</vt:i4>
      </vt:variant>
      <vt:variant>
        <vt:lpwstr>https://www.revisor.leg.state.mn.us/statutes/?id=204c.16</vt:lpwstr>
      </vt:variant>
      <vt:variant>
        <vt:lpwstr/>
      </vt:variant>
      <vt:variant>
        <vt:i4>1376274</vt:i4>
      </vt:variant>
      <vt:variant>
        <vt:i4>933</vt:i4>
      </vt:variant>
      <vt:variant>
        <vt:i4>0</vt:i4>
      </vt:variant>
      <vt:variant>
        <vt:i4>5</vt:i4>
      </vt:variant>
      <vt:variant>
        <vt:lpwstr>https://www.revisor.leg.state.mn.us/statutes/?id=204c.15</vt:lpwstr>
      </vt:variant>
      <vt:variant>
        <vt:lpwstr/>
      </vt:variant>
      <vt:variant>
        <vt:i4>1507347</vt:i4>
      </vt:variant>
      <vt:variant>
        <vt:i4>930</vt:i4>
      </vt:variant>
      <vt:variant>
        <vt:i4>0</vt:i4>
      </vt:variant>
      <vt:variant>
        <vt:i4>5</vt:i4>
      </vt:variant>
      <vt:variant>
        <vt:lpwstr>https://www.revisor.leg.state.mn.us/statutes/?id=204c.07</vt:lpwstr>
      </vt:variant>
      <vt:variant>
        <vt:lpwstr/>
      </vt:variant>
      <vt:variant>
        <vt:i4>1310738</vt:i4>
      </vt:variant>
      <vt:variant>
        <vt:i4>927</vt:i4>
      </vt:variant>
      <vt:variant>
        <vt:i4>0</vt:i4>
      </vt:variant>
      <vt:variant>
        <vt:i4>5</vt:i4>
      </vt:variant>
      <vt:variant>
        <vt:lpwstr>https://www.revisor.leg.state.mn.us/statutes/?id=211b.11</vt:lpwstr>
      </vt:variant>
      <vt:variant>
        <vt:lpwstr/>
      </vt:variant>
      <vt:variant>
        <vt:i4>1179666</vt:i4>
      </vt:variant>
      <vt:variant>
        <vt:i4>924</vt:i4>
      </vt:variant>
      <vt:variant>
        <vt:i4>0</vt:i4>
      </vt:variant>
      <vt:variant>
        <vt:i4>5</vt:i4>
      </vt:variant>
      <vt:variant>
        <vt:lpwstr>https://www.revisor.leg.state.mn.us/statutes/?id=204c.12</vt:lpwstr>
      </vt:variant>
      <vt:variant>
        <vt:lpwstr/>
      </vt:variant>
      <vt:variant>
        <vt:i4>1507347</vt:i4>
      </vt:variant>
      <vt:variant>
        <vt:i4>921</vt:i4>
      </vt:variant>
      <vt:variant>
        <vt:i4>0</vt:i4>
      </vt:variant>
      <vt:variant>
        <vt:i4>5</vt:i4>
      </vt:variant>
      <vt:variant>
        <vt:lpwstr>https://www.revisor.leg.state.mn.us/statutes/?id=204c.07</vt:lpwstr>
      </vt:variant>
      <vt:variant>
        <vt:lpwstr/>
      </vt:variant>
      <vt:variant>
        <vt:i4>655448</vt:i4>
      </vt:variant>
      <vt:variant>
        <vt:i4>918</vt:i4>
      </vt:variant>
      <vt:variant>
        <vt:i4>0</vt:i4>
      </vt:variant>
      <vt:variant>
        <vt:i4>5</vt:i4>
      </vt:variant>
      <vt:variant>
        <vt:lpwstr>https://www.revisor.leg.state.mn.us/statutes/?id=201.061</vt:lpwstr>
      </vt:variant>
      <vt:variant>
        <vt:lpwstr/>
      </vt:variant>
      <vt:variant>
        <vt:i4>1310738</vt:i4>
      </vt:variant>
      <vt:variant>
        <vt:i4>915</vt:i4>
      </vt:variant>
      <vt:variant>
        <vt:i4>0</vt:i4>
      </vt:variant>
      <vt:variant>
        <vt:i4>5</vt:i4>
      </vt:variant>
      <vt:variant>
        <vt:lpwstr>https://www.revisor.leg.state.mn.us/statutes/?id=211B.11</vt:lpwstr>
      </vt:variant>
      <vt:variant>
        <vt:lpwstr/>
      </vt:variant>
      <vt:variant>
        <vt:i4>1245202</vt:i4>
      </vt:variant>
      <vt:variant>
        <vt:i4>912</vt:i4>
      </vt:variant>
      <vt:variant>
        <vt:i4>0</vt:i4>
      </vt:variant>
      <vt:variant>
        <vt:i4>5</vt:i4>
      </vt:variant>
      <vt:variant>
        <vt:lpwstr>https://www.revisor.leg.state.mn.us/statutes/?id=204c.13</vt:lpwstr>
      </vt:variant>
      <vt:variant>
        <vt:lpwstr/>
      </vt:variant>
      <vt:variant>
        <vt:i4>1441811</vt:i4>
      </vt:variant>
      <vt:variant>
        <vt:i4>909</vt:i4>
      </vt:variant>
      <vt:variant>
        <vt:i4>0</vt:i4>
      </vt:variant>
      <vt:variant>
        <vt:i4>5</vt:i4>
      </vt:variant>
      <vt:variant>
        <vt:lpwstr>https://www.revisor.leg.state.mn.us/statutes/?id=204c.06</vt:lpwstr>
      </vt:variant>
      <vt:variant>
        <vt:lpwstr/>
      </vt:variant>
      <vt:variant>
        <vt:i4>1441811</vt:i4>
      </vt:variant>
      <vt:variant>
        <vt:i4>906</vt:i4>
      </vt:variant>
      <vt:variant>
        <vt:i4>0</vt:i4>
      </vt:variant>
      <vt:variant>
        <vt:i4>5</vt:i4>
      </vt:variant>
      <vt:variant>
        <vt:lpwstr>https://www.revisor.leg.state.mn.us/statutes/?id=204c.06</vt:lpwstr>
      </vt:variant>
      <vt:variant>
        <vt:lpwstr/>
      </vt:variant>
      <vt:variant>
        <vt:i4>1572883</vt:i4>
      </vt:variant>
      <vt:variant>
        <vt:i4>903</vt:i4>
      </vt:variant>
      <vt:variant>
        <vt:i4>0</vt:i4>
      </vt:variant>
      <vt:variant>
        <vt:i4>5</vt:i4>
      </vt:variant>
      <vt:variant>
        <vt:lpwstr>https://www.revisor.leg.state.mn.us/statutes/?id=204c.08</vt:lpwstr>
      </vt:variant>
      <vt:variant>
        <vt:lpwstr/>
      </vt:variant>
      <vt:variant>
        <vt:i4>1376275</vt:i4>
      </vt:variant>
      <vt:variant>
        <vt:i4>900</vt:i4>
      </vt:variant>
      <vt:variant>
        <vt:i4>0</vt:i4>
      </vt:variant>
      <vt:variant>
        <vt:i4>5</vt:i4>
      </vt:variant>
      <vt:variant>
        <vt:lpwstr>https://www.revisor.leg.state.mn.us/statutes/?id=204c.05</vt:lpwstr>
      </vt:variant>
      <vt:variant>
        <vt:lpwstr/>
      </vt:variant>
      <vt:variant>
        <vt:i4>1638419</vt:i4>
      </vt:variant>
      <vt:variant>
        <vt:i4>897</vt:i4>
      </vt:variant>
      <vt:variant>
        <vt:i4>0</vt:i4>
      </vt:variant>
      <vt:variant>
        <vt:i4>5</vt:i4>
      </vt:variant>
      <vt:variant>
        <vt:lpwstr>https://www.revisor.leg.state.mn.us/statutes/?id=204c.09</vt:lpwstr>
      </vt:variant>
      <vt:variant>
        <vt:lpwstr/>
      </vt:variant>
      <vt:variant>
        <vt:i4>1572883</vt:i4>
      </vt:variant>
      <vt:variant>
        <vt:i4>894</vt:i4>
      </vt:variant>
      <vt:variant>
        <vt:i4>0</vt:i4>
      </vt:variant>
      <vt:variant>
        <vt:i4>5</vt:i4>
      </vt:variant>
      <vt:variant>
        <vt:lpwstr>https://www.revisor.leg.state.mn.us/statutes/?id=204c.08</vt:lpwstr>
      </vt:variant>
      <vt:variant>
        <vt:lpwstr/>
      </vt:variant>
      <vt:variant>
        <vt:i4>3473518</vt:i4>
      </vt:variant>
      <vt:variant>
        <vt:i4>891</vt:i4>
      </vt:variant>
      <vt:variant>
        <vt:i4>0</vt:i4>
      </vt:variant>
      <vt:variant>
        <vt:i4>5</vt:i4>
      </vt:variant>
      <vt:variant>
        <vt:lpwstr>https://www.revisor.leg.state.mn.us/statutes/?id=206.90</vt:lpwstr>
      </vt:variant>
      <vt:variant>
        <vt:lpwstr/>
      </vt:variant>
      <vt:variant>
        <vt:i4>1572883</vt:i4>
      </vt:variant>
      <vt:variant>
        <vt:i4>888</vt:i4>
      </vt:variant>
      <vt:variant>
        <vt:i4>0</vt:i4>
      </vt:variant>
      <vt:variant>
        <vt:i4>5</vt:i4>
      </vt:variant>
      <vt:variant>
        <vt:lpwstr>https://www.revisor.leg.state.mn.us/statutes/?id=204c.08</vt:lpwstr>
      </vt:variant>
      <vt:variant>
        <vt:lpwstr/>
      </vt:variant>
      <vt:variant>
        <vt:i4>1572883</vt:i4>
      </vt:variant>
      <vt:variant>
        <vt:i4>885</vt:i4>
      </vt:variant>
      <vt:variant>
        <vt:i4>0</vt:i4>
      </vt:variant>
      <vt:variant>
        <vt:i4>5</vt:i4>
      </vt:variant>
      <vt:variant>
        <vt:lpwstr>https://www.revisor.leg.state.mn.us/statutes/?id=204b.18</vt:lpwstr>
      </vt:variant>
      <vt:variant>
        <vt:lpwstr/>
      </vt:variant>
      <vt:variant>
        <vt:i4>1638416</vt:i4>
      </vt:variant>
      <vt:variant>
        <vt:i4>882</vt:i4>
      </vt:variant>
      <vt:variant>
        <vt:i4>0</vt:i4>
      </vt:variant>
      <vt:variant>
        <vt:i4>5</vt:i4>
      </vt:variant>
      <vt:variant>
        <vt:lpwstr>https://www.revisor.leg.state.mn.us/statutes/?id=204b.29</vt:lpwstr>
      </vt:variant>
      <vt:variant>
        <vt:lpwstr/>
      </vt:variant>
      <vt:variant>
        <vt:i4>1310736</vt:i4>
      </vt:variant>
      <vt:variant>
        <vt:i4>879</vt:i4>
      </vt:variant>
      <vt:variant>
        <vt:i4>0</vt:i4>
      </vt:variant>
      <vt:variant>
        <vt:i4>5</vt:i4>
      </vt:variant>
      <vt:variant>
        <vt:lpwstr>https://www.revisor.leg.state.mn.us/statutes/?id=204b.24</vt:lpwstr>
      </vt:variant>
      <vt:variant>
        <vt:lpwstr/>
      </vt:variant>
      <vt:variant>
        <vt:i4>1376274</vt:i4>
      </vt:variant>
      <vt:variant>
        <vt:i4>876</vt:i4>
      </vt:variant>
      <vt:variant>
        <vt:i4>0</vt:i4>
      </vt:variant>
      <vt:variant>
        <vt:i4>5</vt:i4>
      </vt:variant>
      <vt:variant>
        <vt:lpwstr>https://www.revisor.leg.state.mn.us/statutes/?id=203b.02</vt:lpwstr>
      </vt:variant>
      <vt:variant>
        <vt:lpwstr/>
      </vt:variant>
      <vt:variant>
        <vt:i4>1048592</vt:i4>
      </vt:variant>
      <vt:variant>
        <vt:i4>873</vt:i4>
      </vt:variant>
      <vt:variant>
        <vt:i4>0</vt:i4>
      </vt:variant>
      <vt:variant>
        <vt:i4>5</vt:i4>
      </vt:variant>
      <vt:variant>
        <vt:lpwstr>https://www.revisor.leg.state.mn.us/statutes/?id=204b.20</vt:lpwstr>
      </vt:variant>
      <vt:variant>
        <vt:lpwstr/>
      </vt:variant>
      <vt:variant>
        <vt:i4>1638419</vt:i4>
      </vt:variant>
      <vt:variant>
        <vt:i4>870</vt:i4>
      </vt:variant>
      <vt:variant>
        <vt:i4>0</vt:i4>
      </vt:variant>
      <vt:variant>
        <vt:i4>5</vt:i4>
      </vt:variant>
      <vt:variant>
        <vt:lpwstr>https://www.revisor.leg.state.mn.us/statutes/?id=204b.195</vt:lpwstr>
      </vt:variant>
      <vt:variant>
        <vt:lpwstr/>
      </vt:variant>
      <vt:variant>
        <vt:i4>1245200</vt:i4>
      </vt:variant>
      <vt:variant>
        <vt:i4>867</vt:i4>
      </vt:variant>
      <vt:variant>
        <vt:i4>0</vt:i4>
      </vt:variant>
      <vt:variant>
        <vt:i4>5</vt:i4>
      </vt:variant>
      <vt:variant>
        <vt:lpwstr>https://www.revisor.leg.state.mn.us/statutes/?id=204b.23</vt:lpwstr>
      </vt:variant>
      <vt:variant>
        <vt:lpwstr/>
      </vt:variant>
      <vt:variant>
        <vt:i4>1114128</vt:i4>
      </vt:variant>
      <vt:variant>
        <vt:i4>864</vt:i4>
      </vt:variant>
      <vt:variant>
        <vt:i4>0</vt:i4>
      </vt:variant>
      <vt:variant>
        <vt:i4>5</vt:i4>
      </vt:variant>
      <vt:variant>
        <vt:lpwstr>https://www.revisor.leg.state.mn.us/statutes/?id=204B.21</vt:lpwstr>
      </vt:variant>
      <vt:variant>
        <vt:lpwstr/>
      </vt:variant>
      <vt:variant>
        <vt:i4>1638419</vt:i4>
      </vt:variant>
      <vt:variant>
        <vt:i4>861</vt:i4>
      </vt:variant>
      <vt:variant>
        <vt:i4>0</vt:i4>
      </vt:variant>
      <vt:variant>
        <vt:i4>5</vt:i4>
      </vt:variant>
      <vt:variant>
        <vt:lpwstr>https://www.revisor.leg.state.mn.us/statutes/?id=204b.19</vt:lpwstr>
      </vt:variant>
      <vt:variant>
        <vt:lpwstr/>
      </vt:variant>
      <vt:variant>
        <vt:i4>6488114</vt:i4>
      </vt:variant>
      <vt:variant>
        <vt:i4>858</vt:i4>
      </vt:variant>
      <vt:variant>
        <vt:i4>0</vt:i4>
      </vt:variant>
      <vt:variant>
        <vt:i4>5</vt:i4>
      </vt:variant>
      <vt:variant>
        <vt:lpwstr>https://www.revisor.mn.gov/statutes/?id=204B.22</vt:lpwstr>
      </vt:variant>
      <vt:variant>
        <vt:lpwstr/>
      </vt:variant>
      <vt:variant>
        <vt:i4>6488114</vt:i4>
      </vt:variant>
      <vt:variant>
        <vt:i4>855</vt:i4>
      </vt:variant>
      <vt:variant>
        <vt:i4>0</vt:i4>
      </vt:variant>
      <vt:variant>
        <vt:i4>5</vt:i4>
      </vt:variant>
      <vt:variant>
        <vt:lpwstr>https://www.revisor.mn.gov/statutes/?id=204B.21</vt:lpwstr>
      </vt:variant>
      <vt:variant>
        <vt:lpwstr/>
      </vt:variant>
      <vt:variant>
        <vt:i4>3735594</vt:i4>
      </vt:variant>
      <vt:variant>
        <vt:i4>852</vt:i4>
      </vt:variant>
      <vt:variant>
        <vt:i4>0</vt:i4>
      </vt:variant>
      <vt:variant>
        <vt:i4>5</vt:i4>
      </vt:variant>
      <vt:variant>
        <vt:lpwstr>https://www.revisor.leg.state.mn.us/rules/?id=8240.1750</vt:lpwstr>
      </vt:variant>
      <vt:variant>
        <vt:lpwstr/>
      </vt:variant>
      <vt:variant>
        <vt:i4>3735595</vt:i4>
      </vt:variant>
      <vt:variant>
        <vt:i4>849</vt:i4>
      </vt:variant>
      <vt:variant>
        <vt:i4>0</vt:i4>
      </vt:variant>
      <vt:variant>
        <vt:i4>5</vt:i4>
      </vt:variant>
      <vt:variant>
        <vt:lpwstr>https://www.revisor.leg.state.mn.us/rules/?id=8240.1655</vt:lpwstr>
      </vt:variant>
      <vt:variant>
        <vt:lpwstr/>
      </vt:variant>
      <vt:variant>
        <vt:i4>1376272</vt:i4>
      </vt:variant>
      <vt:variant>
        <vt:i4>846</vt:i4>
      </vt:variant>
      <vt:variant>
        <vt:i4>0</vt:i4>
      </vt:variant>
      <vt:variant>
        <vt:i4>5</vt:i4>
      </vt:variant>
      <vt:variant>
        <vt:lpwstr>https://www.revisor.leg.state.mn.us/statutes/?id=204b.25</vt:lpwstr>
      </vt:variant>
      <vt:variant>
        <vt:lpwstr/>
      </vt:variant>
      <vt:variant>
        <vt:i4>3735595</vt:i4>
      </vt:variant>
      <vt:variant>
        <vt:i4>843</vt:i4>
      </vt:variant>
      <vt:variant>
        <vt:i4>0</vt:i4>
      </vt:variant>
      <vt:variant>
        <vt:i4>5</vt:i4>
      </vt:variant>
      <vt:variant>
        <vt:lpwstr>https://www.revisor.leg.state.mn.us/rules/?id=8240.1655</vt:lpwstr>
      </vt:variant>
      <vt:variant>
        <vt:lpwstr/>
      </vt:variant>
      <vt:variant>
        <vt:i4>1638419</vt:i4>
      </vt:variant>
      <vt:variant>
        <vt:i4>840</vt:i4>
      </vt:variant>
      <vt:variant>
        <vt:i4>0</vt:i4>
      </vt:variant>
      <vt:variant>
        <vt:i4>5</vt:i4>
      </vt:variant>
      <vt:variant>
        <vt:lpwstr>https://www.revisor.leg.state.mn.us/statutes/?id=204b.19</vt:lpwstr>
      </vt:variant>
      <vt:variant>
        <vt:lpwstr/>
      </vt:variant>
      <vt:variant>
        <vt:i4>3735595</vt:i4>
      </vt:variant>
      <vt:variant>
        <vt:i4>837</vt:i4>
      </vt:variant>
      <vt:variant>
        <vt:i4>0</vt:i4>
      </vt:variant>
      <vt:variant>
        <vt:i4>5</vt:i4>
      </vt:variant>
      <vt:variant>
        <vt:lpwstr>https://www.revisor.leg.state.mn.us/rules/?id=8240.1655</vt:lpwstr>
      </vt:variant>
      <vt:variant>
        <vt:lpwstr/>
      </vt:variant>
      <vt:variant>
        <vt:i4>1638419</vt:i4>
      </vt:variant>
      <vt:variant>
        <vt:i4>834</vt:i4>
      </vt:variant>
      <vt:variant>
        <vt:i4>0</vt:i4>
      </vt:variant>
      <vt:variant>
        <vt:i4>5</vt:i4>
      </vt:variant>
      <vt:variant>
        <vt:lpwstr>https://www.revisor.leg.state.mn.us/statutes/?id=204b.19</vt:lpwstr>
      </vt:variant>
      <vt:variant>
        <vt:lpwstr/>
      </vt:variant>
      <vt:variant>
        <vt:i4>6291506</vt:i4>
      </vt:variant>
      <vt:variant>
        <vt:i4>831</vt:i4>
      </vt:variant>
      <vt:variant>
        <vt:i4>0</vt:i4>
      </vt:variant>
      <vt:variant>
        <vt:i4>5</vt:i4>
      </vt:variant>
      <vt:variant>
        <vt:lpwstr>https://www.revisor.mn.gov/statutes/?id=204B.19</vt:lpwstr>
      </vt:variant>
      <vt:variant>
        <vt:lpwstr/>
      </vt:variant>
      <vt:variant>
        <vt:i4>1638419</vt:i4>
      </vt:variant>
      <vt:variant>
        <vt:i4>828</vt:i4>
      </vt:variant>
      <vt:variant>
        <vt:i4>0</vt:i4>
      </vt:variant>
      <vt:variant>
        <vt:i4>5</vt:i4>
      </vt:variant>
      <vt:variant>
        <vt:lpwstr>https://www.revisor.leg.state.mn.us/statutes/?id=204b.19</vt:lpwstr>
      </vt:variant>
      <vt:variant>
        <vt:lpwstr/>
      </vt:variant>
      <vt:variant>
        <vt:i4>2490487</vt:i4>
      </vt:variant>
      <vt:variant>
        <vt:i4>825</vt:i4>
      </vt:variant>
      <vt:variant>
        <vt:i4>0</vt:i4>
      </vt:variant>
      <vt:variant>
        <vt:i4>5</vt:i4>
      </vt:variant>
      <vt:variant>
        <vt:lpwstr>http://www.sos.state.mn.us/home/index.asp?page=588</vt:lpwstr>
      </vt:variant>
      <vt:variant>
        <vt:lpwstr/>
      </vt:variant>
      <vt:variant>
        <vt:i4>1703985</vt:i4>
      </vt:variant>
      <vt:variant>
        <vt:i4>818</vt:i4>
      </vt:variant>
      <vt:variant>
        <vt:i4>0</vt:i4>
      </vt:variant>
      <vt:variant>
        <vt:i4>5</vt:i4>
      </vt:variant>
      <vt:variant>
        <vt:lpwstr/>
      </vt:variant>
      <vt:variant>
        <vt:lpwstr>_Toc259091395</vt:lpwstr>
      </vt:variant>
      <vt:variant>
        <vt:i4>1703985</vt:i4>
      </vt:variant>
      <vt:variant>
        <vt:i4>812</vt:i4>
      </vt:variant>
      <vt:variant>
        <vt:i4>0</vt:i4>
      </vt:variant>
      <vt:variant>
        <vt:i4>5</vt:i4>
      </vt:variant>
      <vt:variant>
        <vt:lpwstr/>
      </vt:variant>
      <vt:variant>
        <vt:lpwstr>_Toc259091394</vt:lpwstr>
      </vt:variant>
      <vt:variant>
        <vt:i4>1703985</vt:i4>
      </vt:variant>
      <vt:variant>
        <vt:i4>806</vt:i4>
      </vt:variant>
      <vt:variant>
        <vt:i4>0</vt:i4>
      </vt:variant>
      <vt:variant>
        <vt:i4>5</vt:i4>
      </vt:variant>
      <vt:variant>
        <vt:lpwstr/>
      </vt:variant>
      <vt:variant>
        <vt:lpwstr>_Toc259091393</vt:lpwstr>
      </vt:variant>
      <vt:variant>
        <vt:i4>1703985</vt:i4>
      </vt:variant>
      <vt:variant>
        <vt:i4>800</vt:i4>
      </vt:variant>
      <vt:variant>
        <vt:i4>0</vt:i4>
      </vt:variant>
      <vt:variant>
        <vt:i4>5</vt:i4>
      </vt:variant>
      <vt:variant>
        <vt:lpwstr/>
      </vt:variant>
      <vt:variant>
        <vt:lpwstr>_Toc259091392</vt:lpwstr>
      </vt:variant>
      <vt:variant>
        <vt:i4>1703985</vt:i4>
      </vt:variant>
      <vt:variant>
        <vt:i4>794</vt:i4>
      </vt:variant>
      <vt:variant>
        <vt:i4>0</vt:i4>
      </vt:variant>
      <vt:variant>
        <vt:i4>5</vt:i4>
      </vt:variant>
      <vt:variant>
        <vt:lpwstr/>
      </vt:variant>
      <vt:variant>
        <vt:lpwstr>_Toc259091391</vt:lpwstr>
      </vt:variant>
      <vt:variant>
        <vt:i4>1703985</vt:i4>
      </vt:variant>
      <vt:variant>
        <vt:i4>788</vt:i4>
      </vt:variant>
      <vt:variant>
        <vt:i4>0</vt:i4>
      </vt:variant>
      <vt:variant>
        <vt:i4>5</vt:i4>
      </vt:variant>
      <vt:variant>
        <vt:lpwstr/>
      </vt:variant>
      <vt:variant>
        <vt:lpwstr>_Toc259091390</vt:lpwstr>
      </vt:variant>
      <vt:variant>
        <vt:i4>1769521</vt:i4>
      </vt:variant>
      <vt:variant>
        <vt:i4>782</vt:i4>
      </vt:variant>
      <vt:variant>
        <vt:i4>0</vt:i4>
      </vt:variant>
      <vt:variant>
        <vt:i4>5</vt:i4>
      </vt:variant>
      <vt:variant>
        <vt:lpwstr/>
      </vt:variant>
      <vt:variant>
        <vt:lpwstr>_Toc259091389</vt:lpwstr>
      </vt:variant>
      <vt:variant>
        <vt:i4>1769521</vt:i4>
      </vt:variant>
      <vt:variant>
        <vt:i4>776</vt:i4>
      </vt:variant>
      <vt:variant>
        <vt:i4>0</vt:i4>
      </vt:variant>
      <vt:variant>
        <vt:i4>5</vt:i4>
      </vt:variant>
      <vt:variant>
        <vt:lpwstr/>
      </vt:variant>
      <vt:variant>
        <vt:lpwstr>_Toc259091388</vt:lpwstr>
      </vt:variant>
      <vt:variant>
        <vt:i4>1769521</vt:i4>
      </vt:variant>
      <vt:variant>
        <vt:i4>770</vt:i4>
      </vt:variant>
      <vt:variant>
        <vt:i4>0</vt:i4>
      </vt:variant>
      <vt:variant>
        <vt:i4>5</vt:i4>
      </vt:variant>
      <vt:variant>
        <vt:lpwstr/>
      </vt:variant>
      <vt:variant>
        <vt:lpwstr>_Toc259091387</vt:lpwstr>
      </vt:variant>
      <vt:variant>
        <vt:i4>1769521</vt:i4>
      </vt:variant>
      <vt:variant>
        <vt:i4>764</vt:i4>
      </vt:variant>
      <vt:variant>
        <vt:i4>0</vt:i4>
      </vt:variant>
      <vt:variant>
        <vt:i4>5</vt:i4>
      </vt:variant>
      <vt:variant>
        <vt:lpwstr/>
      </vt:variant>
      <vt:variant>
        <vt:lpwstr>_Toc259091386</vt:lpwstr>
      </vt:variant>
      <vt:variant>
        <vt:i4>1769521</vt:i4>
      </vt:variant>
      <vt:variant>
        <vt:i4>758</vt:i4>
      </vt:variant>
      <vt:variant>
        <vt:i4>0</vt:i4>
      </vt:variant>
      <vt:variant>
        <vt:i4>5</vt:i4>
      </vt:variant>
      <vt:variant>
        <vt:lpwstr/>
      </vt:variant>
      <vt:variant>
        <vt:lpwstr>_Toc259091385</vt:lpwstr>
      </vt:variant>
      <vt:variant>
        <vt:i4>1769521</vt:i4>
      </vt:variant>
      <vt:variant>
        <vt:i4>752</vt:i4>
      </vt:variant>
      <vt:variant>
        <vt:i4>0</vt:i4>
      </vt:variant>
      <vt:variant>
        <vt:i4>5</vt:i4>
      </vt:variant>
      <vt:variant>
        <vt:lpwstr/>
      </vt:variant>
      <vt:variant>
        <vt:lpwstr>_Toc259091384</vt:lpwstr>
      </vt:variant>
      <vt:variant>
        <vt:i4>1769521</vt:i4>
      </vt:variant>
      <vt:variant>
        <vt:i4>746</vt:i4>
      </vt:variant>
      <vt:variant>
        <vt:i4>0</vt:i4>
      </vt:variant>
      <vt:variant>
        <vt:i4>5</vt:i4>
      </vt:variant>
      <vt:variant>
        <vt:lpwstr/>
      </vt:variant>
      <vt:variant>
        <vt:lpwstr>_Toc259091383</vt:lpwstr>
      </vt:variant>
      <vt:variant>
        <vt:i4>1769521</vt:i4>
      </vt:variant>
      <vt:variant>
        <vt:i4>740</vt:i4>
      </vt:variant>
      <vt:variant>
        <vt:i4>0</vt:i4>
      </vt:variant>
      <vt:variant>
        <vt:i4>5</vt:i4>
      </vt:variant>
      <vt:variant>
        <vt:lpwstr/>
      </vt:variant>
      <vt:variant>
        <vt:lpwstr>_Toc259091382</vt:lpwstr>
      </vt:variant>
      <vt:variant>
        <vt:i4>1769521</vt:i4>
      </vt:variant>
      <vt:variant>
        <vt:i4>734</vt:i4>
      </vt:variant>
      <vt:variant>
        <vt:i4>0</vt:i4>
      </vt:variant>
      <vt:variant>
        <vt:i4>5</vt:i4>
      </vt:variant>
      <vt:variant>
        <vt:lpwstr/>
      </vt:variant>
      <vt:variant>
        <vt:lpwstr>_Toc259091381</vt:lpwstr>
      </vt:variant>
      <vt:variant>
        <vt:i4>1769521</vt:i4>
      </vt:variant>
      <vt:variant>
        <vt:i4>728</vt:i4>
      </vt:variant>
      <vt:variant>
        <vt:i4>0</vt:i4>
      </vt:variant>
      <vt:variant>
        <vt:i4>5</vt:i4>
      </vt:variant>
      <vt:variant>
        <vt:lpwstr/>
      </vt:variant>
      <vt:variant>
        <vt:lpwstr>_Toc259091380</vt:lpwstr>
      </vt:variant>
      <vt:variant>
        <vt:i4>1310769</vt:i4>
      </vt:variant>
      <vt:variant>
        <vt:i4>722</vt:i4>
      </vt:variant>
      <vt:variant>
        <vt:i4>0</vt:i4>
      </vt:variant>
      <vt:variant>
        <vt:i4>5</vt:i4>
      </vt:variant>
      <vt:variant>
        <vt:lpwstr/>
      </vt:variant>
      <vt:variant>
        <vt:lpwstr>_Toc259091379</vt:lpwstr>
      </vt:variant>
      <vt:variant>
        <vt:i4>1310769</vt:i4>
      </vt:variant>
      <vt:variant>
        <vt:i4>716</vt:i4>
      </vt:variant>
      <vt:variant>
        <vt:i4>0</vt:i4>
      </vt:variant>
      <vt:variant>
        <vt:i4>5</vt:i4>
      </vt:variant>
      <vt:variant>
        <vt:lpwstr/>
      </vt:variant>
      <vt:variant>
        <vt:lpwstr>_Toc259091378</vt:lpwstr>
      </vt:variant>
      <vt:variant>
        <vt:i4>1310769</vt:i4>
      </vt:variant>
      <vt:variant>
        <vt:i4>710</vt:i4>
      </vt:variant>
      <vt:variant>
        <vt:i4>0</vt:i4>
      </vt:variant>
      <vt:variant>
        <vt:i4>5</vt:i4>
      </vt:variant>
      <vt:variant>
        <vt:lpwstr/>
      </vt:variant>
      <vt:variant>
        <vt:lpwstr>_Toc259091377</vt:lpwstr>
      </vt:variant>
      <vt:variant>
        <vt:i4>1310769</vt:i4>
      </vt:variant>
      <vt:variant>
        <vt:i4>704</vt:i4>
      </vt:variant>
      <vt:variant>
        <vt:i4>0</vt:i4>
      </vt:variant>
      <vt:variant>
        <vt:i4>5</vt:i4>
      </vt:variant>
      <vt:variant>
        <vt:lpwstr/>
      </vt:variant>
      <vt:variant>
        <vt:lpwstr>_Toc259091376</vt:lpwstr>
      </vt:variant>
      <vt:variant>
        <vt:i4>1310769</vt:i4>
      </vt:variant>
      <vt:variant>
        <vt:i4>698</vt:i4>
      </vt:variant>
      <vt:variant>
        <vt:i4>0</vt:i4>
      </vt:variant>
      <vt:variant>
        <vt:i4>5</vt:i4>
      </vt:variant>
      <vt:variant>
        <vt:lpwstr/>
      </vt:variant>
      <vt:variant>
        <vt:lpwstr>_Toc259091375</vt:lpwstr>
      </vt:variant>
      <vt:variant>
        <vt:i4>1310769</vt:i4>
      </vt:variant>
      <vt:variant>
        <vt:i4>692</vt:i4>
      </vt:variant>
      <vt:variant>
        <vt:i4>0</vt:i4>
      </vt:variant>
      <vt:variant>
        <vt:i4>5</vt:i4>
      </vt:variant>
      <vt:variant>
        <vt:lpwstr/>
      </vt:variant>
      <vt:variant>
        <vt:lpwstr>_Toc259091374</vt:lpwstr>
      </vt:variant>
      <vt:variant>
        <vt:i4>1310769</vt:i4>
      </vt:variant>
      <vt:variant>
        <vt:i4>686</vt:i4>
      </vt:variant>
      <vt:variant>
        <vt:i4>0</vt:i4>
      </vt:variant>
      <vt:variant>
        <vt:i4>5</vt:i4>
      </vt:variant>
      <vt:variant>
        <vt:lpwstr/>
      </vt:variant>
      <vt:variant>
        <vt:lpwstr>_Toc259091373</vt:lpwstr>
      </vt:variant>
      <vt:variant>
        <vt:i4>1310769</vt:i4>
      </vt:variant>
      <vt:variant>
        <vt:i4>680</vt:i4>
      </vt:variant>
      <vt:variant>
        <vt:i4>0</vt:i4>
      </vt:variant>
      <vt:variant>
        <vt:i4>5</vt:i4>
      </vt:variant>
      <vt:variant>
        <vt:lpwstr/>
      </vt:variant>
      <vt:variant>
        <vt:lpwstr>_Toc259091372</vt:lpwstr>
      </vt:variant>
      <vt:variant>
        <vt:i4>1310769</vt:i4>
      </vt:variant>
      <vt:variant>
        <vt:i4>674</vt:i4>
      </vt:variant>
      <vt:variant>
        <vt:i4>0</vt:i4>
      </vt:variant>
      <vt:variant>
        <vt:i4>5</vt:i4>
      </vt:variant>
      <vt:variant>
        <vt:lpwstr/>
      </vt:variant>
      <vt:variant>
        <vt:lpwstr>_Toc259091371</vt:lpwstr>
      </vt:variant>
      <vt:variant>
        <vt:i4>1310769</vt:i4>
      </vt:variant>
      <vt:variant>
        <vt:i4>668</vt:i4>
      </vt:variant>
      <vt:variant>
        <vt:i4>0</vt:i4>
      </vt:variant>
      <vt:variant>
        <vt:i4>5</vt:i4>
      </vt:variant>
      <vt:variant>
        <vt:lpwstr/>
      </vt:variant>
      <vt:variant>
        <vt:lpwstr>_Toc259091370</vt:lpwstr>
      </vt:variant>
      <vt:variant>
        <vt:i4>1376305</vt:i4>
      </vt:variant>
      <vt:variant>
        <vt:i4>662</vt:i4>
      </vt:variant>
      <vt:variant>
        <vt:i4>0</vt:i4>
      </vt:variant>
      <vt:variant>
        <vt:i4>5</vt:i4>
      </vt:variant>
      <vt:variant>
        <vt:lpwstr/>
      </vt:variant>
      <vt:variant>
        <vt:lpwstr>_Toc259091369</vt:lpwstr>
      </vt:variant>
      <vt:variant>
        <vt:i4>1376305</vt:i4>
      </vt:variant>
      <vt:variant>
        <vt:i4>656</vt:i4>
      </vt:variant>
      <vt:variant>
        <vt:i4>0</vt:i4>
      </vt:variant>
      <vt:variant>
        <vt:i4>5</vt:i4>
      </vt:variant>
      <vt:variant>
        <vt:lpwstr/>
      </vt:variant>
      <vt:variant>
        <vt:lpwstr>_Toc259091368</vt:lpwstr>
      </vt:variant>
      <vt:variant>
        <vt:i4>1376305</vt:i4>
      </vt:variant>
      <vt:variant>
        <vt:i4>650</vt:i4>
      </vt:variant>
      <vt:variant>
        <vt:i4>0</vt:i4>
      </vt:variant>
      <vt:variant>
        <vt:i4>5</vt:i4>
      </vt:variant>
      <vt:variant>
        <vt:lpwstr/>
      </vt:variant>
      <vt:variant>
        <vt:lpwstr>_Toc259091367</vt:lpwstr>
      </vt:variant>
      <vt:variant>
        <vt:i4>1376305</vt:i4>
      </vt:variant>
      <vt:variant>
        <vt:i4>644</vt:i4>
      </vt:variant>
      <vt:variant>
        <vt:i4>0</vt:i4>
      </vt:variant>
      <vt:variant>
        <vt:i4>5</vt:i4>
      </vt:variant>
      <vt:variant>
        <vt:lpwstr/>
      </vt:variant>
      <vt:variant>
        <vt:lpwstr>_Toc259091366</vt:lpwstr>
      </vt:variant>
      <vt:variant>
        <vt:i4>1376305</vt:i4>
      </vt:variant>
      <vt:variant>
        <vt:i4>638</vt:i4>
      </vt:variant>
      <vt:variant>
        <vt:i4>0</vt:i4>
      </vt:variant>
      <vt:variant>
        <vt:i4>5</vt:i4>
      </vt:variant>
      <vt:variant>
        <vt:lpwstr/>
      </vt:variant>
      <vt:variant>
        <vt:lpwstr>_Toc259091365</vt:lpwstr>
      </vt:variant>
      <vt:variant>
        <vt:i4>1376305</vt:i4>
      </vt:variant>
      <vt:variant>
        <vt:i4>632</vt:i4>
      </vt:variant>
      <vt:variant>
        <vt:i4>0</vt:i4>
      </vt:variant>
      <vt:variant>
        <vt:i4>5</vt:i4>
      </vt:variant>
      <vt:variant>
        <vt:lpwstr/>
      </vt:variant>
      <vt:variant>
        <vt:lpwstr>_Toc259091364</vt:lpwstr>
      </vt:variant>
      <vt:variant>
        <vt:i4>1376305</vt:i4>
      </vt:variant>
      <vt:variant>
        <vt:i4>626</vt:i4>
      </vt:variant>
      <vt:variant>
        <vt:i4>0</vt:i4>
      </vt:variant>
      <vt:variant>
        <vt:i4>5</vt:i4>
      </vt:variant>
      <vt:variant>
        <vt:lpwstr/>
      </vt:variant>
      <vt:variant>
        <vt:lpwstr>_Toc259091363</vt:lpwstr>
      </vt:variant>
      <vt:variant>
        <vt:i4>1376305</vt:i4>
      </vt:variant>
      <vt:variant>
        <vt:i4>620</vt:i4>
      </vt:variant>
      <vt:variant>
        <vt:i4>0</vt:i4>
      </vt:variant>
      <vt:variant>
        <vt:i4>5</vt:i4>
      </vt:variant>
      <vt:variant>
        <vt:lpwstr/>
      </vt:variant>
      <vt:variant>
        <vt:lpwstr>_Toc259091362</vt:lpwstr>
      </vt:variant>
      <vt:variant>
        <vt:i4>1376305</vt:i4>
      </vt:variant>
      <vt:variant>
        <vt:i4>614</vt:i4>
      </vt:variant>
      <vt:variant>
        <vt:i4>0</vt:i4>
      </vt:variant>
      <vt:variant>
        <vt:i4>5</vt:i4>
      </vt:variant>
      <vt:variant>
        <vt:lpwstr/>
      </vt:variant>
      <vt:variant>
        <vt:lpwstr>_Toc259091361</vt:lpwstr>
      </vt:variant>
      <vt:variant>
        <vt:i4>1376305</vt:i4>
      </vt:variant>
      <vt:variant>
        <vt:i4>608</vt:i4>
      </vt:variant>
      <vt:variant>
        <vt:i4>0</vt:i4>
      </vt:variant>
      <vt:variant>
        <vt:i4>5</vt:i4>
      </vt:variant>
      <vt:variant>
        <vt:lpwstr/>
      </vt:variant>
      <vt:variant>
        <vt:lpwstr>_Toc259091360</vt:lpwstr>
      </vt:variant>
      <vt:variant>
        <vt:i4>1441841</vt:i4>
      </vt:variant>
      <vt:variant>
        <vt:i4>602</vt:i4>
      </vt:variant>
      <vt:variant>
        <vt:i4>0</vt:i4>
      </vt:variant>
      <vt:variant>
        <vt:i4>5</vt:i4>
      </vt:variant>
      <vt:variant>
        <vt:lpwstr/>
      </vt:variant>
      <vt:variant>
        <vt:lpwstr>_Toc259091359</vt:lpwstr>
      </vt:variant>
      <vt:variant>
        <vt:i4>1441841</vt:i4>
      </vt:variant>
      <vt:variant>
        <vt:i4>596</vt:i4>
      </vt:variant>
      <vt:variant>
        <vt:i4>0</vt:i4>
      </vt:variant>
      <vt:variant>
        <vt:i4>5</vt:i4>
      </vt:variant>
      <vt:variant>
        <vt:lpwstr/>
      </vt:variant>
      <vt:variant>
        <vt:lpwstr>_Toc259091358</vt:lpwstr>
      </vt:variant>
      <vt:variant>
        <vt:i4>1441841</vt:i4>
      </vt:variant>
      <vt:variant>
        <vt:i4>590</vt:i4>
      </vt:variant>
      <vt:variant>
        <vt:i4>0</vt:i4>
      </vt:variant>
      <vt:variant>
        <vt:i4>5</vt:i4>
      </vt:variant>
      <vt:variant>
        <vt:lpwstr/>
      </vt:variant>
      <vt:variant>
        <vt:lpwstr>_Toc259091357</vt:lpwstr>
      </vt:variant>
      <vt:variant>
        <vt:i4>1441841</vt:i4>
      </vt:variant>
      <vt:variant>
        <vt:i4>584</vt:i4>
      </vt:variant>
      <vt:variant>
        <vt:i4>0</vt:i4>
      </vt:variant>
      <vt:variant>
        <vt:i4>5</vt:i4>
      </vt:variant>
      <vt:variant>
        <vt:lpwstr/>
      </vt:variant>
      <vt:variant>
        <vt:lpwstr>_Toc259091356</vt:lpwstr>
      </vt:variant>
      <vt:variant>
        <vt:i4>1441841</vt:i4>
      </vt:variant>
      <vt:variant>
        <vt:i4>578</vt:i4>
      </vt:variant>
      <vt:variant>
        <vt:i4>0</vt:i4>
      </vt:variant>
      <vt:variant>
        <vt:i4>5</vt:i4>
      </vt:variant>
      <vt:variant>
        <vt:lpwstr/>
      </vt:variant>
      <vt:variant>
        <vt:lpwstr>_Toc259091355</vt:lpwstr>
      </vt:variant>
      <vt:variant>
        <vt:i4>1441841</vt:i4>
      </vt:variant>
      <vt:variant>
        <vt:i4>572</vt:i4>
      </vt:variant>
      <vt:variant>
        <vt:i4>0</vt:i4>
      </vt:variant>
      <vt:variant>
        <vt:i4>5</vt:i4>
      </vt:variant>
      <vt:variant>
        <vt:lpwstr/>
      </vt:variant>
      <vt:variant>
        <vt:lpwstr>_Toc259091354</vt:lpwstr>
      </vt:variant>
      <vt:variant>
        <vt:i4>1441841</vt:i4>
      </vt:variant>
      <vt:variant>
        <vt:i4>566</vt:i4>
      </vt:variant>
      <vt:variant>
        <vt:i4>0</vt:i4>
      </vt:variant>
      <vt:variant>
        <vt:i4>5</vt:i4>
      </vt:variant>
      <vt:variant>
        <vt:lpwstr/>
      </vt:variant>
      <vt:variant>
        <vt:lpwstr>_Toc259091353</vt:lpwstr>
      </vt:variant>
      <vt:variant>
        <vt:i4>1441841</vt:i4>
      </vt:variant>
      <vt:variant>
        <vt:i4>560</vt:i4>
      </vt:variant>
      <vt:variant>
        <vt:i4>0</vt:i4>
      </vt:variant>
      <vt:variant>
        <vt:i4>5</vt:i4>
      </vt:variant>
      <vt:variant>
        <vt:lpwstr/>
      </vt:variant>
      <vt:variant>
        <vt:lpwstr>_Toc259091352</vt:lpwstr>
      </vt:variant>
      <vt:variant>
        <vt:i4>1441841</vt:i4>
      </vt:variant>
      <vt:variant>
        <vt:i4>554</vt:i4>
      </vt:variant>
      <vt:variant>
        <vt:i4>0</vt:i4>
      </vt:variant>
      <vt:variant>
        <vt:i4>5</vt:i4>
      </vt:variant>
      <vt:variant>
        <vt:lpwstr/>
      </vt:variant>
      <vt:variant>
        <vt:lpwstr>_Toc259091351</vt:lpwstr>
      </vt:variant>
      <vt:variant>
        <vt:i4>1441841</vt:i4>
      </vt:variant>
      <vt:variant>
        <vt:i4>548</vt:i4>
      </vt:variant>
      <vt:variant>
        <vt:i4>0</vt:i4>
      </vt:variant>
      <vt:variant>
        <vt:i4>5</vt:i4>
      </vt:variant>
      <vt:variant>
        <vt:lpwstr/>
      </vt:variant>
      <vt:variant>
        <vt:lpwstr>_Toc259091350</vt:lpwstr>
      </vt:variant>
      <vt:variant>
        <vt:i4>1507377</vt:i4>
      </vt:variant>
      <vt:variant>
        <vt:i4>542</vt:i4>
      </vt:variant>
      <vt:variant>
        <vt:i4>0</vt:i4>
      </vt:variant>
      <vt:variant>
        <vt:i4>5</vt:i4>
      </vt:variant>
      <vt:variant>
        <vt:lpwstr/>
      </vt:variant>
      <vt:variant>
        <vt:lpwstr>_Toc259091349</vt:lpwstr>
      </vt:variant>
      <vt:variant>
        <vt:i4>1507377</vt:i4>
      </vt:variant>
      <vt:variant>
        <vt:i4>536</vt:i4>
      </vt:variant>
      <vt:variant>
        <vt:i4>0</vt:i4>
      </vt:variant>
      <vt:variant>
        <vt:i4>5</vt:i4>
      </vt:variant>
      <vt:variant>
        <vt:lpwstr/>
      </vt:variant>
      <vt:variant>
        <vt:lpwstr>_Toc259091348</vt:lpwstr>
      </vt:variant>
      <vt:variant>
        <vt:i4>1507377</vt:i4>
      </vt:variant>
      <vt:variant>
        <vt:i4>530</vt:i4>
      </vt:variant>
      <vt:variant>
        <vt:i4>0</vt:i4>
      </vt:variant>
      <vt:variant>
        <vt:i4>5</vt:i4>
      </vt:variant>
      <vt:variant>
        <vt:lpwstr/>
      </vt:variant>
      <vt:variant>
        <vt:lpwstr>_Toc259091347</vt:lpwstr>
      </vt:variant>
      <vt:variant>
        <vt:i4>1507377</vt:i4>
      </vt:variant>
      <vt:variant>
        <vt:i4>524</vt:i4>
      </vt:variant>
      <vt:variant>
        <vt:i4>0</vt:i4>
      </vt:variant>
      <vt:variant>
        <vt:i4>5</vt:i4>
      </vt:variant>
      <vt:variant>
        <vt:lpwstr/>
      </vt:variant>
      <vt:variant>
        <vt:lpwstr>_Toc259091346</vt:lpwstr>
      </vt:variant>
      <vt:variant>
        <vt:i4>1507377</vt:i4>
      </vt:variant>
      <vt:variant>
        <vt:i4>518</vt:i4>
      </vt:variant>
      <vt:variant>
        <vt:i4>0</vt:i4>
      </vt:variant>
      <vt:variant>
        <vt:i4>5</vt:i4>
      </vt:variant>
      <vt:variant>
        <vt:lpwstr/>
      </vt:variant>
      <vt:variant>
        <vt:lpwstr>_Toc259091345</vt:lpwstr>
      </vt:variant>
      <vt:variant>
        <vt:i4>1507377</vt:i4>
      </vt:variant>
      <vt:variant>
        <vt:i4>512</vt:i4>
      </vt:variant>
      <vt:variant>
        <vt:i4>0</vt:i4>
      </vt:variant>
      <vt:variant>
        <vt:i4>5</vt:i4>
      </vt:variant>
      <vt:variant>
        <vt:lpwstr/>
      </vt:variant>
      <vt:variant>
        <vt:lpwstr>_Toc259091344</vt:lpwstr>
      </vt:variant>
      <vt:variant>
        <vt:i4>1507377</vt:i4>
      </vt:variant>
      <vt:variant>
        <vt:i4>506</vt:i4>
      </vt:variant>
      <vt:variant>
        <vt:i4>0</vt:i4>
      </vt:variant>
      <vt:variant>
        <vt:i4>5</vt:i4>
      </vt:variant>
      <vt:variant>
        <vt:lpwstr/>
      </vt:variant>
      <vt:variant>
        <vt:lpwstr>_Toc259091343</vt:lpwstr>
      </vt:variant>
      <vt:variant>
        <vt:i4>1507377</vt:i4>
      </vt:variant>
      <vt:variant>
        <vt:i4>500</vt:i4>
      </vt:variant>
      <vt:variant>
        <vt:i4>0</vt:i4>
      </vt:variant>
      <vt:variant>
        <vt:i4>5</vt:i4>
      </vt:variant>
      <vt:variant>
        <vt:lpwstr/>
      </vt:variant>
      <vt:variant>
        <vt:lpwstr>_Toc259091342</vt:lpwstr>
      </vt:variant>
      <vt:variant>
        <vt:i4>1507377</vt:i4>
      </vt:variant>
      <vt:variant>
        <vt:i4>494</vt:i4>
      </vt:variant>
      <vt:variant>
        <vt:i4>0</vt:i4>
      </vt:variant>
      <vt:variant>
        <vt:i4>5</vt:i4>
      </vt:variant>
      <vt:variant>
        <vt:lpwstr/>
      </vt:variant>
      <vt:variant>
        <vt:lpwstr>_Toc259091341</vt:lpwstr>
      </vt:variant>
      <vt:variant>
        <vt:i4>1507377</vt:i4>
      </vt:variant>
      <vt:variant>
        <vt:i4>488</vt:i4>
      </vt:variant>
      <vt:variant>
        <vt:i4>0</vt:i4>
      </vt:variant>
      <vt:variant>
        <vt:i4>5</vt:i4>
      </vt:variant>
      <vt:variant>
        <vt:lpwstr/>
      </vt:variant>
      <vt:variant>
        <vt:lpwstr>_Toc259091340</vt:lpwstr>
      </vt:variant>
      <vt:variant>
        <vt:i4>1048625</vt:i4>
      </vt:variant>
      <vt:variant>
        <vt:i4>482</vt:i4>
      </vt:variant>
      <vt:variant>
        <vt:i4>0</vt:i4>
      </vt:variant>
      <vt:variant>
        <vt:i4>5</vt:i4>
      </vt:variant>
      <vt:variant>
        <vt:lpwstr/>
      </vt:variant>
      <vt:variant>
        <vt:lpwstr>_Toc259091339</vt:lpwstr>
      </vt:variant>
      <vt:variant>
        <vt:i4>1048625</vt:i4>
      </vt:variant>
      <vt:variant>
        <vt:i4>476</vt:i4>
      </vt:variant>
      <vt:variant>
        <vt:i4>0</vt:i4>
      </vt:variant>
      <vt:variant>
        <vt:i4>5</vt:i4>
      </vt:variant>
      <vt:variant>
        <vt:lpwstr/>
      </vt:variant>
      <vt:variant>
        <vt:lpwstr>_Toc259091338</vt:lpwstr>
      </vt:variant>
      <vt:variant>
        <vt:i4>1048625</vt:i4>
      </vt:variant>
      <vt:variant>
        <vt:i4>470</vt:i4>
      </vt:variant>
      <vt:variant>
        <vt:i4>0</vt:i4>
      </vt:variant>
      <vt:variant>
        <vt:i4>5</vt:i4>
      </vt:variant>
      <vt:variant>
        <vt:lpwstr/>
      </vt:variant>
      <vt:variant>
        <vt:lpwstr>_Toc259091337</vt:lpwstr>
      </vt:variant>
      <vt:variant>
        <vt:i4>1048625</vt:i4>
      </vt:variant>
      <vt:variant>
        <vt:i4>464</vt:i4>
      </vt:variant>
      <vt:variant>
        <vt:i4>0</vt:i4>
      </vt:variant>
      <vt:variant>
        <vt:i4>5</vt:i4>
      </vt:variant>
      <vt:variant>
        <vt:lpwstr/>
      </vt:variant>
      <vt:variant>
        <vt:lpwstr>_Toc259091336</vt:lpwstr>
      </vt:variant>
      <vt:variant>
        <vt:i4>1048625</vt:i4>
      </vt:variant>
      <vt:variant>
        <vt:i4>458</vt:i4>
      </vt:variant>
      <vt:variant>
        <vt:i4>0</vt:i4>
      </vt:variant>
      <vt:variant>
        <vt:i4>5</vt:i4>
      </vt:variant>
      <vt:variant>
        <vt:lpwstr/>
      </vt:variant>
      <vt:variant>
        <vt:lpwstr>_Toc259091335</vt:lpwstr>
      </vt:variant>
      <vt:variant>
        <vt:i4>1048625</vt:i4>
      </vt:variant>
      <vt:variant>
        <vt:i4>452</vt:i4>
      </vt:variant>
      <vt:variant>
        <vt:i4>0</vt:i4>
      </vt:variant>
      <vt:variant>
        <vt:i4>5</vt:i4>
      </vt:variant>
      <vt:variant>
        <vt:lpwstr/>
      </vt:variant>
      <vt:variant>
        <vt:lpwstr>_Toc259091334</vt:lpwstr>
      </vt:variant>
      <vt:variant>
        <vt:i4>1048625</vt:i4>
      </vt:variant>
      <vt:variant>
        <vt:i4>446</vt:i4>
      </vt:variant>
      <vt:variant>
        <vt:i4>0</vt:i4>
      </vt:variant>
      <vt:variant>
        <vt:i4>5</vt:i4>
      </vt:variant>
      <vt:variant>
        <vt:lpwstr/>
      </vt:variant>
      <vt:variant>
        <vt:lpwstr>_Toc259091333</vt:lpwstr>
      </vt:variant>
      <vt:variant>
        <vt:i4>1048625</vt:i4>
      </vt:variant>
      <vt:variant>
        <vt:i4>440</vt:i4>
      </vt:variant>
      <vt:variant>
        <vt:i4>0</vt:i4>
      </vt:variant>
      <vt:variant>
        <vt:i4>5</vt:i4>
      </vt:variant>
      <vt:variant>
        <vt:lpwstr/>
      </vt:variant>
      <vt:variant>
        <vt:lpwstr>_Toc259091332</vt:lpwstr>
      </vt:variant>
      <vt:variant>
        <vt:i4>1048625</vt:i4>
      </vt:variant>
      <vt:variant>
        <vt:i4>434</vt:i4>
      </vt:variant>
      <vt:variant>
        <vt:i4>0</vt:i4>
      </vt:variant>
      <vt:variant>
        <vt:i4>5</vt:i4>
      </vt:variant>
      <vt:variant>
        <vt:lpwstr/>
      </vt:variant>
      <vt:variant>
        <vt:lpwstr>_Toc259091331</vt:lpwstr>
      </vt:variant>
      <vt:variant>
        <vt:i4>1048625</vt:i4>
      </vt:variant>
      <vt:variant>
        <vt:i4>428</vt:i4>
      </vt:variant>
      <vt:variant>
        <vt:i4>0</vt:i4>
      </vt:variant>
      <vt:variant>
        <vt:i4>5</vt:i4>
      </vt:variant>
      <vt:variant>
        <vt:lpwstr/>
      </vt:variant>
      <vt:variant>
        <vt:lpwstr>_Toc259091330</vt:lpwstr>
      </vt:variant>
      <vt:variant>
        <vt:i4>1114161</vt:i4>
      </vt:variant>
      <vt:variant>
        <vt:i4>422</vt:i4>
      </vt:variant>
      <vt:variant>
        <vt:i4>0</vt:i4>
      </vt:variant>
      <vt:variant>
        <vt:i4>5</vt:i4>
      </vt:variant>
      <vt:variant>
        <vt:lpwstr/>
      </vt:variant>
      <vt:variant>
        <vt:lpwstr>_Toc259091329</vt:lpwstr>
      </vt:variant>
      <vt:variant>
        <vt:i4>1114161</vt:i4>
      </vt:variant>
      <vt:variant>
        <vt:i4>416</vt:i4>
      </vt:variant>
      <vt:variant>
        <vt:i4>0</vt:i4>
      </vt:variant>
      <vt:variant>
        <vt:i4>5</vt:i4>
      </vt:variant>
      <vt:variant>
        <vt:lpwstr/>
      </vt:variant>
      <vt:variant>
        <vt:lpwstr>_Toc259091328</vt:lpwstr>
      </vt:variant>
      <vt:variant>
        <vt:i4>1114161</vt:i4>
      </vt:variant>
      <vt:variant>
        <vt:i4>410</vt:i4>
      </vt:variant>
      <vt:variant>
        <vt:i4>0</vt:i4>
      </vt:variant>
      <vt:variant>
        <vt:i4>5</vt:i4>
      </vt:variant>
      <vt:variant>
        <vt:lpwstr/>
      </vt:variant>
      <vt:variant>
        <vt:lpwstr>_Toc259091327</vt:lpwstr>
      </vt:variant>
      <vt:variant>
        <vt:i4>1114161</vt:i4>
      </vt:variant>
      <vt:variant>
        <vt:i4>404</vt:i4>
      </vt:variant>
      <vt:variant>
        <vt:i4>0</vt:i4>
      </vt:variant>
      <vt:variant>
        <vt:i4>5</vt:i4>
      </vt:variant>
      <vt:variant>
        <vt:lpwstr/>
      </vt:variant>
      <vt:variant>
        <vt:lpwstr>_Toc259091326</vt:lpwstr>
      </vt:variant>
      <vt:variant>
        <vt:i4>1114161</vt:i4>
      </vt:variant>
      <vt:variant>
        <vt:i4>398</vt:i4>
      </vt:variant>
      <vt:variant>
        <vt:i4>0</vt:i4>
      </vt:variant>
      <vt:variant>
        <vt:i4>5</vt:i4>
      </vt:variant>
      <vt:variant>
        <vt:lpwstr/>
      </vt:variant>
      <vt:variant>
        <vt:lpwstr>_Toc259091325</vt:lpwstr>
      </vt:variant>
      <vt:variant>
        <vt:i4>1114161</vt:i4>
      </vt:variant>
      <vt:variant>
        <vt:i4>392</vt:i4>
      </vt:variant>
      <vt:variant>
        <vt:i4>0</vt:i4>
      </vt:variant>
      <vt:variant>
        <vt:i4>5</vt:i4>
      </vt:variant>
      <vt:variant>
        <vt:lpwstr/>
      </vt:variant>
      <vt:variant>
        <vt:lpwstr>_Toc259091324</vt:lpwstr>
      </vt:variant>
      <vt:variant>
        <vt:i4>1114161</vt:i4>
      </vt:variant>
      <vt:variant>
        <vt:i4>386</vt:i4>
      </vt:variant>
      <vt:variant>
        <vt:i4>0</vt:i4>
      </vt:variant>
      <vt:variant>
        <vt:i4>5</vt:i4>
      </vt:variant>
      <vt:variant>
        <vt:lpwstr/>
      </vt:variant>
      <vt:variant>
        <vt:lpwstr>_Toc259091323</vt:lpwstr>
      </vt:variant>
      <vt:variant>
        <vt:i4>1114161</vt:i4>
      </vt:variant>
      <vt:variant>
        <vt:i4>380</vt:i4>
      </vt:variant>
      <vt:variant>
        <vt:i4>0</vt:i4>
      </vt:variant>
      <vt:variant>
        <vt:i4>5</vt:i4>
      </vt:variant>
      <vt:variant>
        <vt:lpwstr/>
      </vt:variant>
      <vt:variant>
        <vt:lpwstr>_Toc259091322</vt:lpwstr>
      </vt:variant>
      <vt:variant>
        <vt:i4>1114161</vt:i4>
      </vt:variant>
      <vt:variant>
        <vt:i4>374</vt:i4>
      </vt:variant>
      <vt:variant>
        <vt:i4>0</vt:i4>
      </vt:variant>
      <vt:variant>
        <vt:i4>5</vt:i4>
      </vt:variant>
      <vt:variant>
        <vt:lpwstr/>
      </vt:variant>
      <vt:variant>
        <vt:lpwstr>_Toc259091321</vt:lpwstr>
      </vt:variant>
      <vt:variant>
        <vt:i4>1114161</vt:i4>
      </vt:variant>
      <vt:variant>
        <vt:i4>368</vt:i4>
      </vt:variant>
      <vt:variant>
        <vt:i4>0</vt:i4>
      </vt:variant>
      <vt:variant>
        <vt:i4>5</vt:i4>
      </vt:variant>
      <vt:variant>
        <vt:lpwstr/>
      </vt:variant>
      <vt:variant>
        <vt:lpwstr>_Toc259091320</vt:lpwstr>
      </vt:variant>
      <vt:variant>
        <vt:i4>1179697</vt:i4>
      </vt:variant>
      <vt:variant>
        <vt:i4>362</vt:i4>
      </vt:variant>
      <vt:variant>
        <vt:i4>0</vt:i4>
      </vt:variant>
      <vt:variant>
        <vt:i4>5</vt:i4>
      </vt:variant>
      <vt:variant>
        <vt:lpwstr/>
      </vt:variant>
      <vt:variant>
        <vt:lpwstr>_Toc259091319</vt:lpwstr>
      </vt:variant>
      <vt:variant>
        <vt:i4>1179697</vt:i4>
      </vt:variant>
      <vt:variant>
        <vt:i4>356</vt:i4>
      </vt:variant>
      <vt:variant>
        <vt:i4>0</vt:i4>
      </vt:variant>
      <vt:variant>
        <vt:i4>5</vt:i4>
      </vt:variant>
      <vt:variant>
        <vt:lpwstr/>
      </vt:variant>
      <vt:variant>
        <vt:lpwstr>_Toc259091318</vt:lpwstr>
      </vt:variant>
      <vt:variant>
        <vt:i4>1179697</vt:i4>
      </vt:variant>
      <vt:variant>
        <vt:i4>350</vt:i4>
      </vt:variant>
      <vt:variant>
        <vt:i4>0</vt:i4>
      </vt:variant>
      <vt:variant>
        <vt:i4>5</vt:i4>
      </vt:variant>
      <vt:variant>
        <vt:lpwstr/>
      </vt:variant>
      <vt:variant>
        <vt:lpwstr>_Toc259091317</vt:lpwstr>
      </vt:variant>
      <vt:variant>
        <vt:i4>1179697</vt:i4>
      </vt:variant>
      <vt:variant>
        <vt:i4>344</vt:i4>
      </vt:variant>
      <vt:variant>
        <vt:i4>0</vt:i4>
      </vt:variant>
      <vt:variant>
        <vt:i4>5</vt:i4>
      </vt:variant>
      <vt:variant>
        <vt:lpwstr/>
      </vt:variant>
      <vt:variant>
        <vt:lpwstr>_Toc259091316</vt:lpwstr>
      </vt:variant>
      <vt:variant>
        <vt:i4>1179697</vt:i4>
      </vt:variant>
      <vt:variant>
        <vt:i4>338</vt:i4>
      </vt:variant>
      <vt:variant>
        <vt:i4>0</vt:i4>
      </vt:variant>
      <vt:variant>
        <vt:i4>5</vt:i4>
      </vt:variant>
      <vt:variant>
        <vt:lpwstr/>
      </vt:variant>
      <vt:variant>
        <vt:lpwstr>_Toc259091315</vt:lpwstr>
      </vt:variant>
      <vt:variant>
        <vt:i4>1179697</vt:i4>
      </vt:variant>
      <vt:variant>
        <vt:i4>332</vt:i4>
      </vt:variant>
      <vt:variant>
        <vt:i4>0</vt:i4>
      </vt:variant>
      <vt:variant>
        <vt:i4>5</vt:i4>
      </vt:variant>
      <vt:variant>
        <vt:lpwstr/>
      </vt:variant>
      <vt:variant>
        <vt:lpwstr>_Toc259091314</vt:lpwstr>
      </vt:variant>
      <vt:variant>
        <vt:i4>1179697</vt:i4>
      </vt:variant>
      <vt:variant>
        <vt:i4>326</vt:i4>
      </vt:variant>
      <vt:variant>
        <vt:i4>0</vt:i4>
      </vt:variant>
      <vt:variant>
        <vt:i4>5</vt:i4>
      </vt:variant>
      <vt:variant>
        <vt:lpwstr/>
      </vt:variant>
      <vt:variant>
        <vt:lpwstr>_Toc259091313</vt:lpwstr>
      </vt:variant>
      <vt:variant>
        <vt:i4>1179697</vt:i4>
      </vt:variant>
      <vt:variant>
        <vt:i4>320</vt:i4>
      </vt:variant>
      <vt:variant>
        <vt:i4>0</vt:i4>
      </vt:variant>
      <vt:variant>
        <vt:i4>5</vt:i4>
      </vt:variant>
      <vt:variant>
        <vt:lpwstr/>
      </vt:variant>
      <vt:variant>
        <vt:lpwstr>_Toc259091312</vt:lpwstr>
      </vt:variant>
      <vt:variant>
        <vt:i4>1179697</vt:i4>
      </vt:variant>
      <vt:variant>
        <vt:i4>314</vt:i4>
      </vt:variant>
      <vt:variant>
        <vt:i4>0</vt:i4>
      </vt:variant>
      <vt:variant>
        <vt:i4>5</vt:i4>
      </vt:variant>
      <vt:variant>
        <vt:lpwstr/>
      </vt:variant>
      <vt:variant>
        <vt:lpwstr>_Toc259091311</vt:lpwstr>
      </vt:variant>
      <vt:variant>
        <vt:i4>1179697</vt:i4>
      </vt:variant>
      <vt:variant>
        <vt:i4>308</vt:i4>
      </vt:variant>
      <vt:variant>
        <vt:i4>0</vt:i4>
      </vt:variant>
      <vt:variant>
        <vt:i4>5</vt:i4>
      </vt:variant>
      <vt:variant>
        <vt:lpwstr/>
      </vt:variant>
      <vt:variant>
        <vt:lpwstr>_Toc259091310</vt:lpwstr>
      </vt:variant>
      <vt:variant>
        <vt:i4>1245233</vt:i4>
      </vt:variant>
      <vt:variant>
        <vt:i4>302</vt:i4>
      </vt:variant>
      <vt:variant>
        <vt:i4>0</vt:i4>
      </vt:variant>
      <vt:variant>
        <vt:i4>5</vt:i4>
      </vt:variant>
      <vt:variant>
        <vt:lpwstr/>
      </vt:variant>
      <vt:variant>
        <vt:lpwstr>_Toc259091309</vt:lpwstr>
      </vt:variant>
      <vt:variant>
        <vt:i4>1245233</vt:i4>
      </vt:variant>
      <vt:variant>
        <vt:i4>296</vt:i4>
      </vt:variant>
      <vt:variant>
        <vt:i4>0</vt:i4>
      </vt:variant>
      <vt:variant>
        <vt:i4>5</vt:i4>
      </vt:variant>
      <vt:variant>
        <vt:lpwstr/>
      </vt:variant>
      <vt:variant>
        <vt:lpwstr>_Toc259091308</vt:lpwstr>
      </vt:variant>
      <vt:variant>
        <vt:i4>1245233</vt:i4>
      </vt:variant>
      <vt:variant>
        <vt:i4>290</vt:i4>
      </vt:variant>
      <vt:variant>
        <vt:i4>0</vt:i4>
      </vt:variant>
      <vt:variant>
        <vt:i4>5</vt:i4>
      </vt:variant>
      <vt:variant>
        <vt:lpwstr/>
      </vt:variant>
      <vt:variant>
        <vt:lpwstr>_Toc259091307</vt:lpwstr>
      </vt:variant>
      <vt:variant>
        <vt:i4>1245233</vt:i4>
      </vt:variant>
      <vt:variant>
        <vt:i4>284</vt:i4>
      </vt:variant>
      <vt:variant>
        <vt:i4>0</vt:i4>
      </vt:variant>
      <vt:variant>
        <vt:i4>5</vt:i4>
      </vt:variant>
      <vt:variant>
        <vt:lpwstr/>
      </vt:variant>
      <vt:variant>
        <vt:lpwstr>_Toc259091306</vt:lpwstr>
      </vt:variant>
      <vt:variant>
        <vt:i4>1245233</vt:i4>
      </vt:variant>
      <vt:variant>
        <vt:i4>278</vt:i4>
      </vt:variant>
      <vt:variant>
        <vt:i4>0</vt:i4>
      </vt:variant>
      <vt:variant>
        <vt:i4>5</vt:i4>
      </vt:variant>
      <vt:variant>
        <vt:lpwstr/>
      </vt:variant>
      <vt:variant>
        <vt:lpwstr>_Toc259091305</vt:lpwstr>
      </vt:variant>
      <vt:variant>
        <vt:i4>1245233</vt:i4>
      </vt:variant>
      <vt:variant>
        <vt:i4>272</vt:i4>
      </vt:variant>
      <vt:variant>
        <vt:i4>0</vt:i4>
      </vt:variant>
      <vt:variant>
        <vt:i4>5</vt:i4>
      </vt:variant>
      <vt:variant>
        <vt:lpwstr/>
      </vt:variant>
      <vt:variant>
        <vt:lpwstr>_Toc259091304</vt:lpwstr>
      </vt:variant>
      <vt:variant>
        <vt:i4>1245233</vt:i4>
      </vt:variant>
      <vt:variant>
        <vt:i4>266</vt:i4>
      </vt:variant>
      <vt:variant>
        <vt:i4>0</vt:i4>
      </vt:variant>
      <vt:variant>
        <vt:i4>5</vt:i4>
      </vt:variant>
      <vt:variant>
        <vt:lpwstr/>
      </vt:variant>
      <vt:variant>
        <vt:lpwstr>_Toc259091303</vt:lpwstr>
      </vt:variant>
      <vt:variant>
        <vt:i4>1245233</vt:i4>
      </vt:variant>
      <vt:variant>
        <vt:i4>260</vt:i4>
      </vt:variant>
      <vt:variant>
        <vt:i4>0</vt:i4>
      </vt:variant>
      <vt:variant>
        <vt:i4>5</vt:i4>
      </vt:variant>
      <vt:variant>
        <vt:lpwstr/>
      </vt:variant>
      <vt:variant>
        <vt:lpwstr>_Toc259091302</vt:lpwstr>
      </vt:variant>
      <vt:variant>
        <vt:i4>1245233</vt:i4>
      </vt:variant>
      <vt:variant>
        <vt:i4>254</vt:i4>
      </vt:variant>
      <vt:variant>
        <vt:i4>0</vt:i4>
      </vt:variant>
      <vt:variant>
        <vt:i4>5</vt:i4>
      </vt:variant>
      <vt:variant>
        <vt:lpwstr/>
      </vt:variant>
      <vt:variant>
        <vt:lpwstr>_Toc259091301</vt:lpwstr>
      </vt:variant>
      <vt:variant>
        <vt:i4>1245233</vt:i4>
      </vt:variant>
      <vt:variant>
        <vt:i4>248</vt:i4>
      </vt:variant>
      <vt:variant>
        <vt:i4>0</vt:i4>
      </vt:variant>
      <vt:variant>
        <vt:i4>5</vt:i4>
      </vt:variant>
      <vt:variant>
        <vt:lpwstr/>
      </vt:variant>
      <vt:variant>
        <vt:lpwstr>_Toc259091300</vt:lpwstr>
      </vt:variant>
      <vt:variant>
        <vt:i4>1703984</vt:i4>
      </vt:variant>
      <vt:variant>
        <vt:i4>242</vt:i4>
      </vt:variant>
      <vt:variant>
        <vt:i4>0</vt:i4>
      </vt:variant>
      <vt:variant>
        <vt:i4>5</vt:i4>
      </vt:variant>
      <vt:variant>
        <vt:lpwstr/>
      </vt:variant>
      <vt:variant>
        <vt:lpwstr>_Toc259091299</vt:lpwstr>
      </vt:variant>
      <vt:variant>
        <vt:i4>1703984</vt:i4>
      </vt:variant>
      <vt:variant>
        <vt:i4>236</vt:i4>
      </vt:variant>
      <vt:variant>
        <vt:i4>0</vt:i4>
      </vt:variant>
      <vt:variant>
        <vt:i4>5</vt:i4>
      </vt:variant>
      <vt:variant>
        <vt:lpwstr/>
      </vt:variant>
      <vt:variant>
        <vt:lpwstr>_Toc259091298</vt:lpwstr>
      </vt:variant>
      <vt:variant>
        <vt:i4>1703984</vt:i4>
      </vt:variant>
      <vt:variant>
        <vt:i4>230</vt:i4>
      </vt:variant>
      <vt:variant>
        <vt:i4>0</vt:i4>
      </vt:variant>
      <vt:variant>
        <vt:i4>5</vt:i4>
      </vt:variant>
      <vt:variant>
        <vt:lpwstr/>
      </vt:variant>
      <vt:variant>
        <vt:lpwstr>_Toc259091297</vt:lpwstr>
      </vt:variant>
      <vt:variant>
        <vt:i4>1703984</vt:i4>
      </vt:variant>
      <vt:variant>
        <vt:i4>224</vt:i4>
      </vt:variant>
      <vt:variant>
        <vt:i4>0</vt:i4>
      </vt:variant>
      <vt:variant>
        <vt:i4>5</vt:i4>
      </vt:variant>
      <vt:variant>
        <vt:lpwstr/>
      </vt:variant>
      <vt:variant>
        <vt:lpwstr>_Toc259091296</vt:lpwstr>
      </vt:variant>
      <vt:variant>
        <vt:i4>1703984</vt:i4>
      </vt:variant>
      <vt:variant>
        <vt:i4>218</vt:i4>
      </vt:variant>
      <vt:variant>
        <vt:i4>0</vt:i4>
      </vt:variant>
      <vt:variant>
        <vt:i4>5</vt:i4>
      </vt:variant>
      <vt:variant>
        <vt:lpwstr/>
      </vt:variant>
      <vt:variant>
        <vt:lpwstr>_Toc259091295</vt:lpwstr>
      </vt:variant>
      <vt:variant>
        <vt:i4>1703984</vt:i4>
      </vt:variant>
      <vt:variant>
        <vt:i4>212</vt:i4>
      </vt:variant>
      <vt:variant>
        <vt:i4>0</vt:i4>
      </vt:variant>
      <vt:variant>
        <vt:i4>5</vt:i4>
      </vt:variant>
      <vt:variant>
        <vt:lpwstr/>
      </vt:variant>
      <vt:variant>
        <vt:lpwstr>_Toc259091294</vt:lpwstr>
      </vt:variant>
      <vt:variant>
        <vt:i4>1703984</vt:i4>
      </vt:variant>
      <vt:variant>
        <vt:i4>206</vt:i4>
      </vt:variant>
      <vt:variant>
        <vt:i4>0</vt:i4>
      </vt:variant>
      <vt:variant>
        <vt:i4>5</vt:i4>
      </vt:variant>
      <vt:variant>
        <vt:lpwstr/>
      </vt:variant>
      <vt:variant>
        <vt:lpwstr>_Toc259091293</vt:lpwstr>
      </vt:variant>
      <vt:variant>
        <vt:i4>1703984</vt:i4>
      </vt:variant>
      <vt:variant>
        <vt:i4>200</vt:i4>
      </vt:variant>
      <vt:variant>
        <vt:i4>0</vt:i4>
      </vt:variant>
      <vt:variant>
        <vt:i4>5</vt:i4>
      </vt:variant>
      <vt:variant>
        <vt:lpwstr/>
      </vt:variant>
      <vt:variant>
        <vt:lpwstr>_Toc259091292</vt:lpwstr>
      </vt:variant>
      <vt:variant>
        <vt:i4>1703984</vt:i4>
      </vt:variant>
      <vt:variant>
        <vt:i4>194</vt:i4>
      </vt:variant>
      <vt:variant>
        <vt:i4>0</vt:i4>
      </vt:variant>
      <vt:variant>
        <vt:i4>5</vt:i4>
      </vt:variant>
      <vt:variant>
        <vt:lpwstr/>
      </vt:variant>
      <vt:variant>
        <vt:lpwstr>_Toc259091291</vt:lpwstr>
      </vt:variant>
      <vt:variant>
        <vt:i4>1703984</vt:i4>
      </vt:variant>
      <vt:variant>
        <vt:i4>188</vt:i4>
      </vt:variant>
      <vt:variant>
        <vt:i4>0</vt:i4>
      </vt:variant>
      <vt:variant>
        <vt:i4>5</vt:i4>
      </vt:variant>
      <vt:variant>
        <vt:lpwstr/>
      </vt:variant>
      <vt:variant>
        <vt:lpwstr>_Toc259091290</vt:lpwstr>
      </vt:variant>
      <vt:variant>
        <vt:i4>1769520</vt:i4>
      </vt:variant>
      <vt:variant>
        <vt:i4>182</vt:i4>
      </vt:variant>
      <vt:variant>
        <vt:i4>0</vt:i4>
      </vt:variant>
      <vt:variant>
        <vt:i4>5</vt:i4>
      </vt:variant>
      <vt:variant>
        <vt:lpwstr/>
      </vt:variant>
      <vt:variant>
        <vt:lpwstr>_Toc259091289</vt:lpwstr>
      </vt:variant>
      <vt:variant>
        <vt:i4>1769520</vt:i4>
      </vt:variant>
      <vt:variant>
        <vt:i4>176</vt:i4>
      </vt:variant>
      <vt:variant>
        <vt:i4>0</vt:i4>
      </vt:variant>
      <vt:variant>
        <vt:i4>5</vt:i4>
      </vt:variant>
      <vt:variant>
        <vt:lpwstr/>
      </vt:variant>
      <vt:variant>
        <vt:lpwstr>_Toc259091288</vt:lpwstr>
      </vt:variant>
      <vt:variant>
        <vt:i4>1769520</vt:i4>
      </vt:variant>
      <vt:variant>
        <vt:i4>170</vt:i4>
      </vt:variant>
      <vt:variant>
        <vt:i4>0</vt:i4>
      </vt:variant>
      <vt:variant>
        <vt:i4>5</vt:i4>
      </vt:variant>
      <vt:variant>
        <vt:lpwstr/>
      </vt:variant>
      <vt:variant>
        <vt:lpwstr>_Toc259091287</vt:lpwstr>
      </vt:variant>
      <vt:variant>
        <vt:i4>1769520</vt:i4>
      </vt:variant>
      <vt:variant>
        <vt:i4>164</vt:i4>
      </vt:variant>
      <vt:variant>
        <vt:i4>0</vt:i4>
      </vt:variant>
      <vt:variant>
        <vt:i4>5</vt:i4>
      </vt:variant>
      <vt:variant>
        <vt:lpwstr/>
      </vt:variant>
      <vt:variant>
        <vt:lpwstr>_Toc259091286</vt:lpwstr>
      </vt:variant>
      <vt:variant>
        <vt:i4>1769520</vt:i4>
      </vt:variant>
      <vt:variant>
        <vt:i4>158</vt:i4>
      </vt:variant>
      <vt:variant>
        <vt:i4>0</vt:i4>
      </vt:variant>
      <vt:variant>
        <vt:i4>5</vt:i4>
      </vt:variant>
      <vt:variant>
        <vt:lpwstr/>
      </vt:variant>
      <vt:variant>
        <vt:lpwstr>_Toc259091285</vt:lpwstr>
      </vt:variant>
      <vt:variant>
        <vt:i4>1769520</vt:i4>
      </vt:variant>
      <vt:variant>
        <vt:i4>152</vt:i4>
      </vt:variant>
      <vt:variant>
        <vt:i4>0</vt:i4>
      </vt:variant>
      <vt:variant>
        <vt:i4>5</vt:i4>
      </vt:variant>
      <vt:variant>
        <vt:lpwstr/>
      </vt:variant>
      <vt:variant>
        <vt:lpwstr>_Toc259091284</vt:lpwstr>
      </vt:variant>
      <vt:variant>
        <vt:i4>1769520</vt:i4>
      </vt:variant>
      <vt:variant>
        <vt:i4>146</vt:i4>
      </vt:variant>
      <vt:variant>
        <vt:i4>0</vt:i4>
      </vt:variant>
      <vt:variant>
        <vt:i4>5</vt:i4>
      </vt:variant>
      <vt:variant>
        <vt:lpwstr/>
      </vt:variant>
      <vt:variant>
        <vt:lpwstr>_Toc259091283</vt:lpwstr>
      </vt:variant>
      <vt:variant>
        <vt:i4>1769520</vt:i4>
      </vt:variant>
      <vt:variant>
        <vt:i4>140</vt:i4>
      </vt:variant>
      <vt:variant>
        <vt:i4>0</vt:i4>
      </vt:variant>
      <vt:variant>
        <vt:i4>5</vt:i4>
      </vt:variant>
      <vt:variant>
        <vt:lpwstr/>
      </vt:variant>
      <vt:variant>
        <vt:lpwstr>_Toc259091282</vt:lpwstr>
      </vt:variant>
      <vt:variant>
        <vt:i4>1769520</vt:i4>
      </vt:variant>
      <vt:variant>
        <vt:i4>134</vt:i4>
      </vt:variant>
      <vt:variant>
        <vt:i4>0</vt:i4>
      </vt:variant>
      <vt:variant>
        <vt:i4>5</vt:i4>
      </vt:variant>
      <vt:variant>
        <vt:lpwstr/>
      </vt:variant>
      <vt:variant>
        <vt:lpwstr>_Toc259091281</vt:lpwstr>
      </vt:variant>
      <vt:variant>
        <vt:i4>1769520</vt:i4>
      </vt:variant>
      <vt:variant>
        <vt:i4>128</vt:i4>
      </vt:variant>
      <vt:variant>
        <vt:i4>0</vt:i4>
      </vt:variant>
      <vt:variant>
        <vt:i4>5</vt:i4>
      </vt:variant>
      <vt:variant>
        <vt:lpwstr/>
      </vt:variant>
      <vt:variant>
        <vt:lpwstr>_Toc259091280</vt:lpwstr>
      </vt:variant>
      <vt:variant>
        <vt:i4>1310768</vt:i4>
      </vt:variant>
      <vt:variant>
        <vt:i4>122</vt:i4>
      </vt:variant>
      <vt:variant>
        <vt:i4>0</vt:i4>
      </vt:variant>
      <vt:variant>
        <vt:i4>5</vt:i4>
      </vt:variant>
      <vt:variant>
        <vt:lpwstr/>
      </vt:variant>
      <vt:variant>
        <vt:lpwstr>_Toc259091279</vt:lpwstr>
      </vt:variant>
      <vt:variant>
        <vt:i4>1310768</vt:i4>
      </vt:variant>
      <vt:variant>
        <vt:i4>116</vt:i4>
      </vt:variant>
      <vt:variant>
        <vt:i4>0</vt:i4>
      </vt:variant>
      <vt:variant>
        <vt:i4>5</vt:i4>
      </vt:variant>
      <vt:variant>
        <vt:lpwstr/>
      </vt:variant>
      <vt:variant>
        <vt:lpwstr>_Toc259091278</vt:lpwstr>
      </vt:variant>
      <vt:variant>
        <vt:i4>1310768</vt:i4>
      </vt:variant>
      <vt:variant>
        <vt:i4>110</vt:i4>
      </vt:variant>
      <vt:variant>
        <vt:i4>0</vt:i4>
      </vt:variant>
      <vt:variant>
        <vt:i4>5</vt:i4>
      </vt:variant>
      <vt:variant>
        <vt:lpwstr/>
      </vt:variant>
      <vt:variant>
        <vt:lpwstr>_Toc259091277</vt:lpwstr>
      </vt:variant>
      <vt:variant>
        <vt:i4>1310768</vt:i4>
      </vt:variant>
      <vt:variant>
        <vt:i4>104</vt:i4>
      </vt:variant>
      <vt:variant>
        <vt:i4>0</vt:i4>
      </vt:variant>
      <vt:variant>
        <vt:i4>5</vt:i4>
      </vt:variant>
      <vt:variant>
        <vt:lpwstr/>
      </vt:variant>
      <vt:variant>
        <vt:lpwstr>_Toc259091276</vt:lpwstr>
      </vt:variant>
      <vt:variant>
        <vt:i4>1310768</vt:i4>
      </vt:variant>
      <vt:variant>
        <vt:i4>98</vt:i4>
      </vt:variant>
      <vt:variant>
        <vt:i4>0</vt:i4>
      </vt:variant>
      <vt:variant>
        <vt:i4>5</vt:i4>
      </vt:variant>
      <vt:variant>
        <vt:lpwstr/>
      </vt:variant>
      <vt:variant>
        <vt:lpwstr>_Toc259091275</vt:lpwstr>
      </vt:variant>
      <vt:variant>
        <vt:i4>1310768</vt:i4>
      </vt:variant>
      <vt:variant>
        <vt:i4>92</vt:i4>
      </vt:variant>
      <vt:variant>
        <vt:i4>0</vt:i4>
      </vt:variant>
      <vt:variant>
        <vt:i4>5</vt:i4>
      </vt:variant>
      <vt:variant>
        <vt:lpwstr/>
      </vt:variant>
      <vt:variant>
        <vt:lpwstr>_Toc259091274</vt:lpwstr>
      </vt:variant>
      <vt:variant>
        <vt:i4>1310768</vt:i4>
      </vt:variant>
      <vt:variant>
        <vt:i4>86</vt:i4>
      </vt:variant>
      <vt:variant>
        <vt:i4>0</vt:i4>
      </vt:variant>
      <vt:variant>
        <vt:i4>5</vt:i4>
      </vt:variant>
      <vt:variant>
        <vt:lpwstr/>
      </vt:variant>
      <vt:variant>
        <vt:lpwstr>_Toc259091273</vt:lpwstr>
      </vt:variant>
      <vt:variant>
        <vt:i4>1310768</vt:i4>
      </vt:variant>
      <vt:variant>
        <vt:i4>80</vt:i4>
      </vt:variant>
      <vt:variant>
        <vt:i4>0</vt:i4>
      </vt:variant>
      <vt:variant>
        <vt:i4>5</vt:i4>
      </vt:variant>
      <vt:variant>
        <vt:lpwstr/>
      </vt:variant>
      <vt:variant>
        <vt:lpwstr>_Toc259091272</vt:lpwstr>
      </vt:variant>
      <vt:variant>
        <vt:i4>1310768</vt:i4>
      </vt:variant>
      <vt:variant>
        <vt:i4>74</vt:i4>
      </vt:variant>
      <vt:variant>
        <vt:i4>0</vt:i4>
      </vt:variant>
      <vt:variant>
        <vt:i4>5</vt:i4>
      </vt:variant>
      <vt:variant>
        <vt:lpwstr/>
      </vt:variant>
      <vt:variant>
        <vt:lpwstr>_Toc259091271</vt:lpwstr>
      </vt:variant>
      <vt:variant>
        <vt:i4>1310768</vt:i4>
      </vt:variant>
      <vt:variant>
        <vt:i4>68</vt:i4>
      </vt:variant>
      <vt:variant>
        <vt:i4>0</vt:i4>
      </vt:variant>
      <vt:variant>
        <vt:i4>5</vt:i4>
      </vt:variant>
      <vt:variant>
        <vt:lpwstr/>
      </vt:variant>
      <vt:variant>
        <vt:lpwstr>_Toc259091270</vt:lpwstr>
      </vt:variant>
      <vt:variant>
        <vt:i4>1376304</vt:i4>
      </vt:variant>
      <vt:variant>
        <vt:i4>62</vt:i4>
      </vt:variant>
      <vt:variant>
        <vt:i4>0</vt:i4>
      </vt:variant>
      <vt:variant>
        <vt:i4>5</vt:i4>
      </vt:variant>
      <vt:variant>
        <vt:lpwstr/>
      </vt:variant>
      <vt:variant>
        <vt:lpwstr>_Toc259091269</vt:lpwstr>
      </vt:variant>
      <vt:variant>
        <vt:i4>1376304</vt:i4>
      </vt:variant>
      <vt:variant>
        <vt:i4>56</vt:i4>
      </vt:variant>
      <vt:variant>
        <vt:i4>0</vt:i4>
      </vt:variant>
      <vt:variant>
        <vt:i4>5</vt:i4>
      </vt:variant>
      <vt:variant>
        <vt:lpwstr/>
      </vt:variant>
      <vt:variant>
        <vt:lpwstr>_Toc259091268</vt:lpwstr>
      </vt:variant>
      <vt:variant>
        <vt:i4>1376304</vt:i4>
      </vt:variant>
      <vt:variant>
        <vt:i4>50</vt:i4>
      </vt:variant>
      <vt:variant>
        <vt:i4>0</vt:i4>
      </vt:variant>
      <vt:variant>
        <vt:i4>5</vt:i4>
      </vt:variant>
      <vt:variant>
        <vt:lpwstr/>
      </vt:variant>
      <vt:variant>
        <vt:lpwstr>_Toc259091267</vt:lpwstr>
      </vt:variant>
      <vt:variant>
        <vt:i4>1376304</vt:i4>
      </vt:variant>
      <vt:variant>
        <vt:i4>44</vt:i4>
      </vt:variant>
      <vt:variant>
        <vt:i4>0</vt:i4>
      </vt:variant>
      <vt:variant>
        <vt:i4>5</vt:i4>
      </vt:variant>
      <vt:variant>
        <vt:lpwstr/>
      </vt:variant>
      <vt:variant>
        <vt:lpwstr>_Toc259091266</vt:lpwstr>
      </vt:variant>
      <vt:variant>
        <vt:i4>1376304</vt:i4>
      </vt:variant>
      <vt:variant>
        <vt:i4>38</vt:i4>
      </vt:variant>
      <vt:variant>
        <vt:i4>0</vt:i4>
      </vt:variant>
      <vt:variant>
        <vt:i4>5</vt:i4>
      </vt:variant>
      <vt:variant>
        <vt:lpwstr/>
      </vt:variant>
      <vt:variant>
        <vt:lpwstr>_Toc259091265</vt:lpwstr>
      </vt:variant>
      <vt:variant>
        <vt:i4>1376304</vt:i4>
      </vt:variant>
      <vt:variant>
        <vt:i4>32</vt:i4>
      </vt:variant>
      <vt:variant>
        <vt:i4>0</vt:i4>
      </vt:variant>
      <vt:variant>
        <vt:i4>5</vt:i4>
      </vt:variant>
      <vt:variant>
        <vt:lpwstr/>
      </vt:variant>
      <vt:variant>
        <vt:lpwstr>_Toc259091264</vt:lpwstr>
      </vt:variant>
      <vt:variant>
        <vt:i4>1376304</vt:i4>
      </vt:variant>
      <vt:variant>
        <vt:i4>26</vt:i4>
      </vt:variant>
      <vt:variant>
        <vt:i4>0</vt:i4>
      </vt:variant>
      <vt:variant>
        <vt:i4>5</vt:i4>
      </vt:variant>
      <vt:variant>
        <vt:lpwstr/>
      </vt:variant>
      <vt:variant>
        <vt:lpwstr>_Toc259091263</vt:lpwstr>
      </vt:variant>
      <vt:variant>
        <vt:i4>1376304</vt:i4>
      </vt:variant>
      <vt:variant>
        <vt:i4>20</vt:i4>
      </vt:variant>
      <vt:variant>
        <vt:i4>0</vt:i4>
      </vt:variant>
      <vt:variant>
        <vt:i4>5</vt:i4>
      </vt:variant>
      <vt:variant>
        <vt:lpwstr/>
      </vt:variant>
      <vt:variant>
        <vt:lpwstr>_Toc259091262</vt:lpwstr>
      </vt:variant>
      <vt:variant>
        <vt:i4>1376304</vt:i4>
      </vt:variant>
      <vt:variant>
        <vt:i4>14</vt:i4>
      </vt:variant>
      <vt:variant>
        <vt:i4>0</vt:i4>
      </vt:variant>
      <vt:variant>
        <vt:i4>5</vt:i4>
      </vt:variant>
      <vt:variant>
        <vt:lpwstr/>
      </vt:variant>
      <vt:variant>
        <vt:lpwstr>_Toc259091261</vt:lpwstr>
      </vt:variant>
      <vt:variant>
        <vt:i4>1376304</vt:i4>
      </vt:variant>
      <vt:variant>
        <vt:i4>8</vt:i4>
      </vt:variant>
      <vt:variant>
        <vt:i4>0</vt:i4>
      </vt:variant>
      <vt:variant>
        <vt:i4>5</vt:i4>
      </vt:variant>
      <vt:variant>
        <vt:lpwstr/>
      </vt:variant>
      <vt:variant>
        <vt:lpwstr>_Toc259091260</vt:lpwstr>
      </vt:variant>
      <vt:variant>
        <vt:i4>7077924</vt:i4>
      </vt:variant>
      <vt:variant>
        <vt:i4>3</vt:i4>
      </vt:variant>
      <vt:variant>
        <vt:i4>0</vt:i4>
      </vt:variant>
      <vt:variant>
        <vt:i4>5</vt:i4>
      </vt:variant>
      <vt:variant>
        <vt:lpwstr>http://www.sos.state.mn.us/</vt:lpwstr>
      </vt:variant>
      <vt:variant>
        <vt:lpwstr/>
      </vt:variant>
      <vt:variant>
        <vt:i4>7012425</vt:i4>
      </vt:variant>
      <vt:variant>
        <vt:i4>0</vt:i4>
      </vt:variant>
      <vt:variant>
        <vt:i4>0</vt:i4>
      </vt:variant>
      <vt:variant>
        <vt:i4>5</vt:i4>
      </vt:variant>
      <vt:variant>
        <vt:lpwstr>mailto:elections.dept@state.mn.us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Election Judge Guide</dc:title>
  <dc:subject>Guide to being an election judge in Minnesota</dc:subject>
  <dc:creator>Elections Division</dc:creator>
  <cp:keywords>Minnesota, elections, election judge, polling place, registration, voting</cp:keywords>
  <cp:lastModifiedBy>Neuhauser, Brad (OSS)</cp:lastModifiedBy>
  <cp:revision>23</cp:revision>
  <cp:lastPrinted>2022-04-08T15:00:00Z</cp:lastPrinted>
  <dcterms:created xsi:type="dcterms:W3CDTF">2022-09-07T20:24:00Z</dcterms:created>
  <dcterms:modified xsi:type="dcterms:W3CDTF">2022-09-12T18:32:00Z</dcterms:modified>
</cp:coreProperties>
</file>